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11847" w14:textId="77777777" w:rsidR="00EA69B0" w:rsidRPr="00C175AD" w:rsidRDefault="00EA69B0" w:rsidP="00C175AD">
      <w:pPr>
        <w:pStyle w:val="NoSpacing"/>
        <w:rPr>
          <w:rFonts w:ascii="Arial" w:hAnsi="Arial" w:cs="Arial"/>
          <w:b/>
          <w:bCs/>
          <w:sz w:val="24"/>
          <w:szCs w:val="24"/>
        </w:rPr>
      </w:pPr>
      <w:r w:rsidRPr="00C175AD">
        <w:rPr>
          <w:rFonts w:ascii="Arial" w:hAnsi="Arial" w:cs="Arial"/>
          <w:b/>
          <w:bCs/>
          <w:sz w:val="24"/>
          <w:szCs w:val="24"/>
        </w:rPr>
        <w:t xml:space="preserve">Equality and Diversity </w:t>
      </w:r>
    </w:p>
    <w:p w14:paraId="1DE9836E" w14:textId="77777777" w:rsidR="00C175AD" w:rsidRPr="00C175AD" w:rsidRDefault="00C175AD" w:rsidP="00C175AD">
      <w:pPr>
        <w:pStyle w:val="NoSpacing"/>
        <w:rPr>
          <w:rFonts w:ascii="Arial" w:hAnsi="Arial" w:cs="Arial"/>
          <w:sz w:val="24"/>
          <w:szCs w:val="24"/>
        </w:rPr>
      </w:pPr>
    </w:p>
    <w:p w14:paraId="0D9E4263" w14:textId="30F03BAF" w:rsidR="00901B22" w:rsidRDefault="00901B22" w:rsidP="00C175AD">
      <w:pPr>
        <w:pStyle w:val="NoSpacing"/>
        <w:rPr>
          <w:rFonts w:ascii="Arial" w:hAnsi="Arial" w:cs="Arial"/>
          <w:sz w:val="24"/>
          <w:szCs w:val="24"/>
        </w:rPr>
      </w:pPr>
      <w:r>
        <w:rPr>
          <w:rFonts w:ascii="Arial" w:hAnsi="Arial" w:cs="Arial"/>
          <w:sz w:val="24"/>
          <w:szCs w:val="24"/>
        </w:rPr>
        <w:t xml:space="preserve">Dumfries and Galloway Council is committed to equality for all people within our communities.  Together, diversity, equality and inclusion are important principles that promote fairness, respect and understanding within society.  Embracing these principles creates an inclusive environment where everyone feels respected and valued. </w:t>
      </w:r>
    </w:p>
    <w:p w14:paraId="5178CBD3" w14:textId="77777777" w:rsidR="00901B22" w:rsidRDefault="00901B22" w:rsidP="00C175AD">
      <w:pPr>
        <w:pStyle w:val="NoSpacing"/>
        <w:rPr>
          <w:rFonts w:ascii="Arial" w:hAnsi="Arial" w:cs="Arial"/>
          <w:sz w:val="24"/>
          <w:szCs w:val="24"/>
        </w:rPr>
      </w:pPr>
    </w:p>
    <w:p w14:paraId="608F0496" w14:textId="388CBE57" w:rsidR="009654C3" w:rsidRDefault="009654C3" w:rsidP="009654C3">
      <w:pPr>
        <w:pStyle w:val="NoSpacing"/>
        <w:tabs>
          <w:tab w:val="left" w:pos="7110"/>
        </w:tabs>
        <w:rPr>
          <w:rFonts w:ascii="Arial" w:hAnsi="Arial" w:cs="Arial"/>
          <w:sz w:val="24"/>
          <w:szCs w:val="24"/>
        </w:rPr>
      </w:pPr>
      <w:r w:rsidRPr="009654C3">
        <w:rPr>
          <w:rFonts w:ascii="Arial" w:hAnsi="Arial" w:cs="Arial"/>
          <w:b/>
          <w:bCs/>
          <w:i/>
          <w:iCs/>
          <w:sz w:val="24"/>
          <w:szCs w:val="24"/>
        </w:rPr>
        <w:t>Equality</w:t>
      </w:r>
      <w:r w:rsidRPr="009654C3">
        <w:rPr>
          <w:rFonts w:ascii="Arial" w:hAnsi="Arial" w:cs="Arial"/>
          <w:sz w:val="24"/>
          <w:szCs w:val="24"/>
        </w:rPr>
        <w:t xml:space="preserve"> - This means that everyone is included in everything including all relevant policies, procedures and practices. It means that everyone is treated equal and fairly and has the same opportunities.</w:t>
      </w:r>
      <w:r w:rsidRPr="009654C3">
        <w:rPr>
          <w:rFonts w:ascii="Arial" w:hAnsi="Arial" w:cs="Arial"/>
          <w:sz w:val="24"/>
          <w:szCs w:val="24"/>
        </w:rPr>
        <w:br/>
      </w:r>
      <w:r w:rsidRPr="009654C3">
        <w:rPr>
          <w:rFonts w:ascii="Arial" w:hAnsi="Arial" w:cs="Arial"/>
          <w:b/>
          <w:bCs/>
          <w:i/>
          <w:iCs/>
          <w:sz w:val="24"/>
          <w:szCs w:val="24"/>
        </w:rPr>
        <w:t>Diversity</w:t>
      </w:r>
      <w:r w:rsidRPr="009654C3">
        <w:rPr>
          <w:rFonts w:ascii="Arial" w:hAnsi="Arial" w:cs="Arial"/>
          <w:sz w:val="24"/>
          <w:szCs w:val="24"/>
        </w:rPr>
        <w:t xml:space="preserve"> - This means appreciating the uniqueness of individuals and seeing the benefits of that uniqueness. In the workplace, it is important that we celebrate people's differences and include everyone within the Team.</w:t>
      </w:r>
    </w:p>
    <w:p w14:paraId="1BA48883" w14:textId="77777777" w:rsidR="009654C3" w:rsidRDefault="009654C3" w:rsidP="00C175AD">
      <w:pPr>
        <w:pStyle w:val="NoSpacing"/>
        <w:rPr>
          <w:rFonts w:ascii="Arial" w:hAnsi="Arial" w:cs="Arial"/>
          <w:sz w:val="24"/>
          <w:szCs w:val="24"/>
        </w:rPr>
      </w:pPr>
    </w:p>
    <w:p w14:paraId="330FC87E" w14:textId="05552676" w:rsidR="00C175AD" w:rsidRPr="00C175AD" w:rsidRDefault="009654C3" w:rsidP="00C175AD">
      <w:pPr>
        <w:pStyle w:val="NoSpacing"/>
        <w:rPr>
          <w:rFonts w:ascii="Arial" w:hAnsi="Arial" w:cs="Arial"/>
          <w:sz w:val="24"/>
          <w:szCs w:val="24"/>
        </w:rPr>
      </w:pPr>
      <w:r w:rsidRPr="009654C3">
        <w:rPr>
          <w:rFonts w:ascii="Arial" w:hAnsi="Arial" w:cs="Arial"/>
          <w:sz w:val="24"/>
          <w:szCs w:val="24"/>
        </w:rPr>
        <w:t xml:space="preserve">The Equality Act was introduced as </w:t>
      </w:r>
      <w:r>
        <w:rPr>
          <w:rFonts w:ascii="Arial" w:hAnsi="Arial" w:cs="Arial"/>
          <w:sz w:val="24"/>
          <w:szCs w:val="24"/>
        </w:rPr>
        <w:t>l</w:t>
      </w:r>
      <w:r w:rsidRPr="009654C3">
        <w:rPr>
          <w:rFonts w:ascii="Arial" w:hAnsi="Arial" w:cs="Arial"/>
          <w:sz w:val="24"/>
          <w:szCs w:val="24"/>
        </w:rPr>
        <w:t>aw on 1</w:t>
      </w:r>
      <w:r w:rsidRPr="009654C3">
        <w:rPr>
          <w:rFonts w:ascii="Arial" w:hAnsi="Arial" w:cs="Arial"/>
          <w:sz w:val="24"/>
          <w:szCs w:val="24"/>
          <w:vertAlign w:val="superscript"/>
        </w:rPr>
        <w:t>st</w:t>
      </w:r>
      <w:r w:rsidRPr="009654C3">
        <w:rPr>
          <w:rFonts w:ascii="Arial" w:hAnsi="Arial" w:cs="Arial"/>
          <w:sz w:val="24"/>
          <w:szCs w:val="24"/>
        </w:rPr>
        <w:t xml:space="preserve"> October 2010 and offers protection from discrimination, harassment and victimisation for nine specific personal characteristics</w:t>
      </w:r>
      <w:r>
        <w:rPr>
          <w:rFonts w:ascii="Arial" w:hAnsi="Arial" w:cs="Arial"/>
          <w:sz w:val="24"/>
          <w:szCs w:val="24"/>
        </w:rPr>
        <w:t xml:space="preserve">.  </w:t>
      </w:r>
      <w:r w:rsidRPr="009654C3">
        <w:rPr>
          <w:rFonts w:ascii="Arial" w:hAnsi="Arial" w:cs="Arial"/>
          <w:sz w:val="24"/>
          <w:szCs w:val="24"/>
        </w:rPr>
        <w:t xml:space="preserve">These are known are “Protected Characteristics” </w:t>
      </w:r>
      <w:r>
        <w:rPr>
          <w:rFonts w:ascii="Arial" w:hAnsi="Arial" w:cs="Arial"/>
          <w:sz w:val="24"/>
          <w:szCs w:val="24"/>
        </w:rPr>
        <w:t>which are detailed further below</w:t>
      </w:r>
      <w:r>
        <w:rPr>
          <w:rFonts w:ascii="Arial" w:hAnsi="Arial" w:cs="Arial"/>
          <w:sz w:val="24"/>
          <w:szCs w:val="24"/>
        </w:rPr>
        <w:t>.</w:t>
      </w:r>
      <w:r w:rsidR="00C175AD" w:rsidRPr="00C175AD">
        <w:rPr>
          <w:rFonts w:ascii="Arial" w:hAnsi="Arial" w:cs="Arial"/>
          <w:sz w:val="24"/>
          <w:szCs w:val="24"/>
        </w:rPr>
        <w:t xml:space="preserve"> </w:t>
      </w:r>
      <w:r>
        <w:rPr>
          <w:rFonts w:ascii="Arial" w:hAnsi="Arial" w:cs="Arial"/>
          <w:sz w:val="24"/>
          <w:szCs w:val="24"/>
        </w:rPr>
        <w:t xml:space="preserve"> </w:t>
      </w:r>
      <w:r w:rsidR="00C175AD" w:rsidRPr="00C175AD">
        <w:rPr>
          <w:rFonts w:ascii="Arial" w:hAnsi="Arial" w:cs="Arial"/>
          <w:sz w:val="24"/>
          <w:szCs w:val="24"/>
        </w:rPr>
        <w:t xml:space="preserve">It is against the law to discriminate against someone because of a protected characteristic.   Further information can be obtained here </w:t>
      </w:r>
      <w:hyperlink r:id="rId6" w:history="1">
        <w:r w:rsidR="00C175AD" w:rsidRPr="00C175AD">
          <w:rPr>
            <w:rStyle w:val="Hyperlink"/>
            <w:rFonts w:ascii="Arial" w:eastAsia="Arial" w:hAnsi="Arial" w:cs="Arial"/>
            <w:sz w:val="24"/>
            <w:szCs w:val="24"/>
          </w:rPr>
          <w:t>Protected characteristics | EHRC</w:t>
        </w:r>
      </w:hyperlink>
    </w:p>
    <w:p w14:paraId="21766FD7" w14:textId="77777777" w:rsidR="00C175AD" w:rsidRPr="00C175AD" w:rsidRDefault="00C175AD" w:rsidP="00C175AD">
      <w:pPr>
        <w:pStyle w:val="NoSpacing"/>
        <w:rPr>
          <w:rFonts w:ascii="Arial" w:hAnsi="Arial" w:cs="Arial"/>
          <w:sz w:val="24"/>
          <w:szCs w:val="24"/>
        </w:rPr>
      </w:pPr>
    </w:p>
    <w:p w14:paraId="5CAD8796" w14:textId="4C18AE35" w:rsidR="00C175AD" w:rsidRDefault="00C175AD" w:rsidP="00C175AD">
      <w:pPr>
        <w:pStyle w:val="NoSpacing"/>
        <w:rPr>
          <w:rFonts w:ascii="Arial" w:hAnsi="Arial" w:cs="Arial"/>
          <w:sz w:val="24"/>
          <w:szCs w:val="24"/>
        </w:rPr>
      </w:pPr>
      <w:r w:rsidRPr="00C175AD">
        <w:rPr>
          <w:rFonts w:ascii="Arial" w:hAnsi="Arial" w:cs="Arial"/>
          <w:b/>
          <w:bCs/>
          <w:i/>
          <w:iCs/>
          <w:sz w:val="24"/>
          <w:szCs w:val="24"/>
        </w:rPr>
        <w:t>Age</w:t>
      </w:r>
      <w:r w:rsidRPr="00C175AD">
        <w:rPr>
          <w:rFonts w:ascii="Arial" w:hAnsi="Arial" w:cs="Arial"/>
          <w:sz w:val="24"/>
          <w:szCs w:val="24"/>
        </w:rPr>
        <w:t xml:space="preserve"> - A person belonging to a particular age or range of ages.</w:t>
      </w:r>
    </w:p>
    <w:p w14:paraId="60BA1235" w14:textId="77777777" w:rsidR="00C175AD" w:rsidRPr="00C175AD" w:rsidRDefault="00C175AD" w:rsidP="00C175AD">
      <w:pPr>
        <w:pStyle w:val="NoSpacing"/>
        <w:rPr>
          <w:rFonts w:ascii="Arial" w:hAnsi="Arial" w:cs="Arial"/>
          <w:sz w:val="24"/>
          <w:szCs w:val="24"/>
        </w:rPr>
      </w:pPr>
    </w:p>
    <w:p w14:paraId="26D772F2" w14:textId="3C62BBF1" w:rsidR="00C175AD" w:rsidRPr="00C175AD" w:rsidRDefault="00C175AD" w:rsidP="00C175AD">
      <w:pPr>
        <w:pStyle w:val="NoSpacing"/>
        <w:rPr>
          <w:rFonts w:ascii="Arial" w:hAnsi="Arial" w:cs="Arial"/>
          <w:sz w:val="24"/>
          <w:szCs w:val="24"/>
        </w:rPr>
      </w:pPr>
      <w:r w:rsidRPr="00C175AD">
        <w:rPr>
          <w:rFonts w:ascii="Arial" w:hAnsi="Arial" w:cs="Arial"/>
          <w:b/>
          <w:bCs/>
          <w:i/>
          <w:iCs/>
          <w:sz w:val="24"/>
          <w:szCs w:val="24"/>
        </w:rPr>
        <w:t>Disability</w:t>
      </w:r>
      <w:r w:rsidRPr="00C175AD">
        <w:rPr>
          <w:rFonts w:ascii="Arial" w:hAnsi="Arial" w:cs="Arial"/>
          <w:sz w:val="24"/>
          <w:szCs w:val="24"/>
        </w:rPr>
        <w:t xml:space="preserve"> – a person has a disability if she or he has a physical or mental impairment which has a substantial and </w:t>
      </w:r>
      <w:proofErr w:type="gramStart"/>
      <w:r w:rsidRPr="00C175AD">
        <w:rPr>
          <w:rFonts w:ascii="Arial" w:hAnsi="Arial" w:cs="Arial"/>
          <w:sz w:val="24"/>
          <w:szCs w:val="24"/>
        </w:rPr>
        <w:t>long term</w:t>
      </w:r>
      <w:proofErr w:type="gramEnd"/>
      <w:r w:rsidRPr="00C175AD">
        <w:rPr>
          <w:rFonts w:ascii="Arial" w:hAnsi="Arial" w:cs="Arial"/>
          <w:sz w:val="24"/>
          <w:szCs w:val="24"/>
        </w:rPr>
        <w:t xml:space="preserve"> adverse effect on that person’s ability to carry out normal day-to-day activities. </w:t>
      </w:r>
    </w:p>
    <w:p w14:paraId="46E5EE1B" w14:textId="77777777" w:rsidR="00C175AD" w:rsidRDefault="00C175AD" w:rsidP="00C175AD">
      <w:pPr>
        <w:pStyle w:val="NoSpacing"/>
        <w:rPr>
          <w:rFonts w:ascii="Arial" w:hAnsi="Arial" w:cs="Arial"/>
          <w:b/>
          <w:bCs/>
          <w:i/>
          <w:iCs/>
          <w:sz w:val="24"/>
          <w:szCs w:val="24"/>
        </w:rPr>
      </w:pPr>
    </w:p>
    <w:p w14:paraId="135F681E" w14:textId="5D595385" w:rsidR="00C175AD" w:rsidRPr="00C175AD" w:rsidRDefault="00C175AD" w:rsidP="00C175AD">
      <w:pPr>
        <w:pStyle w:val="NoSpacing"/>
        <w:rPr>
          <w:rFonts w:ascii="Arial" w:hAnsi="Arial" w:cs="Arial"/>
          <w:sz w:val="24"/>
          <w:szCs w:val="24"/>
        </w:rPr>
      </w:pPr>
      <w:r w:rsidRPr="00C175AD">
        <w:rPr>
          <w:rFonts w:ascii="Arial" w:hAnsi="Arial" w:cs="Arial"/>
          <w:b/>
          <w:bCs/>
          <w:i/>
          <w:iCs/>
          <w:sz w:val="24"/>
          <w:szCs w:val="24"/>
        </w:rPr>
        <w:t>Gender reassignment</w:t>
      </w:r>
      <w:r w:rsidRPr="00C175AD">
        <w:rPr>
          <w:rFonts w:ascii="Arial" w:hAnsi="Arial" w:cs="Arial"/>
          <w:sz w:val="24"/>
          <w:szCs w:val="24"/>
        </w:rPr>
        <w:t xml:space="preserve"> – where a person undergoes, or proposed to undergo, a process for the purpose of reassigning their sex. </w:t>
      </w:r>
    </w:p>
    <w:p w14:paraId="70EC10CF" w14:textId="77777777" w:rsidR="00C175AD" w:rsidRDefault="00C175AD" w:rsidP="00C175AD">
      <w:pPr>
        <w:pStyle w:val="NoSpacing"/>
        <w:rPr>
          <w:rFonts w:ascii="Arial" w:hAnsi="Arial" w:cs="Arial"/>
          <w:b/>
          <w:bCs/>
          <w:i/>
          <w:iCs/>
          <w:sz w:val="24"/>
          <w:szCs w:val="24"/>
        </w:rPr>
      </w:pPr>
    </w:p>
    <w:p w14:paraId="2A5F83BE" w14:textId="7DEC6503" w:rsidR="00C175AD" w:rsidRPr="00C175AD" w:rsidRDefault="00C175AD" w:rsidP="00C175AD">
      <w:pPr>
        <w:pStyle w:val="NoSpacing"/>
        <w:rPr>
          <w:rFonts w:ascii="Arial" w:hAnsi="Arial" w:cs="Arial"/>
          <w:sz w:val="24"/>
          <w:szCs w:val="24"/>
        </w:rPr>
      </w:pPr>
      <w:r w:rsidRPr="00C175AD">
        <w:rPr>
          <w:rFonts w:ascii="Arial" w:hAnsi="Arial" w:cs="Arial"/>
          <w:b/>
          <w:bCs/>
          <w:i/>
          <w:iCs/>
          <w:sz w:val="24"/>
          <w:szCs w:val="24"/>
        </w:rPr>
        <w:t>Marriage and civil partnership</w:t>
      </w:r>
      <w:r w:rsidRPr="00C175AD">
        <w:rPr>
          <w:rFonts w:ascii="Arial" w:hAnsi="Arial" w:cs="Arial"/>
          <w:sz w:val="24"/>
          <w:szCs w:val="24"/>
        </w:rPr>
        <w:t xml:space="preserve"> - Marriage is a union between a man and a woman or between a same-sex couple.  Same-sex couples can also have their relationships legally recognised as 'civil partnerships'. Civil partners must not be treated less favourably than married couples (except </w:t>
      </w:r>
      <w:proofErr w:type="gramStart"/>
      <w:r w:rsidRPr="00C175AD">
        <w:rPr>
          <w:rFonts w:ascii="Arial" w:hAnsi="Arial" w:cs="Arial"/>
          <w:sz w:val="24"/>
          <w:szCs w:val="24"/>
        </w:rPr>
        <w:t>where</w:t>
      </w:r>
      <w:proofErr w:type="gramEnd"/>
      <w:r w:rsidRPr="00C175AD">
        <w:rPr>
          <w:rFonts w:ascii="Arial" w:hAnsi="Arial" w:cs="Arial"/>
          <w:sz w:val="24"/>
          <w:szCs w:val="24"/>
        </w:rPr>
        <w:t xml:space="preserve"> permitted by the Equality Act).</w:t>
      </w:r>
    </w:p>
    <w:p w14:paraId="617CBF22" w14:textId="77777777" w:rsidR="00C175AD" w:rsidRDefault="00C175AD" w:rsidP="00C175AD">
      <w:pPr>
        <w:pStyle w:val="NoSpacing"/>
        <w:rPr>
          <w:rFonts w:ascii="Arial" w:hAnsi="Arial" w:cs="Arial"/>
          <w:b/>
          <w:bCs/>
          <w:i/>
          <w:iCs/>
          <w:sz w:val="24"/>
          <w:szCs w:val="24"/>
        </w:rPr>
      </w:pPr>
    </w:p>
    <w:p w14:paraId="3823FE32" w14:textId="2B4DC49F" w:rsidR="00C175AD" w:rsidRPr="00C175AD" w:rsidRDefault="00C175AD" w:rsidP="00C175AD">
      <w:pPr>
        <w:pStyle w:val="NoSpacing"/>
        <w:rPr>
          <w:rFonts w:ascii="Arial" w:hAnsi="Arial" w:cs="Arial"/>
          <w:sz w:val="24"/>
          <w:szCs w:val="24"/>
        </w:rPr>
      </w:pPr>
      <w:r w:rsidRPr="00C175AD">
        <w:rPr>
          <w:rFonts w:ascii="Arial" w:hAnsi="Arial" w:cs="Arial"/>
          <w:b/>
          <w:bCs/>
          <w:i/>
          <w:iCs/>
          <w:sz w:val="24"/>
          <w:szCs w:val="24"/>
        </w:rPr>
        <w:t>Pregnancy and maternity</w:t>
      </w:r>
      <w:r w:rsidRPr="00C175AD">
        <w:rPr>
          <w:rFonts w:ascii="Arial" w:hAnsi="Arial" w:cs="Arial"/>
          <w:sz w:val="24"/>
          <w:szCs w:val="24"/>
        </w:rPr>
        <w:t xml:space="preserve"> - Pregnancy is the condition of being pregnant or expecting a baby. Maternity refers to the period after the </w:t>
      </w:r>
      <w:proofErr w:type="gramStart"/>
      <w:r w:rsidRPr="00C175AD">
        <w:rPr>
          <w:rFonts w:ascii="Arial" w:hAnsi="Arial" w:cs="Arial"/>
          <w:sz w:val="24"/>
          <w:szCs w:val="24"/>
        </w:rPr>
        <w:t>birth, and</w:t>
      </w:r>
      <w:proofErr w:type="gramEnd"/>
      <w:r w:rsidRPr="00C175AD">
        <w:rPr>
          <w:rFonts w:ascii="Arial" w:hAnsi="Arial" w:cs="Arial"/>
          <w:sz w:val="24"/>
          <w:szCs w:val="24"/>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40D01B15" w14:textId="77777777" w:rsidR="00C175AD" w:rsidRDefault="00C175AD" w:rsidP="00C175AD">
      <w:pPr>
        <w:pStyle w:val="NoSpacing"/>
        <w:rPr>
          <w:rFonts w:ascii="Arial" w:hAnsi="Arial" w:cs="Arial"/>
          <w:b/>
          <w:bCs/>
          <w:i/>
          <w:iCs/>
          <w:sz w:val="24"/>
          <w:szCs w:val="24"/>
        </w:rPr>
      </w:pPr>
    </w:p>
    <w:p w14:paraId="6D79C8BD" w14:textId="09BD5E1C" w:rsidR="00C175AD" w:rsidRPr="00C175AD" w:rsidRDefault="00C175AD" w:rsidP="00C175AD">
      <w:pPr>
        <w:pStyle w:val="NoSpacing"/>
        <w:rPr>
          <w:rFonts w:ascii="Arial" w:hAnsi="Arial" w:cs="Arial"/>
          <w:sz w:val="24"/>
          <w:szCs w:val="24"/>
        </w:rPr>
      </w:pPr>
      <w:r w:rsidRPr="00C175AD">
        <w:rPr>
          <w:rFonts w:ascii="Arial" w:hAnsi="Arial" w:cs="Arial"/>
          <w:b/>
          <w:bCs/>
          <w:i/>
          <w:iCs/>
          <w:sz w:val="24"/>
          <w:szCs w:val="24"/>
        </w:rPr>
        <w:t>Race</w:t>
      </w:r>
      <w:r w:rsidRPr="00C175AD">
        <w:rPr>
          <w:rFonts w:ascii="Arial" w:hAnsi="Arial" w:cs="Arial"/>
          <w:sz w:val="24"/>
          <w:szCs w:val="24"/>
        </w:rPr>
        <w:t xml:space="preserve"> - A race is a group of people defined by their colour, nationality (including citizenship) ethnicity or national origins. A racial group can be made up of more than one distinct racial group, such as Black British.</w:t>
      </w:r>
    </w:p>
    <w:p w14:paraId="7D4A75AF" w14:textId="77777777" w:rsidR="00C175AD" w:rsidRDefault="00C175AD" w:rsidP="00C175AD">
      <w:pPr>
        <w:pStyle w:val="NoSpacing"/>
        <w:rPr>
          <w:rFonts w:ascii="Arial" w:hAnsi="Arial" w:cs="Arial"/>
          <w:b/>
          <w:bCs/>
          <w:i/>
          <w:iCs/>
          <w:sz w:val="24"/>
          <w:szCs w:val="24"/>
        </w:rPr>
      </w:pPr>
    </w:p>
    <w:p w14:paraId="630BB327" w14:textId="0AABD657" w:rsidR="00C175AD" w:rsidRPr="00C175AD" w:rsidRDefault="00C175AD" w:rsidP="00C175AD">
      <w:pPr>
        <w:pStyle w:val="NoSpacing"/>
        <w:rPr>
          <w:rFonts w:ascii="Arial" w:hAnsi="Arial" w:cs="Arial"/>
          <w:sz w:val="24"/>
          <w:szCs w:val="24"/>
        </w:rPr>
      </w:pPr>
      <w:r w:rsidRPr="00C175AD">
        <w:rPr>
          <w:rFonts w:ascii="Arial" w:hAnsi="Arial" w:cs="Arial"/>
          <w:b/>
          <w:bCs/>
          <w:i/>
          <w:iCs/>
          <w:sz w:val="24"/>
          <w:szCs w:val="24"/>
        </w:rPr>
        <w:t>Religion or belief</w:t>
      </w:r>
      <w:r w:rsidRPr="00C175AD">
        <w:rPr>
          <w:rFonts w:ascii="Arial" w:hAnsi="Arial" w:cs="Arial"/>
          <w:sz w:val="24"/>
          <w:szCs w:val="24"/>
        </w:rPr>
        <w:t xml:space="preserve"> - Religion refers to any religion, including a lack of religion. Belief refers to any religious or philosophical belief and includes a lack of belief. Generally, a belief should affect your life choices or the way you live for it to be included in the definition.</w:t>
      </w:r>
    </w:p>
    <w:p w14:paraId="6C0AE962" w14:textId="77777777" w:rsidR="00C175AD" w:rsidRDefault="00C175AD" w:rsidP="00C175AD">
      <w:pPr>
        <w:pStyle w:val="NoSpacing"/>
        <w:rPr>
          <w:rFonts w:ascii="Arial" w:hAnsi="Arial" w:cs="Arial"/>
          <w:b/>
          <w:bCs/>
          <w:i/>
          <w:iCs/>
          <w:sz w:val="24"/>
          <w:szCs w:val="24"/>
        </w:rPr>
      </w:pPr>
    </w:p>
    <w:p w14:paraId="0963D000" w14:textId="2C91AF9D" w:rsidR="00C175AD" w:rsidRPr="00C175AD" w:rsidRDefault="00C175AD" w:rsidP="00C175AD">
      <w:pPr>
        <w:pStyle w:val="NoSpacing"/>
        <w:rPr>
          <w:rFonts w:ascii="Arial" w:hAnsi="Arial" w:cs="Arial"/>
          <w:sz w:val="24"/>
          <w:szCs w:val="24"/>
        </w:rPr>
      </w:pPr>
      <w:r w:rsidRPr="00C175AD">
        <w:rPr>
          <w:rFonts w:ascii="Arial" w:hAnsi="Arial" w:cs="Arial"/>
          <w:b/>
          <w:bCs/>
          <w:i/>
          <w:iCs/>
          <w:sz w:val="24"/>
          <w:szCs w:val="24"/>
        </w:rPr>
        <w:t>Sex</w:t>
      </w:r>
      <w:r w:rsidRPr="00C175AD">
        <w:rPr>
          <w:rFonts w:ascii="Arial" w:hAnsi="Arial" w:cs="Arial"/>
          <w:sz w:val="24"/>
          <w:szCs w:val="24"/>
        </w:rPr>
        <w:t xml:space="preserve"> - A man or a woman.</w:t>
      </w:r>
    </w:p>
    <w:p w14:paraId="46187F35" w14:textId="77777777" w:rsidR="00C175AD" w:rsidRDefault="00C175AD" w:rsidP="00C175AD">
      <w:pPr>
        <w:pStyle w:val="NoSpacing"/>
        <w:rPr>
          <w:rFonts w:ascii="Arial" w:hAnsi="Arial" w:cs="Arial"/>
          <w:b/>
          <w:bCs/>
          <w:i/>
          <w:iCs/>
          <w:sz w:val="24"/>
          <w:szCs w:val="24"/>
        </w:rPr>
      </w:pPr>
    </w:p>
    <w:p w14:paraId="0C453B6A" w14:textId="79A83C26" w:rsidR="00C175AD" w:rsidRPr="00C175AD" w:rsidRDefault="00C175AD" w:rsidP="00C175AD">
      <w:pPr>
        <w:pStyle w:val="NoSpacing"/>
        <w:rPr>
          <w:rFonts w:ascii="Arial" w:hAnsi="Arial" w:cs="Arial"/>
          <w:sz w:val="24"/>
          <w:szCs w:val="24"/>
        </w:rPr>
      </w:pPr>
      <w:r w:rsidRPr="00C175AD">
        <w:rPr>
          <w:rFonts w:ascii="Arial" w:hAnsi="Arial" w:cs="Arial"/>
          <w:b/>
          <w:bCs/>
          <w:i/>
          <w:iCs/>
          <w:sz w:val="24"/>
          <w:szCs w:val="24"/>
        </w:rPr>
        <w:t>Sexual orientation</w:t>
      </w:r>
      <w:r w:rsidRPr="00C175AD">
        <w:rPr>
          <w:rFonts w:ascii="Arial" w:hAnsi="Arial" w:cs="Arial"/>
          <w:sz w:val="24"/>
          <w:szCs w:val="24"/>
        </w:rPr>
        <w:t xml:space="preserve"> - Whether a person's sexual attraction is towards their own sex, the opposite sex or to both sexes.</w:t>
      </w:r>
    </w:p>
    <w:p w14:paraId="437C80D5" w14:textId="77777777" w:rsidR="00C175AD" w:rsidRPr="00C175AD" w:rsidRDefault="00C175AD" w:rsidP="00C175AD">
      <w:pPr>
        <w:pStyle w:val="NoSpacing"/>
        <w:rPr>
          <w:rFonts w:ascii="Arial" w:hAnsi="Arial" w:cs="Arial"/>
          <w:sz w:val="24"/>
          <w:szCs w:val="24"/>
        </w:rPr>
      </w:pPr>
    </w:p>
    <w:p w14:paraId="5E4C99BF" w14:textId="77777777" w:rsidR="00C175AD" w:rsidRDefault="00C175AD" w:rsidP="00C175AD">
      <w:pPr>
        <w:pStyle w:val="NoSpacing"/>
        <w:rPr>
          <w:rFonts w:ascii="Arial" w:hAnsi="Arial" w:cs="Arial"/>
          <w:sz w:val="24"/>
          <w:szCs w:val="24"/>
        </w:rPr>
      </w:pPr>
    </w:p>
    <w:p w14:paraId="0B597D31" w14:textId="6518CE7E" w:rsidR="00F27354" w:rsidRDefault="00F27354" w:rsidP="00C175AD">
      <w:pPr>
        <w:pStyle w:val="NoSpacing"/>
        <w:rPr>
          <w:rFonts w:ascii="Arial" w:hAnsi="Arial" w:cs="Arial"/>
          <w:sz w:val="24"/>
          <w:szCs w:val="24"/>
        </w:rPr>
      </w:pPr>
      <w:r>
        <w:rPr>
          <w:rFonts w:ascii="Arial" w:hAnsi="Arial" w:cs="Arial"/>
          <w:sz w:val="24"/>
          <w:szCs w:val="24"/>
        </w:rPr>
        <w:t xml:space="preserve">On 28 June 2022, the Taxi and Private Hire Vehicles (Disabled Persons) Act 2022 came into effect which introduced new (and amended existing) legislation for taxi and private hire car drivers and operators in respect of disabled passengers.  The Licensing Authority has created guidance to assist driver and operators generally </w:t>
      </w:r>
      <w:proofErr w:type="gramStart"/>
      <w:r>
        <w:rPr>
          <w:rFonts w:ascii="Arial" w:hAnsi="Arial" w:cs="Arial"/>
          <w:sz w:val="24"/>
          <w:szCs w:val="24"/>
        </w:rPr>
        <w:t>with regard to</w:t>
      </w:r>
      <w:proofErr w:type="gramEnd"/>
      <w:r>
        <w:rPr>
          <w:rFonts w:ascii="Arial" w:hAnsi="Arial" w:cs="Arial"/>
          <w:sz w:val="24"/>
          <w:szCs w:val="24"/>
        </w:rPr>
        <w:t xml:space="preserve"> their legal obligations.  Further information can be found here </w:t>
      </w:r>
      <w:hyperlink r:id="rId7" w:history="1">
        <w:r w:rsidRPr="00F27354">
          <w:rPr>
            <w:rStyle w:val="Hyperlink"/>
            <w:rFonts w:ascii="Arial" w:hAnsi="Arial" w:cs="Arial"/>
            <w:sz w:val="24"/>
            <w:szCs w:val="24"/>
          </w:rPr>
          <w:t>Wheelchair accessible taxi and private hire vehicles - Dumfries and Galloway Council</w:t>
        </w:r>
      </w:hyperlink>
    </w:p>
    <w:p w14:paraId="54858A30" w14:textId="77777777" w:rsidR="00901B22" w:rsidRDefault="00901B22" w:rsidP="00C175AD">
      <w:pPr>
        <w:pStyle w:val="NoSpacing"/>
        <w:rPr>
          <w:rFonts w:ascii="Arial" w:hAnsi="Arial" w:cs="Arial"/>
          <w:sz w:val="24"/>
          <w:szCs w:val="24"/>
        </w:rPr>
      </w:pPr>
    </w:p>
    <w:p w14:paraId="185A2415" w14:textId="77777777" w:rsidR="00901B22" w:rsidRDefault="00901B22" w:rsidP="00901B22">
      <w:pPr>
        <w:pStyle w:val="NoSpacing"/>
        <w:rPr>
          <w:rFonts w:ascii="Arial" w:hAnsi="Arial" w:cs="Arial"/>
          <w:sz w:val="24"/>
          <w:szCs w:val="24"/>
        </w:rPr>
      </w:pPr>
      <w:r>
        <w:rPr>
          <w:rFonts w:ascii="Arial" w:hAnsi="Arial" w:cs="Arial"/>
          <w:sz w:val="24"/>
          <w:szCs w:val="24"/>
        </w:rPr>
        <w:t>Further, in relation to assistance/guide dogs, c</w:t>
      </w:r>
      <w:r w:rsidRPr="00901B22">
        <w:rPr>
          <w:rFonts w:ascii="Arial" w:hAnsi="Arial" w:cs="Arial"/>
          <w:sz w:val="24"/>
          <w:szCs w:val="24"/>
        </w:rPr>
        <w:t xml:space="preserve">ondition number 3 attached to all taxi/private hire driver licences states: </w:t>
      </w:r>
    </w:p>
    <w:p w14:paraId="51EA1067" w14:textId="77777777" w:rsidR="00901B22" w:rsidRDefault="00901B22" w:rsidP="00901B22">
      <w:pPr>
        <w:pStyle w:val="NoSpacing"/>
        <w:ind w:left="450" w:hanging="450"/>
        <w:rPr>
          <w:rFonts w:ascii="Arial" w:hAnsi="Arial" w:cs="Arial"/>
          <w:sz w:val="24"/>
          <w:szCs w:val="24"/>
        </w:rPr>
      </w:pPr>
    </w:p>
    <w:p w14:paraId="04209A33" w14:textId="2DF3C135" w:rsidR="00901B22" w:rsidRDefault="00901B22" w:rsidP="00901B22">
      <w:pPr>
        <w:pStyle w:val="NoSpacing"/>
        <w:ind w:left="450" w:hanging="450"/>
        <w:rPr>
          <w:rFonts w:ascii="Arial" w:hAnsi="Arial" w:cs="Arial"/>
          <w:i/>
          <w:iCs/>
          <w:sz w:val="24"/>
          <w:szCs w:val="24"/>
        </w:rPr>
      </w:pPr>
      <w:r w:rsidRPr="00901B22">
        <w:rPr>
          <w:rFonts w:ascii="Arial" w:hAnsi="Arial" w:cs="Arial"/>
          <w:i/>
          <w:iCs/>
          <w:sz w:val="24"/>
          <w:szCs w:val="24"/>
        </w:rPr>
        <w:t>3.</w:t>
      </w:r>
      <w:r>
        <w:rPr>
          <w:rFonts w:ascii="Arial" w:hAnsi="Arial" w:cs="Arial"/>
          <w:i/>
          <w:iCs/>
          <w:sz w:val="24"/>
          <w:szCs w:val="24"/>
        </w:rPr>
        <w:tab/>
      </w:r>
      <w:r w:rsidRPr="00901B22">
        <w:rPr>
          <w:rFonts w:ascii="Arial" w:hAnsi="Arial" w:cs="Arial"/>
          <w:i/>
          <w:iCs/>
          <w:sz w:val="24"/>
          <w:szCs w:val="24"/>
        </w:rPr>
        <w:t xml:space="preserve">Where the taxi has been hired </w:t>
      </w:r>
      <w:r>
        <w:rPr>
          <w:rFonts w:ascii="Arial" w:hAnsi="Arial" w:cs="Arial"/>
          <w:i/>
          <w:iCs/>
          <w:sz w:val="24"/>
          <w:szCs w:val="24"/>
        </w:rPr>
        <w:t>–</w:t>
      </w:r>
    </w:p>
    <w:p w14:paraId="244C0F3F" w14:textId="7BABAD34" w:rsidR="00901B22" w:rsidRPr="00901B22" w:rsidRDefault="00901B22" w:rsidP="00901B22">
      <w:pPr>
        <w:pStyle w:val="NoSpacing"/>
        <w:ind w:left="450" w:hanging="450"/>
        <w:rPr>
          <w:rFonts w:ascii="Arial" w:hAnsi="Arial" w:cs="Arial"/>
          <w:sz w:val="24"/>
          <w:szCs w:val="24"/>
        </w:rPr>
      </w:pPr>
      <w:r w:rsidRPr="00901B22">
        <w:rPr>
          <w:rFonts w:ascii="Arial" w:hAnsi="Arial" w:cs="Arial"/>
          <w:i/>
          <w:iCs/>
          <w:sz w:val="24"/>
          <w:szCs w:val="24"/>
        </w:rPr>
        <w:t>(1)</w:t>
      </w:r>
      <w:r>
        <w:rPr>
          <w:rFonts w:ascii="Arial" w:hAnsi="Arial" w:cs="Arial"/>
          <w:i/>
          <w:iCs/>
          <w:sz w:val="24"/>
          <w:szCs w:val="24"/>
        </w:rPr>
        <w:tab/>
      </w:r>
      <w:r w:rsidRPr="00901B22">
        <w:rPr>
          <w:rFonts w:ascii="Arial" w:hAnsi="Arial" w:cs="Arial"/>
          <w:i/>
          <w:iCs/>
          <w:sz w:val="24"/>
          <w:szCs w:val="24"/>
        </w:rPr>
        <w:t>(a)</w:t>
      </w:r>
      <w:r>
        <w:rPr>
          <w:rFonts w:ascii="Arial" w:hAnsi="Arial" w:cs="Arial"/>
          <w:i/>
          <w:iCs/>
          <w:sz w:val="24"/>
          <w:szCs w:val="24"/>
        </w:rPr>
        <w:t xml:space="preserve"> </w:t>
      </w:r>
      <w:r w:rsidRPr="00901B22">
        <w:rPr>
          <w:rFonts w:ascii="Arial" w:hAnsi="Arial" w:cs="Arial"/>
          <w:i/>
          <w:iCs/>
          <w:sz w:val="24"/>
          <w:szCs w:val="24"/>
        </w:rPr>
        <w:t>by or for a disabled person who is accompanied by a guide dog, a hearing dog or an assistance dog of that person; or</w:t>
      </w:r>
    </w:p>
    <w:p w14:paraId="14F1B317" w14:textId="64B4F455" w:rsidR="00901B22" w:rsidRPr="00901B22" w:rsidRDefault="00901B22" w:rsidP="00901B22">
      <w:pPr>
        <w:pStyle w:val="NoSpacing"/>
        <w:ind w:left="450" w:hanging="450"/>
        <w:rPr>
          <w:rFonts w:ascii="Arial" w:hAnsi="Arial" w:cs="Arial"/>
          <w:sz w:val="24"/>
          <w:szCs w:val="24"/>
        </w:rPr>
      </w:pPr>
      <w:r w:rsidRPr="00901B22">
        <w:rPr>
          <w:rFonts w:ascii="Arial" w:hAnsi="Arial" w:cs="Arial"/>
          <w:i/>
          <w:iCs/>
          <w:sz w:val="24"/>
          <w:szCs w:val="24"/>
        </w:rPr>
        <w:t>     </w:t>
      </w:r>
      <w:r>
        <w:rPr>
          <w:rFonts w:ascii="Arial" w:hAnsi="Arial" w:cs="Arial"/>
          <w:i/>
          <w:iCs/>
          <w:sz w:val="24"/>
          <w:szCs w:val="24"/>
        </w:rPr>
        <w:tab/>
      </w:r>
      <w:r w:rsidRPr="00901B22">
        <w:rPr>
          <w:rFonts w:ascii="Arial" w:hAnsi="Arial" w:cs="Arial"/>
          <w:i/>
          <w:iCs/>
          <w:sz w:val="24"/>
          <w:szCs w:val="24"/>
        </w:rPr>
        <w:t>(b)   by a person who wishes such a disabled person to accompany that person in the taxi and the circumstances specified below do not apply, the driver of the taxi shall carry the disabled person’s dog and allow it to remain with the disabled person and shall not make any additional charge for doing so.</w:t>
      </w:r>
    </w:p>
    <w:p w14:paraId="17702C9C" w14:textId="77777777" w:rsidR="00901B22" w:rsidRPr="00901B22" w:rsidRDefault="00901B22" w:rsidP="00901B22">
      <w:pPr>
        <w:pStyle w:val="NoSpacing"/>
        <w:ind w:left="450" w:hanging="450"/>
        <w:rPr>
          <w:rFonts w:ascii="Arial" w:hAnsi="Arial" w:cs="Arial"/>
          <w:sz w:val="24"/>
          <w:szCs w:val="24"/>
        </w:rPr>
      </w:pPr>
      <w:r w:rsidRPr="00901B22">
        <w:rPr>
          <w:rFonts w:ascii="Arial" w:hAnsi="Arial" w:cs="Arial"/>
          <w:i/>
          <w:iCs/>
          <w:sz w:val="24"/>
          <w:szCs w:val="24"/>
        </w:rPr>
        <w:t xml:space="preserve">  </w:t>
      </w:r>
    </w:p>
    <w:p w14:paraId="456C1970" w14:textId="77777777" w:rsidR="00901B22" w:rsidRPr="00901B22" w:rsidRDefault="00901B22" w:rsidP="00901B22">
      <w:pPr>
        <w:pStyle w:val="NoSpacing"/>
        <w:ind w:left="450" w:hanging="450"/>
        <w:rPr>
          <w:rFonts w:ascii="Arial" w:hAnsi="Arial" w:cs="Arial"/>
          <w:sz w:val="24"/>
          <w:szCs w:val="24"/>
        </w:rPr>
      </w:pPr>
      <w:r w:rsidRPr="00901B22">
        <w:rPr>
          <w:rFonts w:ascii="Arial" w:hAnsi="Arial" w:cs="Arial"/>
          <w:i/>
          <w:iCs/>
          <w:sz w:val="24"/>
          <w:szCs w:val="24"/>
        </w:rPr>
        <w:t>(2) The circumstances referred to above are that –</w:t>
      </w:r>
    </w:p>
    <w:p w14:paraId="5F18C370" w14:textId="0ADB65F2" w:rsidR="00901B22" w:rsidRPr="00901B22" w:rsidRDefault="00901B22" w:rsidP="00901B22">
      <w:pPr>
        <w:pStyle w:val="NoSpacing"/>
        <w:ind w:left="450"/>
        <w:rPr>
          <w:rFonts w:ascii="Arial" w:hAnsi="Arial" w:cs="Arial"/>
          <w:sz w:val="24"/>
          <w:szCs w:val="24"/>
        </w:rPr>
      </w:pPr>
      <w:r w:rsidRPr="00901B22">
        <w:rPr>
          <w:rFonts w:ascii="Arial" w:hAnsi="Arial" w:cs="Arial"/>
          <w:i/>
          <w:iCs/>
          <w:sz w:val="24"/>
          <w:szCs w:val="24"/>
        </w:rPr>
        <w:t>(a)  a notice of exemption in the form set out in the Schedule to the Taxi Drivers’ Licences (Carrying of Guide Dogs and Hearing Dogs) (Scotland) Regulations 2003 has been issued to the driver in accordance with the procedure set out in regulation 6 of said regulations and is in force; and</w:t>
      </w:r>
    </w:p>
    <w:p w14:paraId="540E9327" w14:textId="589354F9" w:rsidR="00901B22" w:rsidRPr="00901B22" w:rsidRDefault="00901B22" w:rsidP="00901B22">
      <w:pPr>
        <w:pStyle w:val="NoSpacing"/>
        <w:ind w:left="450"/>
        <w:rPr>
          <w:rFonts w:ascii="Arial" w:hAnsi="Arial" w:cs="Arial"/>
          <w:sz w:val="24"/>
          <w:szCs w:val="24"/>
        </w:rPr>
      </w:pPr>
      <w:r w:rsidRPr="00901B22">
        <w:rPr>
          <w:rFonts w:ascii="Arial" w:hAnsi="Arial" w:cs="Arial"/>
          <w:i/>
          <w:iCs/>
          <w:sz w:val="24"/>
          <w:szCs w:val="24"/>
        </w:rPr>
        <w:t>(b)  that notice is exhibited either (</w:t>
      </w:r>
      <w:proofErr w:type="spellStart"/>
      <w:r w:rsidRPr="00901B22">
        <w:rPr>
          <w:rFonts w:ascii="Arial" w:hAnsi="Arial" w:cs="Arial"/>
          <w:i/>
          <w:iCs/>
          <w:sz w:val="24"/>
          <w:szCs w:val="24"/>
        </w:rPr>
        <w:t>i</w:t>
      </w:r>
      <w:proofErr w:type="spellEnd"/>
      <w:r w:rsidRPr="00901B22">
        <w:rPr>
          <w:rFonts w:ascii="Arial" w:hAnsi="Arial" w:cs="Arial"/>
          <w:i/>
          <w:iCs/>
          <w:sz w:val="24"/>
          <w:szCs w:val="24"/>
        </w:rPr>
        <w:t>) affixing it in a prominent position on the dashboard facing upwards; or (ii) affixing it to the windscreen of the taxi, facing outwards.</w:t>
      </w:r>
    </w:p>
    <w:p w14:paraId="38E07924" w14:textId="77777777" w:rsidR="00901B22" w:rsidRPr="00C175AD" w:rsidRDefault="00901B22" w:rsidP="00C175AD">
      <w:pPr>
        <w:pStyle w:val="NoSpacing"/>
        <w:rPr>
          <w:rFonts w:ascii="Arial" w:hAnsi="Arial" w:cs="Arial"/>
          <w:sz w:val="24"/>
          <w:szCs w:val="24"/>
        </w:rPr>
      </w:pPr>
    </w:p>
    <w:p w14:paraId="0E2AE403" w14:textId="77777777" w:rsidR="00C175AD" w:rsidRPr="00C175AD" w:rsidRDefault="00C175AD" w:rsidP="00C175AD">
      <w:pPr>
        <w:pStyle w:val="NoSpacing"/>
        <w:rPr>
          <w:rFonts w:ascii="Arial" w:hAnsi="Arial" w:cs="Arial"/>
          <w:sz w:val="24"/>
          <w:szCs w:val="24"/>
        </w:rPr>
      </w:pPr>
    </w:p>
    <w:p w14:paraId="78C2CCC3" w14:textId="1155AF12" w:rsidR="00B00BD6" w:rsidRPr="00B00BD6" w:rsidRDefault="00B00BD6">
      <w:pPr>
        <w:rPr>
          <w:rFonts w:ascii="Arial" w:hAnsi="Arial" w:cs="Arial"/>
          <w:sz w:val="24"/>
          <w:szCs w:val="24"/>
        </w:rPr>
      </w:pPr>
      <w:r>
        <w:rPr>
          <w:rFonts w:ascii="Arial" w:hAnsi="Arial" w:cs="Arial"/>
          <w:sz w:val="24"/>
          <w:szCs w:val="24"/>
        </w:rPr>
        <w:t xml:space="preserve">If you require further information in respect of equality and diversity whilst undertaking your role as a taxi or private hire driver, please do not hesitate to contact the Licensing Service.  </w:t>
      </w:r>
    </w:p>
    <w:sectPr w:rsidR="00B00BD6" w:rsidRPr="00B00BD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6CD07" w14:textId="77777777" w:rsidR="001403C1" w:rsidRDefault="001403C1" w:rsidP="00B00BD6">
      <w:pPr>
        <w:spacing w:after="0" w:line="240" w:lineRule="auto"/>
      </w:pPr>
      <w:r>
        <w:separator/>
      </w:r>
    </w:p>
  </w:endnote>
  <w:endnote w:type="continuationSeparator" w:id="0">
    <w:p w14:paraId="6314CA31" w14:textId="77777777" w:rsidR="001403C1" w:rsidRDefault="001403C1" w:rsidP="00B0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F831" w14:textId="33484318" w:rsidR="00B00BD6" w:rsidRDefault="00B00BD6">
    <w:pPr>
      <w:pStyle w:val="Footer"/>
    </w:pPr>
    <w:r>
      <w:rPr>
        <w:noProof/>
      </w:rPr>
      <mc:AlternateContent>
        <mc:Choice Requires="wps">
          <w:drawing>
            <wp:anchor distT="0" distB="0" distL="0" distR="0" simplePos="0" relativeHeight="251662336" behindDoc="0" locked="0" layoutInCell="1" allowOverlap="1" wp14:anchorId="7642CC7A" wp14:editId="0096959C">
              <wp:simplePos x="635" y="635"/>
              <wp:positionH relativeFrom="page">
                <wp:align>center</wp:align>
              </wp:positionH>
              <wp:positionV relativeFrom="page">
                <wp:align>bottom</wp:align>
              </wp:positionV>
              <wp:extent cx="369570" cy="357505"/>
              <wp:effectExtent l="0" t="0" r="11430" b="0"/>
              <wp:wrapNone/>
              <wp:docPr id="501003111" name="Text Box 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57505"/>
                      </a:xfrm>
                      <a:prstGeom prst="rect">
                        <a:avLst/>
                      </a:prstGeom>
                      <a:noFill/>
                      <a:ln>
                        <a:noFill/>
                      </a:ln>
                    </wps:spPr>
                    <wps:txbx>
                      <w:txbxContent>
                        <w:p w14:paraId="2872FB40" w14:textId="5E1D7EAB" w:rsidR="00B00BD6" w:rsidRPr="00B00BD6" w:rsidRDefault="00B00BD6" w:rsidP="00B00BD6">
                          <w:pPr>
                            <w:spacing w:after="0"/>
                            <w:rPr>
                              <w:rFonts w:ascii="Calibri" w:eastAsia="Calibri" w:hAnsi="Calibri" w:cs="Calibri"/>
                              <w:noProof/>
                              <w:color w:val="317100"/>
                              <w:sz w:val="20"/>
                              <w:szCs w:val="20"/>
                            </w:rPr>
                          </w:pPr>
                          <w:r w:rsidRPr="00B00BD6">
                            <w:rPr>
                              <w:rFonts w:ascii="Calibri" w:eastAsia="Calibri" w:hAnsi="Calibri" w:cs="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42CC7A" id="_x0000_t202" coordsize="21600,21600" o:spt="202" path="m,l,21600r21600,l21600,xe">
              <v:stroke joinstyle="miter"/>
              <v:path gradientshapeok="t" o:connecttype="rect"/>
            </v:shapetype>
            <v:shape id="Text Box 9" o:spid="_x0000_s1028" type="#_x0000_t202" alt="PUBLIC" style="position:absolute;margin-left:0;margin-top:0;width:29.1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" filled="f" stroked="f">
              <v:textbox style="mso-fit-shape-to-text:t" inset="0,0,0,15pt">
                <w:txbxContent>
                  <w:p w14:paraId="2872FB40" w14:textId="5E1D7EAB" w:rsidR="00B00BD6" w:rsidRPr="00B00BD6" w:rsidRDefault="00B00BD6" w:rsidP="00B00BD6">
                    <w:pPr>
                      <w:spacing w:after="0"/>
                      <w:rPr>
                        <w:rFonts w:ascii="Calibri" w:eastAsia="Calibri" w:hAnsi="Calibri" w:cs="Calibri"/>
                        <w:noProof/>
                        <w:color w:val="317100"/>
                        <w:sz w:val="20"/>
                        <w:szCs w:val="20"/>
                      </w:rPr>
                    </w:pPr>
                    <w:r w:rsidRPr="00B00BD6">
                      <w:rPr>
                        <w:rFonts w:ascii="Calibri" w:eastAsia="Calibri" w:hAnsi="Calibri" w:cs="Calibri"/>
                        <w:noProof/>
                        <w:color w:val="3171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FCF4C" w14:textId="1CE68110" w:rsidR="00B00BD6" w:rsidRDefault="00B00BD6">
    <w:pPr>
      <w:pStyle w:val="Footer"/>
    </w:pPr>
    <w:r>
      <w:rPr>
        <w:noProof/>
      </w:rPr>
      <mc:AlternateContent>
        <mc:Choice Requires="wps">
          <w:drawing>
            <wp:anchor distT="0" distB="0" distL="0" distR="0" simplePos="0" relativeHeight="251663360" behindDoc="0" locked="0" layoutInCell="1" allowOverlap="1" wp14:anchorId="51F1F760" wp14:editId="0C308AAE">
              <wp:simplePos x="914400" y="10067925"/>
              <wp:positionH relativeFrom="page">
                <wp:align>center</wp:align>
              </wp:positionH>
              <wp:positionV relativeFrom="page">
                <wp:align>bottom</wp:align>
              </wp:positionV>
              <wp:extent cx="369570" cy="357505"/>
              <wp:effectExtent l="0" t="0" r="11430" b="0"/>
              <wp:wrapNone/>
              <wp:docPr id="693807034"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57505"/>
                      </a:xfrm>
                      <a:prstGeom prst="rect">
                        <a:avLst/>
                      </a:prstGeom>
                      <a:noFill/>
                      <a:ln>
                        <a:noFill/>
                      </a:ln>
                    </wps:spPr>
                    <wps:txbx>
                      <w:txbxContent>
                        <w:p w14:paraId="5F22D5EB" w14:textId="56758EE8" w:rsidR="00B00BD6" w:rsidRPr="00B00BD6" w:rsidRDefault="00B00BD6" w:rsidP="00B00BD6">
                          <w:pPr>
                            <w:spacing w:after="0"/>
                            <w:rPr>
                              <w:rFonts w:ascii="Calibri" w:eastAsia="Calibri" w:hAnsi="Calibri" w:cs="Calibri"/>
                              <w:noProof/>
                              <w:color w:val="317100"/>
                              <w:sz w:val="20"/>
                              <w:szCs w:val="20"/>
                            </w:rPr>
                          </w:pPr>
                          <w:r w:rsidRPr="00B00BD6">
                            <w:rPr>
                              <w:rFonts w:ascii="Calibri" w:eastAsia="Calibri" w:hAnsi="Calibri" w:cs="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F1F760" id="_x0000_t202" coordsize="21600,21600" o:spt="202" path="m,l,21600r21600,l21600,xe">
              <v:stroke joinstyle="miter"/>
              <v:path gradientshapeok="t" o:connecttype="rect"/>
            </v:shapetype>
            <v:shape id="Text Box 10" o:spid="_x0000_s1029" type="#_x0000_t202" alt="PUBLIC" style="position:absolute;margin-left:0;margin-top:0;width:29.1pt;height:28.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" filled="f" stroked="f">
              <v:textbox style="mso-fit-shape-to-text:t" inset="0,0,0,15pt">
                <w:txbxContent>
                  <w:p w14:paraId="5F22D5EB" w14:textId="56758EE8" w:rsidR="00B00BD6" w:rsidRPr="00B00BD6" w:rsidRDefault="00B00BD6" w:rsidP="00B00BD6">
                    <w:pPr>
                      <w:spacing w:after="0"/>
                      <w:rPr>
                        <w:rFonts w:ascii="Calibri" w:eastAsia="Calibri" w:hAnsi="Calibri" w:cs="Calibri"/>
                        <w:noProof/>
                        <w:color w:val="317100"/>
                        <w:sz w:val="20"/>
                        <w:szCs w:val="20"/>
                      </w:rPr>
                    </w:pPr>
                    <w:r w:rsidRPr="00B00BD6">
                      <w:rPr>
                        <w:rFonts w:ascii="Calibri" w:eastAsia="Calibri" w:hAnsi="Calibri" w:cs="Calibri"/>
                        <w:noProof/>
                        <w:color w:val="3171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77EDC" w14:textId="2B3C93E6" w:rsidR="00B00BD6" w:rsidRDefault="00B00BD6">
    <w:pPr>
      <w:pStyle w:val="Footer"/>
    </w:pPr>
    <w:r>
      <w:rPr>
        <w:noProof/>
      </w:rPr>
      <mc:AlternateContent>
        <mc:Choice Requires="wps">
          <w:drawing>
            <wp:anchor distT="0" distB="0" distL="0" distR="0" simplePos="0" relativeHeight="251661312" behindDoc="0" locked="0" layoutInCell="1" allowOverlap="1" wp14:anchorId="4E029A32" wp14:editId="5CCDF411">
              <wp:simplePos x="635" y="635"/>
              <wp:positionH relativeFrom="page">
                <wp:align>center</wp:align>
              </wp:positionH>
              <wp:positionV relativeFrom="page">
                <wp:align>bottom</wp:align>
              </wp:positionV>
              <wp:extent cx="369570" cy="357505"/>
              <wp:effectExtent l="0" t="0" r="11430" b="0"/>
              <wp:wrapNone/>
              <wp:docPr id="668570238" name="Text Box 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357505"/>
                      </a:xfrm>
                      <a:prstGeom prst="rect">
                        <a:avLst/>
                      </a:prstGeom>
                      <a:noFill/>
                      <a:ln>
                        <a:noFill/>
                      </a:ln>
                    </wps:spPr>
                    <wps:txbx>
                      <w:txbxContent>
                        <w:p w14:paraId="02667BDD" w14:textId="30AA7273" w:rsidR="00B00BD6" w:rsidRPr="00B00BD6" w:rsidRDefault="00B00BD6" w:rsidP="00B00BD6">
                          <w:pPr>
                            <w:spacing w:after="0"/>
                            <w:rPr>
                              <w:rFonts w:ascii="Calibri" w:eastAsia="Calibri" w:hAnsi="Calibri" w:cs="Calibri"/>
                              <w:noProof/>
                              <w:color w:val="317100"/>
                              <w:sz w:val="20"/>
                              <w:szCs w:val="20"/>
                            </w:rPr>
                          </w:pPr>
                          <w:r w:rsidRPr="00B00BD6">
                            <w:rPr>
                              <w:rFonts w:ascii="Calibri" w:eastAsia="Calibri" w:hAnsi="Calibri" w:cs="Calibri"/>
                              <w:noProof/>
                              <w:color w:val="3171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029A32" id="_x0000_t202" coordsize="21600,21600" o:spt="202" path="m,l,21600r21600,l21600,xe">
              <v:stroke joinstyle="miter"/>
              <v:path gradientshapeok="t" o:connecttype="rect"/>
            </v:shapetype>
            <v:shape id="Text Box 8" o:spid="_x0000_s1031" type="#_x0000_t202" alt="PUBLIC" style="position:absolute;margin-left:0;margin-top:0;width:29.1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" filled="f" stroked="f">
              <v:textbox style="mso-fit-shape-to-text:t" inset="0,0,0,15pt">
                <w:txbxContent>
                  <w:p w14:paraId="02667BDD" w14:textId="30AA7273" w:rsidR="00B00BD6" w:rsidRPr="00B00BD6" w:rsidRDefault="00B00BD6" w:rsidP="00B00BD6">
                    <w:pPr>
                      <w:spacing w:after="0"/>
                      <w:rPr>
                        <w:rFonts w:ascii="Calibri" w:eastAsia="Calibri" w:hAnsi="Calibri" w:cs="Calibri"/>
                        <w:noProof/>
                        <w:color w:val="317100"/>
                        <w:sz w:val="20"/>
                        <w:szCs w:val="20"/>
                      </w:rPr>
                    </w:pPr>
                    <w:r w:rsidRPr="00B00BD6">
                      <w:rPr>
                        <w:rFonts w:ascii="Calibri" w:eastAsia="Calibri" w:hAnsi="Calibri" w:cs="Calibri"/>
                        <w:noProof/>
                        <w:color w:val="3171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8DD32" w14:textId="77777777" w:rsidR="001403C1" w:rsidRDefault="001403C1" w:rsidP="00B00BD6">
      <w:pPr>
        <w:spacing w:after="0" w:line="240" w:lineRule="auto"/>
      </w:pPr>
      <w:r>
        <w:separator/>
      </w:r>
    </w:p>
  </w:footnote>
  <w:footnote w:type="continuationSeparator" w:id="0">
    <w:p w14:paraId="008570D8" w14:textId="77777777" w:rsidR="001403C1" w:rsidRDefault="001403C1" w:rsidP="00B00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291D" w14:textId="7537E42C" w:rsidR="00B00BD6" w:rsidRDefault="00B00BD6">
    <w:pPr>
      <w:pStyle w:val="Header"/>
    </w:pPr>
    <w:r>
      <w:rPr>
        <w:noProof/>
      </w:rPr>
      <mc:AlternateContent>
        <mc:Choice Requires="wps">
          <w:drawing>
            <wp:anchor distT="0" distB="0" distL="0" distR="0" simplePos="0" relativeHeight="251659264" behindDoc="0" locked="0" layoutInCell="1" allowOverlap="1" wp14:anchorId="7C396FDB" wp14:editId="541FFD67">
              <wp:simplePos x="635" y="635"/>
              <wp:positionH relativeFrom="page">
                <wp:align>center</wp:align>
              </wp:positionH>
              <wp:positionV relativeFrom="page">
                <wp:align>top</wp:align>
              </wp:positionV>
              <wp:extent cx="369570" cy="357505"/>
              <wp:effectExtent l="0" t="0" r="11430" b="4445"/>
              <wp:wrapNone/>
              <wp:docPr id="234746396" name="Text Box 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57505"/>
                      </a:xfrm>
                      <a:prstGeom prst="rect">
                        <a:avLst/>
                      </a:prstGeom>
                      <a:noFill/>
                      <a:ln>
                        <a:noFill/>
                      </a:ln>
                    </wps:spPr>
                    <wps:txbx>
                      <w:txbxContent>
                        <w:p w14:paraId="2D001258" w14:textId="76CC94DB" w:rsidR="00B00BD6" w:rsidRPr="00B00BD6" w:rsidRDefault="00B00BD6" w:rsidP="00B00BD6">
                          <w:pPr>
                            <w:spacing w:after="0"/>
                            <w:rPr>
                              <w:rFonts w:ascii="Calibri" w:eastAsia="Calibri" w:hAnsi="Calibri" w:cs="Calibri"/>
                              <w:noProof/>
                              <w:color w:val="317100"/>
                              <w:sz w:val="20"/>
                              <w:szCs w:val="20"/>
                            </w:rPr>
                          </w:pPr>
                          <w:r w:rsidRPr="00B00BD6">
                            <w:rPr>
                              <w:rFonts w:ascii="Calibri" w:eastAsia="Calibri" w:hAnsi="Calibri" w:cs="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96FDB" id="_x0000_t202" coordsize="21600,21600" o:spt="202" path="m,l,21600r21600,l21600,xe">
              <v:stroke joinstyle="miter"/>
              <v:path gradientshapeok="t" o:connecttype="rect"/>
            </v:shapetype>
            <v:shape id="Text Box 6" o:spid="_x0000_s1026" type="#_x0000_t202" alt="PUBLIC" style="position:absolute;margin-left:0;margin-top:0;width:29.1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" filled="f" stroked="f">
              <v:textbox style="mso-fit-shape-to-text:t" inset="0,15pt,0,0">
                <w:txbxContent>
                  <w:p w14:paraId="2D001258" w14:textId="76CC94DB" w:rsidR="00B00BD6" w:rsidRPr="00B00BD6" w:rsidRDefault="00B00BD6" w:rsidP="00B00BD6">
                    <w:pPr>
                      <w:spacing w:after="0"/>
                      <w:rPr>
                        <w:rFonts w:ascii="Calibri" w:eastAsia="Calibri" w:hAnsi="Calibri" w:cs="Calibri"/>
                        <w:noProof/>
                        <w:color w:val="317100"/>
                        <w:sz w:val="20"/>
                        <w:szCs w:val="20"/>
                      </w:rPr>
                    </w:pPr>
                    <w:r w:rsidRPr="00B00BD6">
                      <w:rPr>
                        <w:rFonts w:ascii="Calibri" w:eastAsia="Calibri" w:hAnsi="Calibri" w:cs="Calibri"/>
                        <w:noProof/>
                        <w:color w:val="3171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D6936" w14:textId="17B7A185" w:rsidR="00B00BD6" w:rsidRDefault="00B00BD6">
    <w:pPr>
      <w:pStyle w:val="Header"/>
    </w:pPr>
    <w:r>
      <w:rPr>
        <w:noProof/>
      </w:rPr>
      <mc:AlternateContent>
        <mc:Choice Requires="wps">
          <w:drawing>
            <wp:anchor distT="0" distB="0" distL="0" distR="0" simplePos="0" relativeHeight="251660288" behindDoc="0" locked="0" layoutInCell="1" allowOverlap="1" wp14:anchorId="7ABC1D37" wp14:editId="0BB54146">
              <wp:simplePos x="914400" y="447675"/>
              <wp:positionH relativeFrom="page">
                <wp:align>center</wp:align>
              </wp:positionH>
              <wp:positionV relativeFrom="page">
                <wp:align>top</wp:align>
              </wp:positionV>
              <wp:extent cx="369570" cy="357505"/>
              <wp:effectExtent l="0" t="0" r="11430" b="4445"/>
              <wp:wrapNone/>
              <wp:docPr id="1763616279" name="Text Box 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57505"/>
                      </a:xfrm>
                      <a:prstGeom prst="rect">
                        <a:avLst/>
                      </a:prstGeom>
                      <a:noFill/>
                      <a:ln>
                        <a:noFill/>
                      </a:ln>
                    </wps:spPr>
                    <wps:txbx>
                      <w:txbxContent>
                        <w:p w14:paraId="53F9B92D" w14:textId="2E41DE92" w:rsidR="00B00BD6" w:rsidRPr="00B00BD6" w:rsidRDefault="00B00BD6" w:rsidP="00B00BD6">
                          <w:pPr>
                            <w:spacing w:after="0"/>
                            <w:rPr>
                              <w:rFonts w:ascii="Calibri" w:eastAsia="Calibri" w:hAnsi="Calibri" w:cs="Calibri"/>
                              <w:noProof/>
                              <w:color w:val="317100"/>
                              <w:sz w:val="20"/>
                              <w:szCs w:val="20"/>
                            </w:rPr>
                          </w:pPr>
                          <w:r w:rsidRPr="00B00BD6">
                            <w:rPr>
                              <w:rFonts w:ascii="Calibri" w:eastAsia="Calibri" w:hAnsi="Calibri" w:cs="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BC1D37" id="_x0000_t202" coordsize="21600,21600" o:spt="202" path="m,l,21600r21600,l21600,xe">
              <v:stroke joinstyle="miter"/>
              <v:path gradientshapeok="t" o:connecttype="rect"/>
            </v:shapetype>
            <v:shape id="Text Box 7" o:spid="_x0000_s1027" type="#_x0000_t202" alt="PUBLIC" style="position:absolute;margin-left:0;margin-top:0;width:29.1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" filled="f" stroked="f">
              <v:textbox style="mso-fit-shape-to-text:t" inset="0,15pt,0,0">
                <w:txbxContent>
                  <w:p w14:paraId="53F9B92D" w14:textId="2E41DE92" w:rsidR="00B00BD6" w:rsidRPr="00B00BD6" w:rsidRDefault="00B00BD6" w:rsidP="00B00BD6">
                    <w:pPr>
                      <w:spacing w:after="0"/>
                      <w:rPr>
                        <w:rFonts w:ascii="Calibri" w:eastAsia="Calibri" w:hAnsi="Calibri" w:cs="Calibri"/>
                        <w:noProof/>
                        <w:color w:val="317100"/>
                        <w:sz w:val="20"/>
                        <w:szCs w:val="20"/>
                      </w:rPr>
                    </w:pPr>
                    <w:r w:rsidRPr="00B00BD6">
                      <w:rPr>
                        <w:rFonts w:ascii="Calibri" w:eastAsia="Calibri" w:hAnsi="Calibri" w:cs="Calibri"/>
                        <w:noProof/>
                        <w:color w:val="317100"/>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0CF0E" w14:textId="50C73D27" w:rsidR="00B00BD6" w:rsidRDefault="00B00BD6">
    <w:pPr>
      <w:pStyle w:val="Header"/>
    </w:pPr>
    <w:r>
      <w:rPr>
        <w:noProof/>
      </w:rPr>
      <mc:AlternateContent>
        <mc:Choice Requires="wps">
          <w:drawing>
            <wp:anchor distT="0" distB="0" distL="0" distR="0" simplePos="0" relativeHeight="251658240" behindDoc="0" locked="0" layoutInCell="1" allowOverlap="1" wp14:anchorId="0681E74D" wp14:editId="6F6C08AD">
              <wp:simplePos x="635" y="635"/>
              <wp:positionH relativeFrom="page">
                <wp:align>center</wp:align>
              </wp:positionH>
              <wp:positionV relativeFrom="page">
                <wp:align>top</wp:align>
              </wp:positionV>
              <wp:extent cx="369570" cy="357505"/>
              <wp:effectExtent l="0" t="0" r="11430" b="4445"/>
              <wp:wrapNone/>
              <wp:docPr id="1656647973"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357505"/>
                      </a:xfrm>
                      <a:prstGeom prst="rect">
                        <a:avLst/>
                      </a:prstGeom>
                      <a:noFill/>
                      <a:ln>
                        <a:noFill/>
                      </a:ln>
                    </wps:spPr>
                    <wps:txbx>
                      <w:txbxContent>
                        <w:p w14:paraId="215973E5" w14:textId="7FBFE1D8" w:rsidR="00B00BD6" w:rsidRPr="00B00BD6" w:rsidRDefault="00B00BD6" w:rsidP="00B00BD6">
                          <w:pPr>
                            <w:spacing w:after="0"/>
                            <w:rPr>
                              <w:rFonts w:ascii="Calibri" w:eastAsia="Calibri" w:hAnsi="Calibri" w:cs="Calibri"/>
                              <w:noProof/>
                              <w:color w:val="317100"/>
                              <w:sz w:val="20"/>
                              <w:szCs w:val="20"/>
                            </w:rPr>
                          </w:pPr>
                          <w:r w:rsidRPr="00B00BD6">
                            <w:rPr>
                              <w:rFonts w:ascii="Calibri" w:eastAsia="Calibri" w:hAnsi="Calibri" w:cs="Calibri"/>
                              <w:noProof/>
                              <w:color w:val="3171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81E74D" id="_x0000_t202" coordsize="21600,21600" o:spt="202" path="m,l,21600r21600,l21600,xe">
              <v:stroke joinstyle="miter"/>
              <v:path gradientshapeok="t" o:connecttype="rect"/>
            </v:shapetype>
            <v:shape id="Text Box 5" o:spid="_x0000_s1030" type="#_x0000_t202" alt="PUBLIC" style="position:absolute;margin-left:0;margin-top:0;width:29.1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" filled="f" stroked="f">
              <v:textbox style="mso-fit-shape-to-text:t" inset="0,15pt,0,0">
                <w:txbxContent>
                  <w:p w14:paraId="215973E5" w14:textId="7FBFE1D8" w:rsidR="00B00BD6" w:rsidRPr="00B00BD6" w:rsidRDefault="00B00BD6" w:rsidP="00B00BD6">
                    <w:pPr>
                      <w:spacing w:after="0"/>
                      <w:rPr>
                        <w:rFonts w:ascii="Calibri" w:eastAsia="Calibri" w:hAnsi="Calibri" w:cs="Calibri"/>
                        <w:noProof/>
                        <w:color w:val="317100"/>
                        <w:sz w:val="20"/>
                        <w:szCs w:val="20"/>
                      </w:rPr>
                    </w:pPr>
                    <w:r w:rsidRPr="00B00BD6">
                      <w:rPr>
                        <w:rFonts w:ascii="Calibri" w:eastAsia="Calibri" w:hAnsi="Calibri" w:cs="Calibri"/>
                        <w:noProof/>
                        <w:color w:val="317100"/>
                        <w:sz w:val="20"/>
                        <w:szCs w:val="20"/>
                      </w:rPr>
                      <w:t>PUBLIC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7E"/>
    <w:rsid w:val="001403C1"/>
    <w:rsid w:val="004F0814"/>
    <w:rsid w:val="008F721B"/>
    <w:rsid w:val="00901B22"/>
    <w:rsid w:val="009654C3"/>
    <w:rsid w:val="00A6017E"/>
    <w:rsid w:val="00AD6FB9"/>
    <w:rsid w:val="00B00BD6"/>
    <w:rsid w:val="00B17C60"/>
    <w:rsid w:val="00C175AD"/>
    <w:rsid w:val="00D23709"/>
    <w:rsid w:val="00E26777"/>
    <w:rsid w:val="00EA12BB"/>
    <w:rsid w:val="00EA69B0"/>
    <w:rsid w:val="00F27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1A07"/>
  <w15:chartTrackingRefBased/>
  <w15:docId w15:val="{7BAE18A7-3A16-4488-AFB2-438D996B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17E"/>
    <w:rPr>
      <w:rFonts w:eastAsiaTheme="majorEastAsia" w:cstheme="majorBidi"/>
      <w:color w:val="272727" w:themeColor="text1" w:themeTint="D8"/>
    </w:rPr>
  </w:style>
  <w:style w:type="paragraph" w:styleId="Title">
    <w:name w:val="Title"/>
    <w:basedOn w:val="Normal"/>
    <w:next w:val="Normal"/>
    <w:link w:val="TitleChar"/>
    <w:uiPriority w:val="10"/>
    <w:qFormat/>
    <w:rsid w:val="00A60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17E"/>
    <w:pPr>
      <w:spacing w:before="160"/>
      <w:jc w:val="center"/>
    </w:pPr>
    <w:rPr>
      <w:i/>
      <w:iCs/>
      <w:color w:val="404040" w:themeColor="text1" w:themeTint="BF"/>
    </w:rPr>
  </w:style>
  <w:style w:type="character" w:customStyle="1" w:styleId="QuoteChar">
    <w:name w:val="Quote Char"/>
    <w:basedOn w:val="DefaultParagraphFont"/>
    <w:link w:val="Quote"/>
    <w:uiPriority w:val="29"/>
    <w:rsid w:val="00A6017E"/>
    <w:rPr>
      <w:i/>
      <w:iCs/>
      <w:color w:val="404040" w:themeColor="text1" w:themeTint="BF"/>
    </w:rPr>
  </w:style>
  <w:style w:type="paragraph" w:styleId="ListParagraph">
    <w:name w:val="List Paragraph"/>
    <w:basedOn w:val="Normal"/>
    <w:uiPriority w:val="34"/>
    <w:qFormat/>
    <w:rsid w:val="00A6017E"/>
    <w:pPr>
      <w:ind w:left="720"/>
      <w:contextualSpacing/>
    </w:pPr>
  </w:style>
  <w:style w:type="character" w:styleId="IntenseEmphasis">
    <w:name w:val="Intense Emphasis"/>
    <w:basedOn w:val="DefaultParagraphFont"/>
    <w:uiPriority w:val="21"/>
    <w:qFormat/>
    <w:rsid w:val="00A6017E"/>
    <w:rPr>
      <w:i/>
      <w:iCs/>
      <w:color w:val="0F4761" w:themeColor="accent1" w:themeShade="BF"/>
    </w:rPr>
  </w:style>
  <w:style w:type="paragraph" w:styleId="IntenseQuote">
    <w:name w:val="Intense Quote"/>
    <w:basedOn w:val="Normal"/>
    <w:next w:val="Normal"/>
    <w:link w:val="IntenseQuoteChar"/>
    <w:uiPriority w:val="30"/>
    <w:qFormat/>
    <w:rsid w:val="00A60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17E"/>
    <w:rPr>
      <w:i/>
      <w:iCs/>
      <w:color w:val="0F4761" w:themeColor="accent1" w:themeShade="BF"/>
    </w:rPr>
  </w:style>
  <w:style w:type="character" w:styleId="IntenseReference">
    <w:name w:val="Intense Reference"/>
    <w:basedOn w:val="DefaultParagraphFont"/>
    <w:uiPriority w:val="32"/>
    <w:qFormat/>
    <w:rsid w:val="00A6017E"/>
    <w:rPr>
      <w:b/>
      <w:bCs/>
      <w:smallCaps/>
      <w:color w:val="0F4761" w:themeColor="accent1" w:themeShade="BF"/>
      <w:spacing w:val="5"/>
    </w:rPr>
  </w:style>
  <w:style w:type="character" w:styleId="Hyperlink">
    <w:name w:val="Hyperlink"/>
    <w:basedOn w:val="DefaultParagraphFont"/>
    <w:uiPriority w:val="99"/>
    <w:unhideWhenUsed/>
    <w:rsid w:val="00A6017E"/>
    <w:rPr>
      <w:color w:val="467886" w:themeColor="hyperlink"/>
      <w:u w:val="single"/>
    </w:rPr>
  </w:style>
  <w:style w:type="character" w:styleId="UnresolvedMention">
    <w:name w:val="Unresolved Mention"/>
    <w:basedOn w:val="DefaultParagraphFont"/>
    <w:uiPriority w:val="99"/>
    <w:semiHidden/>
    <w:unhideWhenUsed/>
    <w:rsid w:val="00A6017E"/>
    <w:rPr>
      <w:color w:val="605E5C"/>
      <w:shd w:val="clear" w:color="auto" w:fill="E1DFDD"/>
    </w:rPr>
  </w:style>
  <w:style w:type="paragraph" w:styleId="NoSpacing">
    <w:name w:val="No Spacing"/>
    <w:uiPriority w:val="1"/>
    <w:qFormat/>
    <w:rsid w:val="00C175AD"/>
    <w:pPr>
      <w:spacing w:after="0" w:line="240" w:lineRule="auto"/>
    </w:pPr>
  </w:style>
  <w:style w:type="paragraph" w:styleId="Header">
    <w:name w:val="header"/>
    <w:basedOn w:val="Normal"/>
    <w:link w:val="HeaderChar"/>
    <w:uiPriority w:val="99"/>
    <w:unhideWhenUsed/>
    <w:rsid w:val="00B00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BD6"/>
  </w:style>
  <w:style w:type="paragraph" w:styleId="Footer">
    <w:name w:val="footer"/>
    <w:basedOn w:val="Normal"/>
    <w:link w:val="FooterChar"/>
    <w:uiPriority w:val="99"/>
    <w:unhideWhenUsed/>
    <w:rsid w:val="00B00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91278">
      <w:bodyDiv w:val="1"/>
      <w:marLeft w:val="0"/>
      <w:marRight w:val="0"/>
      <w:marTop w:val="0"/>
      <w:marBottom w:val="0"/>
      <w:divBdr>
        <w:top w:val="none" w:sz="0" w:space="0" w:color="auto"/>
        <w:left w:val="none" w:sz="0" w:space="0" w:color="auto"/>
        <w:bottom w:val="none" w:sz="0" w:space="0" w:color="auto"/>
        <w:right w:val="none" w:sz="0" w:space="0" w:color="auto"/>
      </w:divBdr>
      <w:divsChild>
        <w:div w:id="307900276">
          <w:marLeft w:val="0"/>
          <w:marRight w:val="0"/>
          <w:marTop w:val="0"/>
          <w:marBottom w:val="0"/>
          <w:divBdr>
            <w:top w:val="none" w:sz="0" w:space="0" w:color="auto"/>
            <w:left w:val="none" w:sz="0" w:space="0" w:color="auto"/>
            <w:bottom w:val="none" w:sz="0" w:space="0" w:color="auto"/>
            <w:right w:val="none" w:sz="0" w:space="0" w:color="auto"/>
          </w:divBdr>
          <w:divsChild>
            <w:div w:id="15905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113">
      <w:bodyDiv w:val="1"/>
      <w:marLeft w:val="0"/>
      <w:marRight w:val="0"/>
      <w:marTop w:val="0"/>
      <w:marBottom w:val="0"/>
      <w:divBdr>
        <w:top w:val="none" w:sz="0" w:space="0" w:color="auto"/>
        <w:left w:val="none" w:sz="0" w:space="0" w:color="auto"/>
        <w:bottom w:val="none" w:sz="0" w:space="0" w:color="auto"/>
        <w:right w:val="none" w:sz="0" w:space="0" w:color="auto"/>
      </w:divBdr>
    </w:div>
    <w:div w:id="331833432">
      <w:bodyDiv w:val="1"/>
      <w:marLeft w:val="0"/>
      <w:marRight w:val="0"/>
      <w:marTop w:val="0"/>
      <w:marBottom w:val="0"/>
      <w:divBdr>
        <w:top w:val="none" w:sz="0" w:space="0" w:color="auto"/>
        <w:left w:val="none" w:sz="0" w:space="0" w:color="auto"/>
        <w:bottom w:val="none" w:sz="0" w:space="0" w:color="auto"/>
        <w:right w:val="none" w:sz="0" w:space="0" w:color="auto"/>
      </w:divBdr>
      <w:divsChild>
        <w:div w:id="869687286">
          <w:marLeft w:val="0"/>
          <w:marRight w:val="0"/>
          <w:marTop w:val="0"/>
          <w:marBottom w:val="0"/>
          <w:divBdr>
            <w:top w:val="none" w:sz="0" w:space="0" w:color="auto"/>
            <w:left w:val="none" w:sz="0" w:space="0" w:color="auto"/>
            <w:bottom w:val="none" w:sz="0" w:space="0" w:color="auto"/>
            <w:right w:val="none" w:sz="0" w:space="0" w:color="auto"/>
          </w:divBdr>
          <w:divsChild>
            <w:div w:id="8899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7122">
      <w:bodyDiv w:val="1"/>
      <w:marLeft w:val="0"/>
      <w:marRight w:val="0"/>
      <w:marTop w:val="0"/>
      <w:marBottom w:val="0"/>
      <w:divBdr>
        <w:top w:val="none" w:sz="0" w:space="0" w:color="auto"/>
        <w:left w:val="none" w:sz="0" w:space="0" w:color="auto"/>
        <w:bottom w:val="none" w:sz="0" w:space="0" w:color="auto"/>
        <w:right w:val="none" w:sz="0" w:space="0" w:color="auto"/>
      </w:divBdr>
      <w:divsChild>
        <w:div w:id="1557625011">
          <w:marLeft w:val="0"/>
          <w:marRight w:val="0"/>
          <w:marTop w:val="0"/>
          <w:marBottom w:val="0"/>
          <w:divBdr>
            <w:top w:val="none" w:sz="0" w:space="0" w:color="auto"/>
            <w:left w:val="none" w:sz="0" w:space="0" w:color="auto"/>
            <w:bottom w:val="none" w:sz="0" w:space="0" w:color="auto"/>
            <w:right w:val="none" w:sz="0" w:space="0" w:color="auto"/>
          </w:divBdr>
          <w:divsChild>
            <w:div w:id="10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7469">
      <w:bodyDiv w:val="1"/>
      <w:marLeft w:val="0"/>
      <w:marRight w:val="0"/>
      <w:marTop w:val="0"/>
      <w:marBottom w:val="0"/>
      <w:divBdr>
        <w:top w:val="none" w:sz="0" w:space="0" w:color="auto"/>
        <w:left w:val="none" w:sz="0" w:space="0" w:color="auto"/>
        <w:bottom w:val="none" w:sz="0" w:space="0" w:color="auto"/>
        <w:right w:val="none" w:sz="0" w:space="0" w:color="auto"/>
      </w:divBdr>
      <w:divsChild>
        <w:div w:id="1499928955">
          <w:marLeft w:val="0"/>
          <w:marRight w:val="0"/>
          <w:marTop w:val="0"/>
          <w:marBottom w:val="0"/>
          <w:divBdr>
            <w:top w:val="none" w:sz="0" w:space="0" w:color="auto"/>
            <w:left w:val="none" w:sz="0" w:space="0" w:color="auto"/>
            <w:bottom w:val="none" w:sz="0" w:space="0" w:color="auto"/>
            <w:right w:val="none" w:sz="0" w:space="0" w:color="auto"/>
          </w:divBdr>
          <w:divsChild>
            <w:div w:id="15089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4599">
      <w:bodyDiv w:val="1"/>
      <w:marLeft w:val="0"/>
      <w:marRight w:val="0"/>
      <w:marTop w:val="0"/>
      <w:marBottom w:val="0"/>
      <w:divBdr>
        <w:top w:val="none" w:sz="0" w:space="0" w:color="auto"/>
        <w:left w:val="none" w:sz="0" w:space="0" w:color="auto"/>
        <w:bottom w:val="none" w:sz="0" w:space="0" w:color="auto"/>
        <w:right w:val="none" w:sz="0" w:space="0" w:color="auto"/>
      </w:divBdr>
      <w:divsChild>
        <w:div w:id="681009314">
          <w:marLeft w:val="0"/>
          <w:marRight w:val="0"/>
          <w:marTop w:val="0"/>
          <w:marBottom w:val="0"/>
          <w:divBdr>
            <w:top w:val="none" w:sz="0" w:space="0" w:color="auto"/>
            <w:left w:val="none" w:sz="0" w:space="0" w:color="auto"/>
            <w:bottom w:val="none" w:sz="0" w:space="0" w:color="auto"/>
            <w:right w:val="none" w:sz="0" w:space="0" w:color="auto"/>
          </w:divBdr>
          <w:divsChild>
            <w:div w:id="10727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21">
      <w:bodyDiv w:val="1"/>
      <w:marLeft w:val="0"/>
      <w:marRight w:val="0"/>
      <w:marTop w:val="0"/>
      <w:marBottom w:val="0"/>
      <w:divBdr>
        <w:top w:val="none" w:sz="0" w:space="0" w:color="auto"/>
        <w:left w:val="none" w:sz="0" w:space="0" w:color="auto"/>
        <w:bottom w:val="none" w:sz="0" w:space="0" w:color="auto"/>
        <w:right w:val="none" w:sz="0" w:space="0" w:color="auto"/>
      </w:divBdr>
    </w:div>
    <w:div w:id="1147359763">
      <w:bodyDiv w:val="1"/>
      <w:marLeft w:val="0"/>
      <w:marRight w:val="0"/>
      <w:marTop w:val="0"/>
      <w:marBottom w:val="0"/>
      <w:divBdr>
        <w:top w:val="none" w:sz="0" w:space="0" w:color="auto"/>
        <w:left w:val="none" w:sz="0" w:space="0" w:color="auto"/>
        <w:bottom w:val="none" w:sz="0" w:space="0" w:color="auto"/>
        <w:right w:val="none" w:sz="0" w:space="0" w:color="auto"/>
      </w:divBdr>
      <w:divsChild>
        <w:div w:id="574437041">
          <w:marLeft w:val="0"/>
          <w:marRight w:val="0"/>
          <w:marTop w:val="0"/>
          <w:marBottom w:val="0"/>
          <w:divBdr>
            <w:top w:val="none" w:sz="0" w:space="0" w:color="auto"/>
            <w:left w:val="none" w:sz="0" w:space="0" w:color="auto"/>
            <w:bottom w:val="none" w:sz="0" w:space="0" w:color="auto"/>
            <w:right w:val="none" w:sz="0" w:space="0" w:color="auto"/>
          </w:divBdr>
          <w:divsChild>
            <w:div w:id="17898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47083">
      <w:bodyDiv w:val="1"/>
      <w:marLeft w:val="0"/>
      <w:marRight w:val="0"/>
      <w:marTop w:val="0"/>
      <w:marBottom w:val="0"/>
      <w:divBdr>
        <w:top w:val="none" w:sz="0" w:space="0" w:color="auto"/>
        <w:left w:val="none" w:sz="0" w:space="0" w:color="auto"/>
        <w:bottom w:val="none" w:sz="0" w:space="0" w:color="auto"/>
        <w:right w:val="none" w:sz="0" w:space="0" w:color="auto"/>
      </w:divBdr>
      <w:divsChild>
        <w:div w:id="1979063863">
          <w:marLeft w:val="0"/>
          <w:marRight w:val="0"/>
          <w:marTop w:val="0"/>
          <w:marBottom w:val="0"/>
          <w:divBdr>
            <w:top w:val="none" w:sz="0" w:space="0" w:color="auto"/>
            <w:left w:val="none" w:sz="0" w:space="0" w:color="auto"/>
            <w:bottom w:val="none" w:sz="0" w:space="0" w:color="auto"/>
            <w:right w:val="none" w:sz="0" w:space="0" w:color="auto"/>
          </w:divBdr>
          <w:divsChild>
            <w:div w:id="19365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2754">
      <w:bodyDiv w:val="1"/>
      <w:marLeft w:val="0"/>
      <w:marRight w:val="0"/>
      <w:marTop w:val="0"/>
      <w:marBottom w:val="0"/>
      <w:divBdr>
        <w:top w:val="none" w:sz="0" w:space="0" w:color="auto"/>
        <w:left w:val="none" w:sz="0" w:space="0" w:color="auto"/>
        <w:bottom w:val="none" w:sz="0" w:space="0" w:color="auto"/>
        <w:right w:val="none" w:sz="0" w:space="0" w:color="auto"/>
      </w:divBdr>
      <w:divsChild>
        <w:div w:id="1241864183">
          <w:marLeft w:val="0"/>
          <w:marRight w:val="0"/>
          <w:marTop w:val="0"/>
          <w:marBottom w:val="0"/>
          <w:divBdr>
            <w:top w:val="none" w:sz="0" w:space="0" w:color="auto"/>
            <w:left w:val="none" w:sz="0" w:space="0" w:color="auto"/>
            <w:bottom w:val="none" w:sz="0" w:space="0" w:color="auto"/>
            <w:right w:val="none" w:sz="0" w:space="0" w:color="auto"/>
          </w:divBdr>
          <w:divsChild>
            <w:div w:id="10689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0653">
      <w:bodyDiv w:val="1"/>
      <w:marLeft w:val="0"/>
      <w:marRight w:val="0"/>
      <w:marTop w:val="0"/>
      <w:marBottom w:val="0"/>
      <w:divBdr>
        <w:top w:val="none" w:sz="0" w:space="0" w:color="auto"/>
        <w:left w:val="none" w:sz="0" w:space="0" w:color="auto"/>
        <w:bottom w:val="none" w:sz="0" w:space="0" w:color="auto"/>
        <w:right w:val="none" w:sz="0" w:space="0" w:color="auto"/>
      </w:divBdr>
      <w:divsChild>
        <w:div w:id="1866401998">
          <w:marLeft w:val="0"/>
          <w:marRight w:val="0"/>
          <w:marTop w:val="0"/>
          <w:marBottom w:val="0"/>
          <w:divBdr>
            <w:top w:val="none" w:sz="0" w:space="0" w:color="auto"/>
            <w:left w:val="none" w:sz="0" w:space="0" w:color="auto"/>
            <w:bottom w:val="none" w:sz="0" w:space="0" w:color="auto"/>
            <w:right w:val="none" w:sz="0" w:space="0" w:color="auto"/>
          </w:divBdr>
          <w:divsChild>
            <w:div w:id="109814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433">
      <w:bodyDiv w:val="1"/>
      <w:marLeft w:val="0"/>
      <w:marRight w:val="0"/>
      <w:marTop w:val="0"/>
      <w:marBottom w:val="0"/>
      <w:divBdr>
        <w:top w:val="none" w:sz="0" w:space="0" w:color="auto"/>
        <w:left w:val="none" w:sz="0" w:space="0" w:color="auto"/>
        <w:bottom w:val="none" w:sz="0" w:space="0" w:color="auto"/>
        <w:right w:val="none" w:sz="0" w:space="0" w:color="auto"/>
      </w:divBdr>
    </w:div>
    <w:div w:id="1463421536">
      <w:bodyDiv w:val="1"/>
      <w:marLeft w:val="0"/>
      <w:marRight w:val="0"/>
      <w:marTop w:val="0"/>
      <w:marBottom w:val="0"/>
      <w:divBdr>
        <w:top w:val="none" w:sz="0" w:space="0" w:color="auto"/>
        <w:left w:val="none" w:sz="0" w:space="0" w:color="auto"/>
        <w:bottom w:val="none" w:sz="0" w:space="0" w:color="auto"/>
        <w:right w:val="none" w:sz="0" w:space="0" w:color="auto"/>
      </w:divBdr>
      <w:divsChild>
        <w:div w:id="1804958050">
          <w:marLeft w:val="0"/>
          <w:marRight w:val="0"/>
          <w:marTop w:val="0"/>
          <w:marBottom w:val="0"/>
          <w:divBdr>
            <w:top w:val="none" w:sz="0" w:space="0" w:color="auto"/>
            <w:left w:val="none" w:sz="0" w:space="0" w:color="auto"/>
            <w:bottom w:val="none" w:sz="0" w:space="0" w:color="auto"/>
            <w:right w:val="none" w:sz="0" w:space="0" w:color="auto"/>
          </w:divBdr>
          <w:divsChild>
            <w:div w:id="17709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5478">
      <w:bodyDiv w:val="1"/>
      <w:marLeft w:val="0"/>
      <w:marRight w:val="0"/>
      <w:marTop w:val="0"/>
      <w:marBottom w:val="0"/>
      <w:divBdr>
        <w:top w:val="none" w:sz="0" w:space="0" w:color="auto"/>
        <w:left w:val="none" w:sz="0" w:space="0" w:color="auto"/>
        <w:bottom w:val="none" w:sz="0" w:space="0" w:color="auto"/>
        <w:right w:val="none" w:sz="0" w:space="0" w:color="auto"/>
      </w:divBdr>
      <w:divsChild>
        <w:div w:id="2045476051">
          <w:marLeft w:val="0"/>
          <w:marRight w:val="0"/>
          <w:marTop w:val="0"/>
          <w:marBottom w:val="0"/>
          <w:divBdr>
            <w:top w:val="none" w:sz="0" w:space="0" w:color="auto"/>
            <w:left w:val="none" w:sz="0" w:space="0" w:color="auto"/>
            <w:bottom w:val="none" w:sz="0" w:space="0" w:color="auto"/>
            <w:right w:val="none" w:sz="0" w:space="0" w:color="auto"/>
          </w:divBdr>
          <w:divsChild>
            <w:div w:id="9746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2530">
      <w:bodyDiv w:val="1"/>
      <w:marLeft w:val="0"/>
      <w:marRight w:val="0"/>
      <w:marTop w:val="0"/>
      <w:marBottom w:val="0"/>
      <w:divBdr>
        <w:top w:val="none" w:sz="0" w:space="0" w:color="auto"/>
        <w:left w:val="none" w:sz="0" w:space="0" w:color="auto"/>
        <w:bottom w:val="none" w:sz="0" w:space="0" w:color="auto"/>
        <w:right w:val="none" w:sz="0" w:space="0" w:color="auto"/>
      </w:divBdr>
      <w:divsChild>
        <w:div w:id="1540819464">
          <w:marLeft w:val="0"/>
          <w:marRight w:val="0"/>
          <w:marTop w:val="0"/>
          <w:marBottom w:val="0"/>
          <w:divBdr>
            <w:top w:val="none" w:sz="0" w:space="0" w:color="auto"/>
            <w:left w:val="none" w:sz="0" w:space="0" w:color="auto"/>
            <w:bottom w:val="none" w:sz="0" w:space="0" w:color="auto"/>
            <w:right w:val="none" w:sz="0" w:space="0" w:color="auto"/>
          </w:divBdr>
          <w:divsChild>
            <w:div w:id="20310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umgal.gov.uk/article/25684/Wheelchair-accessible-taxi-and-private-hire-vehicl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qualityhumanrights.com/equality/equality-act-2010/protected-characteristic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Sharon</dc:creator>
  <cp:keywords/>
  <dc:description/>
  <cp:lastModifiedBy>Davidson, Sharon</cp:lastModifiedBy>
  <cp:revision>2</cp:revision>
  <dcterms:created xsi:type="dcterms:W3CDTF">2025-03-19T10:23:00Z</dcterms:created>
  <dcterms:modified xsi:type="dcterms:W3CDTF">2025-03-20T14:48:00Z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62be7125,dfdf21c,691ea617</vt:lpwstr>
  </property>
  <property fmtid="{D5CDD505-2E9C-101B-9397-08002B2CF9AE}" pid="3" name="ClassificationContentMarkingHeaderFontProps">
    <vt:lpwstr>#317100,10,Calibri</vt:lpwstr>
  </property>
  <property fmtid="{D5CDD505-2E9C-101B-9397-08002B2CF9AE}" pid="4" name="ClassificationContentMarkingHeaderText">
    <vt:lpwstr>PUBLIC</vt:lpwstr>
  </property>
  <property fmtid="{D5CDD505-2E9C-101B-9397-08002B2CF9AE}" pid="5" name="ClassificationContentMarkingFooterShapeIds">
    <vt:lpwstr>27d9927e,1ddcb367,295aa7ba</vt:lpwstr>
  </property>
  <property fmtid="{D5CDD505-2E9C-101B-9397-08002B2CF9AE}" pid="6" name="ClassificationContentMarkingFooterFontProps">
    <vt:lpwstr>#317100,10,Calibri</vt:lpwstr>
  </property>
  <property fmtid="{D5CDD505-2E9C-101B-9397-08002B2CF9AE}" pid="7" name="ClassificationContentMarkingFooterText">
    <vt:lpwstr>PUBLIC</vt:lpwstr>
  </property>
  <property fmtid="{D5CDD505-2E9C-101B-9397-08002B2CF9AE}" pid="8" name="MSIP_Label_3b3750b7-94b5-4b05-b3b0-f7f4a358dbcf_Enabled">
    <vt:lpwstr>true</vt:lpwstr>
  </property>
  <property fmtid="{D5CDD505-2E9C-101B-9397-08002B2CF9AE}" pid="9" name="MSIP_Label_3b3750b7-94b5-4b05-b3b0-f7f4a358dbcf_SetDate">
    <vt:lpwstr>2025-03-19T12:09:40Z</vt:lpwstr>
  </property>
  <property fmtid="{D5CDD505-2E9C-101B-9397-08002B2CF9AE}" pid="10" name="MSIP_Label_3b3750b7-94b5-4b05-b3b0-f7f4a358dbcf_Method">
    <vt:lpwstr>Privileged</vt:lpwstr>
  </property>
  <property fmtid="{D5CDD505-2E9C-101B-9397-08002B2CF9AE}" pid="11" name="MSIP_Label_3b3750b7-94b5-4b05-b3b0-f7f4a358dbcf_Name">
    <vt:lpwstr>3b3750b7-94b5-4b05-b3b0-f7f4a358dbcf</vt:lpwstr>
  </property>
  <property fmtid="{D5CDD505-2E9C-101B-9397-08002B2CF9AE}" pid="12" name="MSIP_Label_3b3750b7-94b5-4b05-b3b0-f7f4a358dbcf_SiteId">
    <vt:lpwstr>bd2e1df6-8d5a-4867-a647-487c2a7402de</vt:lpwstr>
  </property>
  <property fmtid="{D5CDD505-2E9C-101B-9397-08002B2CF9AE}" pid="13" name="MSIP_Label_3b3750b7-94b5-4b05-b3b0-f7f4a358dbcf_ActionId">
    <vt:lpwstr>c12a3624-90c0-4e7b-a7df-7f9beb5bb89c</vt:lpwstr>
  </property>
  <property fmtid="{D5CDD505-2E9C-101B-9397-08002B2CF9AE}" pid="14" name="MSIP_Label_3b3750b7-94b5-4b05-b3b0-f7f4a358dbcf_ContentBits">
    <vt:lpwstr>3</vt:lpwstr>
  </property>
  <property fmtid="{D5CDD505-2E9C-101B-9397-08002B2CF9AE}" pid="15" name="MSIP_Label_3b3750b7-94b5-4b05-b3b0-f7f4a358dbcf_Tag">
    <vt:lpwstr>10, 0, 1, 1</vt:lpwstr>
  </property>
</Properties>
</file>