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79FE" w14:textId="629D596A" w:rsidR="009218C8" w:rsidRPr="009218C8" w:rsidRDefault="009218C8" w:rsidP="000D30A1">
      <w:pPr>
        <w:spacing w:before="100" w:beforeAutospacing="1" w:after="100" w:afterAutospacing="1"/>
        <w:rPr>
          <w:rFonts w:ascii="Arial" w:hAnsi="Arial" w:cs="Arial"/>
          <w:b/>
          <w:bCs/>
          <w:sz w:val="22"/>
          <w:szCs w:val="22"/>
        </w:rPr>
      </w:pPr>
    </w:p>
    <w:p w14:paraId="2E0ADFA3" w14:textId="77777777" w:rsidR="003D6A76" w:rsidRDefault="003D6A76" w:rsidP="003D6A76">
      <w:pPr>
        <w:spacing w:before="100" w:beforeAutospacing="1" w:after="100" w:afterAutospacing="1"/>
        <w:rPr>
          <w:rFonts w:ascii="Tahoma" w:hAnsi="Tahoma" w:cs="Tahoma"/>
        </w:rPr>
      </w:pPr>
    </w:p>
    <w:p w14:paraId="72324C4D" w14:textId="1AC4F6B8" w:rsidR="003D6A76" w:rsidRDefault="003D6A76" w:rsidP="003D6A76">
      <w:pPr>
        <w:spacing w:before="100" w:beforeAutospacing="1" w:after="100" w:afterAutospacing="1"/>
        <w:rPr>
          <w:rFonts w:ascii="Tahoma" w:hAnsi="Tahoma" w:cs="Tahoma"/>
        </w:rPr>
      </w:pPr>
    </w:p>
    <w:p w14:paraId="243EAFAE" w14:textId="77777777" w:rsidR="00A849C7" w:rsidRDefault="00A849C7" w:rsidP="003D6A76">
      <w:pPr>
        <w:spacing w:before="100" w:beforeAutospacing="1" w:after="100" w:afterAutospacing="1"/>
        <w:rPr>
          <w:rFonts w:ascii="Arial" w:hAnsi="Arial" w:cs="Arial"/>
          <w:color w:val="000000"/>
        </w:rPr>
      </w:pPr>
    </w:p>
    <w:p w14:paraId="12AF7097" w14:textId="68095F22" w:rsidR="003D6A76" w:rsidRDefault="00A849C7" w:rsidP="003D6A76">
      <w:pPr>
        <w:spacing w:before="100" w:beforeAutospacing="1" w:after="100" w:afterAutospacing="1"/>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9984" behindDoc="0" locked="0" layoutInCell="1" allowOverlap="1" wp14:anchorId="27C64967" wp14:editId="4BA660F2">
                <wp:simplePos x="0" y="0"/>
                <wp:positionH relativeFrom="column">
                  <wp:posOffset>224790</wp:posOffset>
                </wp:positionH>
                <wp:positionV relativeFrom="paragraph">
                  <wp:posOffset>375920</wp:posOffset>
                </wp:positionV>
                <wp:extent cx="9429750" cy="133350"/>
                <wp:effectExtent l="0" t="0" r="0" b="0"/>
                <wp:wrapNone/>
                <wp:docPr id="172231760" name="Rectangle 1"/>
                <wp:cNvGraphicFramePr/>
                <a:graphic xmlns:a="http://schemas.openxmlformats.org/drawingml/2006/main">
                  <a:graphicData uri="http://schemas.microsoft.com/office/word/2010/wordprocessingShape">
                    <wps:wsp>
                      <wps:cNvSpPr/>
                      <wps:spPr>
                        <a:xfrm>
                          <a:off x="0" y="0"/>
                          <a:ext cx="9429750" cy="13335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C42D1" id="Rectangle 1" o:spid="_x0000_s1026" style="position:absolute;margin-left:17.7pt;margin-top:29.6pt;width:742.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" fillcolor="#7030a0" stroked="f" strokeweight="2pt"/>
            </w:pict>
          </mc:Fallback>
        </mc:AlternateContent>
      </w:r>
    </w:p>
    <w:p w14:paraId="76C7A332" w14:textId="77777777" w:rsidR="003D6A76" w:rsidRDefault="003D6A76" w:rsidP="003D6A76">
      <w:pPr>
        <w:spacing w:before="100" w:beforeAutospacing="1" w:after="100" w:afterAutospacing="1"/>
        <w:rPr>
          <w:rFonts w:ascii="Arial" w:hAnsi="Arial" w:cs="Arial"/>
          <w:color w:val="000000"/>
        </w:rPr>
      </w:pPr>
    </w:p>
    <w:p w14:paraId="13E6799C" w14:textId="4F22EC65" w:rsidR="00A849C7" w:rsidRDefault="00A849C7" w:rsidP="00A849C7">
      <w:pPr>
        <w:pStyle w:val="Heading5"/>
        <w:jc w:val="left"/>
        <w:rPr>
          <w:color w:val="808080" w:themeColor="background1" w:themeShade="80"/>
          <w:sz w:val="96"/>
          <w:szCs w:val="72"/>
        </w:rPr>
      </w:pPr>
      <w:r>
        <w:rPr>
          <w:color w:val="808080" w:themeColor="background1" w:themeShade="80"/>
          <w:sz w:val="96"/>
          <w:szCs w:val="72"/>
        </w:rPr>
        <w:t xml:space="preserve"> </w:t>
      </w:r>
      <w:r w:rsidRPr="00A849C7">
        <w:rPr>
          <w:color w:val="808080" w:themeColor="background1" w:themeShade="80"/>
          <w:sz w:val="96"/>
          <w:szCs w:val="72"/>
        </w:rPr>
        <w:t>IMPACT ASSESSMENT</w:t>
      </w:r>
      <w:r w:rsidR="00A7664A">
        <w:rPr>
          <w:color w:val="808080" w:themeColor="background1" w:themeShade="80"/>
          <w:sz w:val="96"/>
          <w:szCs w:val="72"/>
        </w:rPr>
        <w:t xml:space="preserve"> </w:t>
      </w:r>
    </w:p>
    <w:p w14:paraId="1AE504DF" w14:textId="5791981B" w:rsidR="00A7664A" w:rsidRPr="00A7664A" w:rsidRDefault="00A7664A" w:rsidP="00A7664A">
      <w:pPr>
        <w:rPr>
          <w:rFonts w:ascii="Arial" w:hAnsi="Arial" w:cs="Arial"/>
          <w:b/>
          <w:bCs/>
          <w:color w:val="808080" w:themeColor="background1" w:themeShade="80"/>
          <w:sz w:val="72"/>
          <w:szCs w:val="72"/>
        </w:rPr>
      </w:pPr>
      <w:r>
        <w:rPr>
          <w:rFonts w:ascii="Arial" w:hAnsi="Arial" w:cs="Arial"/>
          <w:b/>
          <w:bCs/>
          <w:color w:val="808080" w:themeColor="background1" w:themeShade="80"/>
          <w:sz w:val="72"/>
          <w:szCs w:val="72"/>
        </w:rPr>
        <w:t xml:space="preserve"> </w:t>
      </w:r>
      <w:r w:rsidRPr="00A7664A">
        <w:rPr>
          <w:rFonts w:ascii="Arial" w:hAnsi="Arial" w:cs="Arial"/>
          <w:b/>
          <w:bCs/>
          <w:color w:val="808080" w:themeColor="background1" w:themeShade="80"/>
          <w:sz w:val="72"/>
          <w:szCs w:val="72"/>
        </w:rPr>
        <w:t>TOOLKIT</w:t>
      </w:r>
    </w:p>
    <w:p w14:paraId="5E2DD360" w14:textId="63C4DF8C" w:rsidR="00A849C7" w:rsidRPr="00A849C7" w:rsidRDefault="00A849C7" w:rsidP="00A849C7">
      <w:r>
        <w:rPr>
          <w:rFonts w:ascii="Arial" w:hAnsi="Arial" w:cs="Arial"/>
          <w:noProof/>
          <w:color w:val="000000"/>
        </w:rPr>
        <mc:AlternateContent>
          <mc:Choice Requires="wps">
            <w:drawing>
              <wp:anchor distT="0" distB="0" distL="114300" distR="114300" simplePos="0" relativeHeight="251692032" behindDoc="0" locked="0" layoutInCell="1" allowOverlap="1" wp14:anchorId="79AF91F8" wp14:editId="255E59FD">
                <wp:simplePos x="0" y="0"/>
                <wp:positionH relativeFrom="column">
                  <wp:posOffset>205740</wp:posOffset>
                </wp:positionH>
                <wp:positionV relativeFrom="paragraph">
                  <wp:posOffset>125730</wp:posOffset>
                </wp:positionV>
                <wp:extent cx="9429750" cy="133350"/>
                <wp:effectExtent l="0" t="0" r="0" b="0"/>
                <wp:wrapNone/>
                <wp:docPr id="1424801458" name="Rectangle 1"/>
                <wp:cNvGraphicFramePr/>
                <a:graphic xmlns:a="http://schemas.openxmlformats.org/drawingml/2006/main">
                  <a:graphicData uri="http://schemas.microsoft.com/office/word/2010/wordprocessingShape">
                    <wps:wsp>
                      <wps:cNvSpPr/>
                      <wps:spPr>
                        <a:xfrm>
                          <a:off x="0" y="0"/>
                          <a:ext cx="9429750" cy="133350"/>
                        </a:xfrm>
                        <a:prstGeom prst="rect">
                          <a:avLst/>
                        </a:prstGeom>
                        <a:solidFill>
                          <a:srgbClr val="0076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BF62B" id="Rectangle 1" o:spid="_x0000_s1026" style="position:absolute;margin-left:16.2pt;margin-top:9.9pt;width:742.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" fillcolor="#007635" stroked="f" strokeweight="2pt"/>
            </w:pict>
          </mc:Fallback>
        </mc:AlternateContent>
      </w:r>
    </w:p>
    <w:p w14:paraId="11DBB099" w14:textId="77777777" w:rsidR="00A849C7" w:rsidRDefault="00A849C7" w:rsidP="00A849C7">
      <w:pPr>
        <w:rPr>
          <w:rFonts w:ascii="Arial" w:hAnsi="Arial" w:cs="Arial"/>
          <w:b/>
          <w:bCs/>
          <w:color w:val="808080" w:themeColor="background1" w:themeShade="80"/>
          <w:sz w:val="44"/>
          <w:szCs w:val="44"/>
        </w:rPr>
      </w:pPr>
    </w:p>
    <w:p w14:paraId="44C5D8EC" w14:textId="0031CA1F" w:rsidR="00C428FD" w:rsidRPr="00A7664A" w:rsidRDefault="00A849C7" w:rsidP="00A849C7">
      <w:pPr>
        <w:rPr>
          <w:rFonts w:ascii="Arial" w:hAnsi="Arial" w:cs="Arial"/>
          <w:b/>
          <w:bCs/>
          <w:color w:val="808080" w:themeColor="background1" w:themeShade="80"/>
          <w:sz w:val="56"/>
          <w:szCs w:val="56"/>
        </w:rPr>
      </w:pPr>
      <w:r w:rsidRPr="00A7664A">
        <w:rPr>
          <w:rFonts w:ascii="Arial" w:hAnsi="Arial" w:cs="Arial"/>
          <w:b/>
          <w:bCs/>
          <w:color w:val="808080" w:themeColor="background1" w:themeShade="80"/>
          <w:sz w:val="56"/>
          <w:szCs w:val="56"/>
        </w:rPr>
        <w:t xml:space="preserve">  </w:t>
      </w:r>
      <w:r w:rsidR="00C428FD">
        <w:rPr>
          <w:rFonts w:ascii="Arial" w:hAnsi="Arial" w:cs="Arial"/>
          <w:b/>
          <w:bCs/>
          <w:color w:val="808080" w:themeColor="background1" w:themeShade="80"/>
          <w:sz w:val="56"/>
          <w:szCs w:val="56"/>
        </w:rPr>
        <w:t xml:space="preserve">As of </w:t>
      </w:r>
      <w:r w:rsidR="00E80FE4">
        <w:rPr>
          <w:rFonts w:ascii="Arial" w:hAnsi="Arial" w:cs="Arial"/>
          <w:b/>
          <w:bCs/>
          <w:color w:val="808080" w:themeColor="background1" w:themeShade="80"/>
          <w:sz w:val="56"/>
          <w:szCs w:val="56"/>
        </w:rPr>
        <w:t>September</w:t>
      </w:r>
      <w:r w:rsidR="00C428FD">
        <w:rPr>
          <w:rFonts w:ascii="Arial" w:hAnsi="Arial" w:cs="Arial"/>
          <w:b/>
          <w:bCs/>
          <w:color w:val="808080" w:themeColor="background1" w:themeShade="80"/>
          <w:sz w:val="56"/>
          <w:szCs w:val="56"/>
        </w:rPr>
        <w:t xml:space="preserve"> 2024</w:t>
      </w:r>
    </w:p>
    <w:p w14:paraId="63CCA33B" w14:textId="577CA4A3" w:rsidR="003D6A76" w:rsidRDefault="003D6A76" w:rsidP="00A849C7">
      <w:pPr>
        <w:spacing w:before="100" w:beforeAutospacing="1" w:after="100" w:afterAutospacing="1"/>
        <w:ind w:left="426" w:hanging="284"/>
        <w:rPr>
          <w:rFonts w:ascii="Arial" w:hAnsi="Arial" w:cs="Arial"/>
          <w:color w:val="000000"/>
        </w:rPr>
      </w:pPr>
    </w:p>
    <w:p w14:paraId="245536CC" w14:textId="412D9114" w:rsidR="00CB2F2E" w:rsidRDefault="00CB2F2E" w:rsidP="00CB2F2E">
      <w:pPr>
        <w:jc w:val="center"/>
        <w:rPr>
          <w:rFonts w:ascii="Arial" w:hAnsi="Arial" w:cs="Arial"/>
          <w:color w:val="000000"/>
        </w:rPr>
      </w:pPr>
    </w:p>
    <w:p w14:paraId="35769EA0" w14:textId="1290FEDB" w:rsidR="00CB2F2E" w:rsidRDefault="00CB2F2E" w:rsidP="00CB2F2E">
      <w:pPr>
        <w:jc w:val="center"/>
        <w:rPr>
          <w:rFonts w:ascii="Arial" w:hAnsi="Arial" w:cs="Arial"/>
          <w:color w:val="000000"/>
        </w:rPr>
      </w:pPr>
    </w:p>
    <w:p w14:paraId="5A1D5366" w14:textId="38A1E411" w:rsidR="003D6A76" w:rsidRDefault="00A849C7" w:rsidP="00031427">
      <w:pPr>
        <w:jc w:val="right"/>
        <w:rPr>
          <w:rFonts w:ascii="Arial" w:hAnsi="Arial" w:cs="Arial"/>
          <w:b/>
          <w:color w:val="000000"/>
        </w:rPr>
      </w:pPr>
      <w:r>
        <w:rPr>
          <w:rFonts w:ascii="Arial" w:hAnsi="Arial" w:cs="Arial"/>
          <w:noProof/>
          <w:color w:val="000000"/>
        </w:rPr>
        <w:drawing>
          <wp:anchor distT="0" distB="0" distL="114300" distR="114300" simplePos="0" relativeHeight="251688960" behindDoc="1" locked="0" layoutInCell="1" allowOverlap="1" wp14:anchorId="55C3DECD" wp14:editId="6134999B">
            <wp:simplePos x="0" y="0"/>
            <wp:positionH relativeFrom="column">
              <wp:posOffset>7863840</wp:posOffset>
            </wp:positionH>
            <wp:positionV relativeFrom="paragraph">
              <wp:posOffset>109855</wp:posOffset>
            </wp:positionV>
            <wp:extent cx="1701165" cy="914400"/>
            <wp:effectExtent l="0" t="0" r="0" b="0"/>
            <wp:wrapTight wrapText="bothSides">
              <wp:wrapPolygon edited="0">
                <wp:start x="0" y="0"/>
                <wp:lineTo x="0" y="21150"/>
                <wp:lineTo x="21286" y="21150"/>
                <wp:lineTo x="2128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914400"/>
                    </a:xfrm>
                    <a:prstGeom prst="rect">
                      <a:avLst/>
                    </a:prstGeom>
                    <a:noFill/>
                  </pic:spPr>
                </pic:pic>
              </a:graphicData>
            </a:graphic>
            <wp14:sizeRelH relativeFrom="page">
              <wp14:pctWidth>0</wp14:pctWidth>
            </wp14:sizeRelH>
            <wp14:sizeRelV relativeFrom="page">
              <wp14:pctHeight>0</wp14:pctHeight>
            </wp14:sizeRelV>
          </wp:anchor>
        </w:drawing>
      </w:r>
    </w:p>
    <w:p w14:paraId="32154B78" w14:textId="478C2CA0" w:rsidR="003D6A76" w:rsidRDefault="003D6A76" w:rsidP="00CB2F2E">
      <w:pPr>
        <w:rPr>
          <w:rFonts w:ascii="Arial" w:hAnsi="Arial" w:cs="Arial"/>
          <w:b/>
          <w:color w:val="000000"/>
        </w:rPr>
      </w:pPr>
    </w:p>
    <w:p w14:paraId="75FD0525" w14:textId="6A7AED4A" w:rsidR="003D6A76" w:rsidRDefault="003D6A76" w:rsidP="00CB2F2E">
      <w:pPr>
        <w:rPr>
          <w:rFonts w:ascii="Arial" w:hAnsi="Arial" w:cs="Arial"/>
          <w:b/>
          <w:color w:val="000000"/>
        </w:rPr>
      </w:pPr>
    </w:p>
    <w:p w14:paraId="06BB5262" w14:textId="77777777" w:rsidR="003D6A76" w:rsidRDefault="003D6A76" w:rsidP="00CB2F2E">
      <w:pPr>
        <w:rPr>
          <w:rFonts w:ascii="Arial" w:hAnsi="Arial" w:cs="Arial"/>
          <w:b/>
          <w:color w:val="000000"/>
        </w:rPr>
      </w:pPr>
    </w:p>
    <w:p w14:paraId="5B54297B" w14:textId="77777777" w:rsidR="003D6A76" w:rsidRDefault="003D6A76" w:rsidP="00CB2F2E">
      <w:pPr>
        <w:rPr>
          <w:rFonts w:ascii="Arial" w:hAnsi="Arial" w:cs="Arial"/>
          <w:b/>
          <w:color w:val="000000"/>
        </w:rPr>
      </w:pPr>
    </w:p>
    <w:p w14:paraId="46C83025" w14:textId="77777777" w:rsidR="003D6A76" w:rsidRDefault="003D6A76" w:rsidP="00CB2F2E">
      <w:pPr>
        <w:rPr>
          <w:rFonts w:ascii="Arial" w:hAnsi="Arial" w:cs="Arial"/>
          <w:b/>
          <w:color w:val="000000"/>
        </w:rPr>
      </w:pPr>
    </w:p>
    <w:p w14:paraId="08EBDAD4" w14:textId="3D314867" w:rsidR="003D6A76" w:rsidRDefault="003D6A76" w:rsidP="00CB2F2E">
      <w:pPr>
        <w:rPr>
          <w:rFonts w:ascii="Arial" w:hAnsi="Arial" w:cs="Arial"/>
          <w:b/>
          <w:color w:val="000000"/>
        </w:rPr>
      </w:pPr>
    </w:p>
    <w:p w14:paraId="5B36B342" w14:textId="071EC776" w:rsidR="003D6A76" w:rsidRDefault="003D6A76" w:rsidP="00CB2F2E">
      <w:pPr>
        <w:rPr>
          <w:rFonts w:ascii="Arial" w:hAnsi="Arial" w:cs="Arial"/>
          <w:b/>
          <w:color w:val="000000"/>
        </w:rPr>
      </w:pPr>
    </w:p>
    <w:p w14:paraId="5C87C650" w14:textId="77777777" w:rsidR="003D6A76" w:rsidRDefault="003D6A76" w:rsidP="00CB2F2E">
      <w:pPr>
        <w:rPr>
          <w:rFonts w:ascii="Arial" w:hAnsi="Arial" w:cs="Arial"/>
          <w:b/>
          <w:color w:val="000000"/>
        </w:rPr>
      </w:pPr>
    </w:p>
    <w:p w14:paraId="09E0C771" w14:textId="1696481A" w:rsidR="00031427" w:rsidRDefault="00031427" w:rsidP="00A849C7">
      <w:pPr>
        <w:rPr>
          <w:rFonts w:ascii="Arial" w:hAnsi="Arial" w:cs="Arial"/>
          <w:b/>
          <w:color w:val="000000"/>
          <w:sz w:val="32"/>
          <w:szCs w:val="32"/>
        </w:rPr>
      </w:pPr>
      <w:r>
        <w:rPr>
          <w:rFonts w:ascii="Arial" w:hAnsi="Arial" w:cs="Arial"/>
          <w:b/>
          <w:noProof/>
          <w:color w:val="000000"/>
          <w:lang w:eastAsia="en-GB"/>
        </w:rPr>
        <mc:AlternateContent>
          <mc:Choice Requires="wps">
            <w:drawing>
              <wp:anchor distT="0" distB="0" distL="114300" distR="114300" simplePos="0" relativeHeight="251685888" behindDoc="0" locked="0" layoutInCell="1" allowOverlap="1" wp14:anchorId="2DAA697A" wp14:editId="71054059">
                <wp:simplePos x="0" y="0"/>
                <wp:positionH relativeFrom="margin">
                  <wp:posOffset>3838575</wp:posOffset>
                </wp:positionH>
                <wp:positionV relativeFrom="margin">
                  <wp:posOffset>454660</wp:posOffset>
                </wp:positionV>
                <wp:extent cx="1947545" cy="522605"/>
                <wp:effectExtent l="0" t="0" r="14605" b="10795"/>
                <wp:wrapSquare wrapText="bothSides"/>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22605"/>
                        </a:xfrm>
                        <a:prstGeom prst="roundRect">
                          <a:avLst>
                            <a:gd name="adj" fmla="val 16667"/>
                          </a:avLst>
                        </a:prstGeom>
                        <a:solidFill>
                          <a:srgbClr val="7030A0"/>
                        </a:solidFill>
                        <a:ln w="9525">
                          <a:solidFill>
                            <a:srgbClr val="5F497A"/>
                          </a:solidFill>
                          <a:round/>
                          <a:headEnd/>
                          <a:tailEnd/>
                        </a:ln>
                      </wps:spPr>
                      <wps:txbx>
                        <w:txbxContent>
                          <w:p w14:paraId="68B341D5" w14:textId="4121E525" w:rsidR="00674E07" w:rsidRPr="00F37A1A" w:rsidRDefault="00674E07" w:rsidP="00031427">
                            <w:pPr>
                              <w:jc w:val="center"/>
                              <w:rPr>
                                <w:rFonts w:ascii="Arial" w:hAnsi="Arial" w:cs="Arial"/>
                                <w:b/>
                                <w:color w:val="FFFFFF"/>
                                <w:sz w:val="48"/>
                                <w:szCs w:val="48"/>
                              </w:rPr>
                            </w:pPr>
                            <w:r w:rsidRPr="00F37A1A">
                              <w:rPr>
                                <w:rFonts w:ascii="Arial" w:hAnsi="Arial" w:cs="Arial"/>
                                <w:b/>
                                <w:color w:val="FFFFFF"/>
                                <w:sz w:val="48"/>
                                <w:szCs w:val="48"/>
                              </w:rPr>
                              <w:t>Content</w:t>
                            </w:r>
                            <w:r w:rsidR="000F5134">
                              <w:rPr>
                                <w:rFonts w:ascii="Arial" w:hAnsi="Arial" w:cs="Arial"/>
                                <w:b/>
                                <w:color w:val="FFFFFF"/>
                                <w:sz w:val="48"/>
                                <w:szCs w:val="4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A697A" id="AutoShape 37" o:spid="_x0000_s1026" style="position:absolute;margin-left:302.25pt;margin-top:35.8pt;width:153.35pt;height:41.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" fillcolor="#7030a0" strokecolor="#5f497a">
                <v:textbox>
                  <w:txbxContent>
                    <w:p w14:paraId="68B341D5" w14:textId="4121E525" w:rsidR="00674E07" w:rsidRPr="00F37A1A" w:rsidRDefault="00674E07" w:rsidP="00031427">
                      <w:pPr>
                        <w:jc w:val="center"/>
                        <w:rPr>
                          <w:rFonts w:ascii="Arial" w:hAnsi="Arial" w:cs="Arial"/>
                          <w:b/>
                          <w:color w:val="FFFFFF"/>
                          <w:sz w:val="48"/>
                          <w:szCs w:val="48"/>
                        </w:rPr>
                      </w:pPr>
                      <w:r w:rsidRPr="00F37A1A">
                        <w:rPr>
                          <w:rFonts w:ascii="Arial" w:hAnsi="Arial" w:cs="Arial"/>
                          <w:b/>
                          <w:color w:val="FFFFFF"/>
                          <w:sz w:val="48"/>
                          <w:szCs w:val="48"/>
                        </w:rPr>
                        <w:t>Content</w:t>
                      </w:r>
                      <w:r w:rsidR="000F5134">
                        <w:rPr>
                          <w:rFonts w:ascii="Arial" w:hAnsi="Arial" w:cs="Arial"/>
                          <w:b/>
                          <w:color w:val="FFFFFF"/>
                          <w:sz w:val="48"/>
                          <w:szCs w:val="48"/>
                        </w:rPr>
                        <w:t>s</w:t>
                      </w:r>
                    </w:p>
                  </w:txbxContent>
                </v:textbox>
                <w10:wrap type="square" anchorx="margin" anchory="margin"/>
              </v:roundrect>
            </w:pict>
          </mc:Fallback>
        </mc:AlternateContent>
      </w:r>
    </w:p>
    <w:p w14:paraId="3DEA30F4" w14:textId="77777777" w:rsidR="0051289D" w:rsidRDefault="0051289D" w:rsidP="00CB2F2E">
      <w:pPr>
        <w:ind w:left="1620"/>
        <w:rPr>
          <w:rFonts w:ascii="Arial" w:hAnsi="Arial" w:cs="Arial"/>
          <w:b/>
          <w:color w:val="000000"/>
          <w:sz w:val="32"/>
          <w:szCs w:val="32"/>
        </w:rPr>
      </w:pPr>
    </w:p>
    <w:p w14:paraId="2277E55E" w14:textId="77777777" w:rsidR="0051289D" w:rsidRDefault="0051289D" w:rsidP="00CB2F2E">
      <w:pPr>
        <w:ind w:left="1620"/>
        <w:rPr>
          <w:rFonts w:ascii="Arial" w:hAnsi="Arial" w:cs="Arial"/>
          <w:b/>
          <w:color w:val="000000"/>
          <w:sz w:val="32"/>
          <w:szCs w:val="32"/>
        </w:rPr>
      </w:pPr>
    </w:p>
    <w:p w14:paraId="3AA1E0B3" w14:textId="6CA71885" w:rsidR="00CB2F2E" w:rsidRPr="00CC2F2B" w:rsidRDefault="0051289D" w:rsidP="00CB2F2E">
      <w:pPr>
        <w:ind w:left="1620"/>
        <w:rPr>
          <w:rFonts w:ascii="Arial" w:hAnsi="Arial" w:cs="Arial"/>
          <w:b/>
          <w:color w:val="000000"/>
          <w:sz w:val="32"/>
          <w:szCs w:val="32"/>
        </w:rPr>
      </w:pPr>
      <w:r>
        <w:rPr>
          <w:rFonts w:ascii="Arial" w:hAnsi="Arial" w:cs="Arial"/>
          <w:b/>
          <w:color w:val="000000"/>
          <w:sz w:val="32"/>
          <w:szCs w:val="32"/>
        </w:rPr>
        <w:t xml:space="preserve"> </w:t>
      </w:r>
      <w:r w:rsidR="00CB2F2E" w:rsidRPr="00CC2F2B">
        <w:rPr>
          <w:rFonts w:ascii="Arial" w:hAnsi="Arial" w:cs="Arial"/>
          <w:b/>
          <w:color w:val="000000"/>
          <w:sz w:val="32"/>
          <w:szCs w:val="32"/>
        </w:rPr>
        <w:t>SECTION</w:t>
      </w:r>
      <w:r w:rsidR="00CB2F2E">
        <w:rPr>
          <w:rFonts w:ascii="Arial" w:hAnsi="Arial" w:cs="Arial"/>
          <w:b/>
          <w:color w:val="000000"/>
          <w:sz w:val="32"/>
          <w:szCs w:val="32"/>
        </w:rPr>
        <w:t xml:space="preserve"> 1</w:t>
      </w:r>
      <w:r w:rsidR="00CB2F2E">
        <w:rPr>
          <w:rFonts w:ascii="Arial" w:hAnsi="Arial" w:cs="Arial"/>
          <w:b/>
          <w:color w:val="000000"/>
          <w:sz w:val="32"/>
          <w:szCs w:val="32"/>
        </w:rPr>
        <w:tab/>
      </w:r>
      <w:r w:rsidR="00CB2F2E" w:rsidRPr="00CC2F2B">
        <w:rPr>
          <w:rFonts w:ascii="Arial" w:hAnsi="Arial" w:cs="Arial"/>
          <w:b/>
          <w:color w:val="000000"/>
          <w:sz w:val="32"/>
          <w:szCs w:val="32"/>
        </w:rPr>
        <w:t>General Information</w:t>
      </w:r>
    </w:p>
    <w:p w14:paraId="6F35F39D" w14:textId="77777777" w:rsidR="00CB2F2E" w:rsidRPr="00CC2F2B" w:rsidRDefault="00CB2F2E" w:rsidP="00CB2F2E">
      <w:pPr>
        <w:ind w:left="1620"/>
        <w:rPr>
          <w:rFonts w:ascii="Arial" w:hAnsi="Arial" w:cs="Arial"/>
          <w:b/>
          <w:color w:val="000000"/>
          <w:sz w:val="32"/>
          <w:szCs w:val="32"/>
        </w:rPr>
      </w:pPr>
    </w:p>
    <w:p w14:paraId="03CFBDE8" w14:textId="77777777" w:rsidR="00CB2F2E" w:rsidRPr="00CC2F2B" w:rsidRDefault="00CB2F2E" w:rsidP="00CB2F2E">
      <w:pPr>
        <w:ind w:left="1620"/>
        <w:rPr>
          <w:rFonts w:ascii="Arial" w:hAnsi="Arial" w:cs="Arial"/>
          <w:b/>
          <w:color w:val="000000"/>
          <w:sz w:val="32"/>
          <w:szCs w:val="32"/>
        </w:rPr>
      </w:pPr>
      <w:r w:rsidRPr="00CC2F2B">
        <w:rPr>
          <w:rFonts w:ascii="Arial" w:hAnsi="Arial" w:cs="Arial"/>
          <w:b/>
          <w:color w:val="000000"/>
          <w:sz w:val="32"/>
          <w:szCs w:val="32"/>
        </w:rPr>
        <w:t>SECTION 2</w:t>
      </w:r>
      <w:r>
        <w:rPr>
          <w:rFonts w:ascii="Arial" w:hAnsi="Arial" w:cs="Arial"/>
          <w:b/>
          <w:color w:val="000000"/>
          <w:sz w:val="32"/>
          <w:szCs w:val="32"/>
        </w:rPr>
        <w:tab/>
      </w:r>
      <w:r w:rsidRPr="00CC2F2B">
        <w:rPr>
          <w:rFonts w:ascii="Arial" w:hAnsi="Arial" w:cs="Arial"/>
          <w:b/>
          <w:color w:val="000000"/>
          <w:sz w:val="32"/>
          <w:szCs w:val="32"/>
        </w:rPr>
        <w:t xml:space="preserve">Aims of the function or </w:t>
      </w:r>
      <w:proofErr w:type="gramStart"/>
      <w:r w:rsidRPr="00CC2F2B">
        <w:rPr>
          <w:rFonts w:ascii="Arial" w:hAnsi="Arial" w:cs="Arial"/>
          <w:b/>
          <w:color w:val="000000"/>
          <w:sz w:val="32"/>
          <w:szCs w:val="32"/>
        </w:rPr>
        <w:t>policy</w:t>
      </w:r>
      <w:proofErr w:type="gramEnd"/>
    </w:p>
    <w:p w14:paraId="53B52819" w14:textId="77777777" w:rsidR="00CB2F2E" w:rsidRPr="00CC2F2B" w:rsidRDefault="00CB2F2E" w:rsidP="00CB2F2E">
      <w:pPr>
        <w:ind w:left="1620"/>
        <w:rPr>
          <w:rFonts w:ascii="Arial" w:hAnsi="Arial" w:cs="Arial"/>
          <w:b/>
          <w:color w:val="000000"/>
          <w:sz w:val="32"/>
          <w:szCs w:val="32"/>
        </w:rPr>
      </w:pPr>
    </w:p>
    <w:p w14:paraId="67D03779" w14:textId="77777777" w:rsidR="00CB2F2E" w:rsidRPr="00CC2F2B" w:rsidRDefault="00CB2F2E" w:rsidP="00CB2F2E">
      <w:pPr>
        <w:ind w:left="1620"/>
        <w:rPr>
          <w:rFonts w:ascii="Arial" w:hAnsi="Arial" w:cs="Arial"/>
          <w:b/>
          <w:color w:val="000000"/>
          <w:sz w:val="32"/>
          <w:szCs w:val="32"/>
        </w:rPr>
      </w:pPr>
      <w:r w:rsidRPr="00CC2F2B">
        <w:rPr>
          <w:rFonts w:ascii="Arial" w:hAnsi="Arial" w:cs="Arial"/>
          <w:b/>
          <w:color w:val="000000"/>
          <w:sz w:val="32"/>
          <w:szCs w:val="32"/>
        </w:rPr>
        <w:t>SECTION 3</w:t>
      </w:r>
      <w:r w:rsidRPr="00CC2F2B">
        <w:rPr>
          <w:rFonts w:ascii="Arial" w:hAnsi="Arial" w:cs="Arial"/>
          <w:b/>
          <w:color w:val="000000"/>
          <w:sz w:val="32"/>
          <w:szCs w:val="32"/>
        </w:rPr>
        <w:tab/>
        <w:t>Evidence</w:t>
      </w:r>
    </w:p>
    <w:p w14:paraId="39ED087B" w14:textId="77777777" w:rsidR="00CB2F2E" w:rsidRPr="00CC2F2B" w:rsidRDefault="00CB2F2E" w:rsidP="00CB2F2E">
      <w:pPr>
        <w:ind w:left="1620"/>
        <w:rPr>
          <w:rFonts w:ascii="Arial" w:hAnsi="Arial" w:cs="Arial"/>
          <w:b/>
          <w:color w:val="000000"/>
          <w:sz w:val="32"/>
          <w:szCs w:val="32"/>
        </w:rPr>
      </w:pPr>
    </w:p>
    <w:p w14:paraId="556B2342" w14:textId="3C5AA6CD" w:rsidR="00CB2F2E" w:rsidRPr="00CC2F2B" w:rsidRDefault="00CB2F2E" w:rsidP="00CB2F2E">
      <w:pPr>
        <w:ind w:left="1620"/>
        <w:rPr>
          <w:rFonts w:ascii="Arial" w:hAnsi="Arial" w:cs="Arial"/>
          <w:b/>
          <w:color w:val="000000"/>
          <w:sz w:val="32"/>
          <w:szCs w:val="32"/>
        </w:rPr>
      </w:pPr>
      <w:r w:rsidRPr="00CC2F2B">
        <w:rPr>
          <w:rFonts w:ascii="Arial" w:hAnsi="Arial" w:cs="Arial"/>
          <w:b/>
          <w:color w:val="000000"/>
          <w:sz w:val="32"/>
          <w:szCs w:val="32"/>
        </w:rPr>
        <w:t>SECTION 4</w:t>
      </w:r>
      <w:r>
        <w:rPr>
          <w:rFonts w:ascii="Arial" w:hAnsi="Arial" w:cs="Arial"/>
          <w:b/>
          <w:color w:val="000000"/>
          <w:sz w:val="32"/>
          <w:szCs w:val="32"/>
        </w:rPr>
        <w:tab/>
      </w:r>
      <w:r w:rsidRPr="00CC2F2B">
        <w:rPr>
          <w:rFonts w:ascii="Arial" w:hAnsi="Arial" w:cs="Arial"/>
          <w:b/>
          <w:color w:val="000000"/>
          <w:sz w:val="32"/>
          <w:szCs w:val="32"/>
        </w:rPr>
        <w:t>Impact</w:t>
      </w:r>
      <w:r w:rsidR="00B76D98">
        <w:rPr>
          <w:rFonts w:ascii="Arial" w:hAnsi="Arial" w:cs="Arial"/>
          <w:b/>
          <w:color w:val="000000"/>
          <w:sz w:val="32"/>
          <w:szCs w:val="32"/>
        </w:rPr>
        <w:t xml:space="preserve"> Assessment</w:t>
      </w:r>
    </w:p>
    <w:p w14:paraId="0A348D3F" w14:textId="77777777" w:rsidR="00CB2F2E" w:rsidRPr="00CC2F2B" w:rsidRDefault="00CB2F2E" w:rsidP="00CB2F2E">
      <w:pPr>
        <w:ind w:left="1620"/>
        <w:rPr>
          <w:rFonts w:ascii="Arial" w:hAnsi="Arial" w:cs="Arial"/>
          <w:b/>
          <w:color w:val="000000"/>
          <w:sz w:val="32"/>
          <w:szCs w:val="32"/>
        </w:rPr>
      </w:pPr>
    </w:p>
    <w:p w14:paraId="065394AF" w14:textId="69167EF2" w:rsidR="00CF768C" w:rsidRPr="00CC2F2B" w:rsidRDefault="00CF768C" w:rsidP="00CB2F2E">
      <w:pPr>
        <w:ind w:left="1620"/>
        <w:rPr>
          <w:rFonts w:ascii="Arial" w:hAnsi="Arial" w:cs="Arial"/>
          <w:b/>
          <w:color w:val="000000"/>
          <w:sz w:val="32"/>
          <w:szCs w:val="32"/>
        </w:rPr>
      </w:pPr>
      <w:r>
        <w:rPr>
          <w:rFonts w:ascii="Arial" w:hAnsi="Arial" w:cs="Arial"/>
          <w:b/>
          <w:color w:val="000000"/>
          <w:sz w:val="32"/>
          <w:szCs w:val="32"/>
        </w:rPr>
        <w:t xml:space="preserve">SECTION </w:t>
      </w:r>
      <w:r w:rsidR="0051289D">
        <w:rPr>
          <w:rFonts w:ascii="Arial" w:hAnsi="Arial" w:cs="Arial"/>
          <w:b/>
          <w:color w:val="000000"/>
          <w:sz w:val="32"/>
          <w:szCs w:val="32"/>
        </w:rPr>
        <w:t>5</w:t>
      </w:r>
      <w:r>
        <w:rPr>
          <w:rFonts w:ascii="Arial" w:hAnsi="Arial" w:cs="Arial"/>
          <w:b/>
          <w:color w:val="000000"/>
          <w:sz w:val="32"/>
          <w:szCs w:val="32"/>
        </w:rPr>
        <w:t xml:space="preserve"> </w:t>
      </w:r>
      <w:r>
        <w:rPr>
          <w:rFonts w:ascii="Arial" w:hAnsi="Arial" w:cs="Arial"/>
          <w:b/>
          <w:color w:val="000000"/>
          <w:sz w:val="32"/>
          <w:szCs w:val="32"/>
        </w:rPr>
        <w:tab/>
      </w:r>
      <w:r w:rsidR="00B76D98">
        <w:rPr>
          <w:rFonts w:ascii="Arial" w:hAnsi="Arial" w:cs="Arial"/>
          <w:b/>
          <w:color w:val="000000"/>
          <w:sz w:val="32"/>
          <w:szCs w:val="32"/>
        </w:rPr>
        <w:t>Public Reporting of Results</w:t>
      </w:r>
    </w:p>
    <w:p w14:paraId="3DDC6A54" w14:textId="77777777" w:rsidR="00CB2F2E" w:rsidRPr="00CC2F2B" w:rsidRDefault="00CB2F2E" w:rsidP="00CB2F2E">
      <w:pPr>
        <w:ind w:left="1620"/>
        <w:rPr>
          <w:rFonts w:ascii="Arial" w:hAnsi="Arial" w:cs="Arial"/>
          <w:b/>
          <w:color w:val="000000"/>
          <w:sz w:val="32"/>
          <w:szCs w:val="32"/>
        </w:rPr>
      </w:pPr>
    </w:p>
    <w:p w14:paraId="4BE7EDC9" w14:textId="10718CD5" w:rsidR="00CB2F2E" w:rsidRPr="00CC2F2B" w:rsidRDefault="00CB2F2E" w:rsidP="00CB2F2E">
      <w:pPr>
        <w:ind w:left="1620"/>
        <w:rPr>
          <w:rFonts w:ascii="Arial" w:hAnsi="Arial" w:cs="Arial"/>
          <w:color w:val="000000"/>
          <w:sz w:val="32"/>
          <w:szCs w:val="32"/>
        </w:rPr>
      </w:pPr>
    </w:p>
    <w:p w14:paraId="1B9A069F" w14:textId="77777777" w:rsidR="00CB2F2E" w:rsidRPr="00CC2F2B" w:rsidRDefault="00CB2F2E" w:rsidP="00CB2F2E">
      <w:pPr>
        <w:ind w:left="1620"/>
        <w:rPr>
          <w:rFonts w:ascii="Arial" w:hAnsi="Arial" w:cs="Arial"/>
          <w:b/>
          <w:color w:val="000000"/>
          <w:sz w:val="32"/>
          <w:szCs w:val="32"/>
        </w:rPr>
      </w:pPr>
    </w:p>
    <w:p w14:paraId="42DDF302" w14:textId="77777777" w:rsidR="003D6A76" w:rsidRPr="00CC2F2B" w:rsidRDefault="003D6A76" w:rsidP="00CB2F2E">
      <w:pPr>
        <w:ind w:left="1620"/>
        <w:rPr>
          <w:rFonts w:ascii="Arial" w:hAnsi="Arial" w:cs="Arial"/>
          <w:b/>
          <w:color w:val="000000"/>
          <w:sz w:val="32"/>
          <w:szCs w:val="32"/>
        </w:rPr>
      </w:pPr>
    </w:p>
    <w:p w14:paraId="57C0768E" w14:textId="77777777" w:rsidR="00CB2F2E" w:rsidRDefault="00CB2F2E" w:rsidP="00CB2F2E">
      <w:pPr>
        <w:rPr>
          <w:rFonts w:ascii="Arial" w:hAnsi="Arial" w:cs="Arial"/>
          <w:b/>
          <w:color w:val="000000"/>
        </w:rPr>
      </w:pPr>
    </w:p>
    <w:p w14:paraId="0D9115D5" w14:textId="77777777" w:rsidR="003D6A76" w:rsidRDefault="003D6A76" w:rsidP="00CB2F2E">
      <w:pPr>
        <w:rPr>
          <w:rFonts w:ascii="Arial" w:hAnsi="Arial" w:cs="Arial"/>
          <w:b/>
          <w:color w:val="000000"/>
        </w:rPr>
      </w:pPr>
    </w:p>
    <w:p w14:paraId="6A736171" w14:textId="77777777" w:rsidR="0051289D" w:rsidRDefault="0051289D" w:rsidP="00CB2F2E">
      <w:pPr>
        <w:rPr>
          <w:rFonts w:ascii="Arial" w:hAnsi="Arial" w:cs="Arial"/>
          <w:b/>
          <w:color w:val="000000"/>
        </w:rPr>
      </w:pPr>
    </w:p>
    <w:p w14:paraId="04DBD6DF" w14:textId="77777777" w:rsidR="0051289D" w:rsidRDefault="0051289D" w:rsidP="00CB2F2E">
      <w:pPr>
        <w:rPr>
          <w:rFonts w:ascii="Arial" w:hAnsi="Arial" w:cs="Arial"/>
          <w:b/>
          <w:color w:val="000000"/>
        </w:rPr>
      </w:pPr>
    </w:p>
    <w:p w14:paraId="1C044C8A" w14:textId="77777777" w:rsidR="0051289D" w:rsidRDefault="0051289D" w:rsidP="00CB2F2E">
      <w:pPr>
        <w:rPr>
          <w:rFonts w:ascii="Arial" w:hAnsi="Arial" w:cs="Arial"/>
          <w:b/>
          <w:color w:val="000000"/>
        </w:rPr>
      </w:pPr>
    </w:p>
    <w:p w14:paraId="11FF439B" w14:textId="77777777" w:rsidR="00CB2F2E" w:rsidRDefault="00CB2F2E" w:rsidP="00CB2F2E">
      <w:pPr>
        <w:rPr>
          <w:rFonts w:ascii="Arial" w:hAnsi="Arial" w:cs="Arial"/>
          <w:b/>
          <w:color w:val="000000"/>
        </w:rPr>
      </w:pPr>
    </w:p>
    <w:p w14:paraId="08D13FC5" w14:textId="77777777" w:rsidR="00CB2F2E" w:rsidRDefault="00CB2F2E" w:rsidP="00CB2F2E">
      <w:pPr>
        <w:rPr>
          <w:rFonts w:ascii="Arial" w:hAnsi="Arial" w:cs="Arial"/>
          <w:b/>
          <w:color w:val="000000"/>
        </w:rPr>
      </w:pPr>
    </w:p>
    <w:p w14:paraId="5E880D5B" w14:textId="77777777" w:rsidR="00CB2F2E" w:rsidRDefault="00CB2F2E" w:rsidP="00CB2F2E">
      <w:pPr>
        <w:rPr>
          <w:rFonts w:ascii="Arial" w:hAnsi="Arial" w:cs="Arial"/>
          <w:b/>
          <w:color w:val="000000"/>
        </w:rPr>
      </w:pPr>
    </w:p>
    <w:p w14:paraId="24753D05" w14:textId="77777777" w:rsidR="00CB2F2E" w:rsidRDefault="00CB2F2E" w:rsidP="00CB2F2E">
      <w:pPr>
        <w:rPr>
          <w:rFonts w:ascii="Arial" w:hAnsi="Arial" w:cs="Arial"/>
          <w:b/>
          <w:color w:val="000000"/>
        </w:rPr>
      </w:pPr>
    </w:p>
    <w:p w14:paraId="40B29DF1" w14:textId="77777777" w:rsidR="00CB2F2E" w:rsidRDefault="00CB2F2E" w:rsidP="00CB2F2E">
      <w:pPr>
        <w:rPr>
          <w:rFonts w:ascii="Arial" w:hAnsi="Arial" w:cs="Arial"/>
          <w:b/>
          <w:color w:val="000000"/>
        </w:rPr>
      </w:pPr>
    </w:p>
    <w:p w14:paraId="0C76BC5C" w14:textId="77777777" w:rsidR="00CB2F2E" w:rsidRDefault="00CB2F2E" w:rsidP="00CB2F2E">
      <w:pPr>
        <w:rPr>
          <w:rFonts w:ascii="Arial" w:hAnsi="Arial" w:cs="Arial"/>
          <w:b/>
          <w:color w:val="000000"/>
        </w:rPr>
      </w:pPr>
    </w:p>
    <w:p w14:paraId="4224C587" w14:textId="77777777" w:rsidR="00CB2F2E" w:rsidRPr="00E82AE6" w:rsidRDefault="00CB2F2E" w:rsidP="00C428FD">
      <w:pPr>
        <w:shd w:val="clear" w:color="auto" w:fill="7030A0"/>
        <w:jc w:val="center"/>
        <w:rPr>
          <w:rFonts w:ascii="Arial" w:hAnsi="Arial" w:cs="Arial"/>
          <w:b/>
          <w:color w:val="FFFFFF"/>
          <w:sz w:val="28"/>
          <w:szCs w:val="28"/>
        </w:rPr>
      </w:pPr>
      <w:bookmarkStart w:id="0" w:name="_Hlk29471568"/>
      <w:r w:rsidRPr="00E82AE6">
        <w:rPr>
          <w:rFonts w:ascii="Arial" w:hAnsi="Arial" w:cs="Arial"/>
          <w:b/>
          <w:color w:val="FFFFFF"/>
          <w:sz w:val="28"/>
          <w:szCs w:val="28"/>
        </w:rPr>
        <w:lastRenderedPageBreak/>
        <w:t xml:space="preserve">Section </w:t>
      </w:r>
      <w:proofErr w:type="gramStart"/>
      <w:r w:rsidRPr="00E82AE6">
        <w:rPr>
          <w:rFonts w:ascii="Arial" w:hAnsi="Arial" w:cs="Arial"/>
          <w:b/>
          <w:color w:val="FFFFFF"/>
          <w:sz w:val="28"/>
          <w:szCs w:val="28"/>
        </w:rPr>
        <w:t>1 :</w:t>
      </w:r>
      <w:proofErr w:type="gramEnd"/>
      <w:r w:rsidRPr="00E82AE6">
        <w:rPr>
          <w:rFonts w:ascii="Arial" w:hAnsi="Arial" w:cs="Arial"/>
          <w:b/>
          <w:color w:val="FFFFFF"/>
          <w:sz w:val="28"/>
          <w:szCs w:val="28"/>
        </w:rPr>
        <w:t xml:space="preserve"> General Information</w:t>
      </w:r>
    </w:p>
    <w:bookmarkEnd w:id="0"/>
    <w:p w14:paraId="17BA970D" w14:textId="77777777" w:rsidR="00CB2F2E" w:rsidRDefault="00CB2F2E" w:rsidP="00CB2F2E">
      <w:pPr>
        <w:rPr>
          <w:rFonts w:ascii="Arial" w:hAnsi="Arial" w:cs="Arial"/>
          <w:color w:val="000000"/>
        </w:rPr>
      </w:pPr>
    </w:p>
    <w:p w14:paraId="6C417A61" w14:textId="77777777" w:rsidR="000E6E37" w:rsidRPr="00091B11" w:rsidRDefault="000E6E37" w:rsidP="000E6E37">
      <w:pPr>
        <w:pStyle w:val="ListParagraph"/>
        <w:numPr>
          <w:ilvl w:val="0"/>
          <w:numId w:val="19"/>
        </w:numPr>
        <w:rPr>
          <w:rFonts w:ascii="Arial" w:hAnsi="Arial" w:cs="Arial"/>
        </w:rPr>
      </w:pPr>
      <w:r w:rsidRPr="00091B11">
        <w:rPr>
          <w:rFonts w:ascii="Arial" w:hAnsi="Arial" w:cs="Arial"/>
          <w:b/>
          <w:bCs/>
        </w:rPr>
        <w:t>Name of Policy</w:t>
      </w:r>
      <w:r>
        <w:rPr>
          <w:rFonts w:ascii="Arial" w:hAnsi="Arial" w:cs="Arial"/>
        </w:rPr>
        <w:t xml:space="preserve"> </w:t>
      </w:r>
      <w:r w:rsidRPr="00091B11">
        <w:rPr>
          <w:rFonts w:ascii="Arial" w:hAnsi="Arial" w:cs="Arial"/>
          <w:i/>
          <w:iCs/>
          <w:color w:val="000000" w:themeColor="text1"/>
        </w:rPr>
        <w:t xml:space="preserve">The word policy is used throughout this document for </w:t>
      </w:r>
      <w:proofErr w:type="gramStart"/>
      <w:r w:rsidRPr="00091B11">
        <w:rPr>
          <w:rFonts w:ascii="Arial" w:hAnsi="Arial" w:cs="Arial"/>
          <w:i/>
          <w:iCs/>
          <w:color w:val="000000" w:themeColor="text1"/>
        </w:rPr>
        <w:t>ease</w:t>
      </w:r>
      <w:proofErr w:type="gramEnd"/>
      <w:r w:rsidRPr="00091B11">
        <w:rPr>
          <w:rFonts w:ascii="Arial" w:hAnsi="Arial" w:cs="Arial"/>
          <w:i/>
          <w:iCs/>
          <w:color w:val="000000" w:themeColor="text1"/>
        </w:rPr>
        <w:t xml:space="preserve"> but it could also be a strategy, plan, project or budget option (saving, income generation or priority investment)</w:t>
      </w:r>
    </w:p>
    <w:tbl>
      <w:tblPr>
        <w:tblStyle w:val="TableGrid"/>
        <w:tblW w:w="15026" w:type="dxa"/>
        <w:tblInd w:w="704" w:type="dxa"/>
        <w:tblLook w:val="04A0" w:firstRow="1" w:lastRow="0" w:firstColumn="1" w:lastColumn="0" w:noHBand="0" w:noVBand="1"/>
      </w:tblPr>
      <w:tblGrid>
        <w:gridCol w:w="15026"/>
      </w:tblGrid>
      <w:tr w:rsidR="000E6E37" w14:paraId="554FF704" w14:textId="77777777" w:rsidTr="00562001">
        <w:tc>
          <w:tcPr>
            <w:tcW w:w="15026" w:type="dxa"/>
          </w:tcPr>
          <w:p w14:paraId="2700BEF8" w14:textId="77777777" w:rsidR="000E6E37" w:rsidRDefault="000E6E37" w:rsidP="000B5DBA">
            <w:pPr>
              <w:rPr>
                <w:rFonts w:ascii="Arial" w:hAnsi="Arial" w:cs="Arial"/>
              </w:rPr>
            </w:pPr>
          </w:p>
          <w:p w14:paraId="62AB00F1" w14:textId="77777777" w:rsidR="000E6E37" w:rsidRDefault="000E6E37" w:rsidP="000B5DBA">
            <w:pPr>
              <w:rPr>
                <w:rFonts w:ascii="Arial" w:hAnsi="Arial" w:cs="Arial"/>
              </w:rPr>
            </w:pPr>
          </w:p>
        </w:tc>
      </w:tr>
    </w:tbl>
    <w:p w14:paraId="77C429A5" w14:textId="77777777" w:rsidR="000E6E37" w:rsidRDefault="000E6E37" w:rsidP="000E6E37">
      <w:pPr>
        <w:ind w:left="360"/>
        <w:rPr>
          <w:rFonts w:ascii="Arial" w:hAnsi="Arial" w:cs="Arial"/>
        </w:rPr>
      </w:pPr>
    </w:p>
    <w:p w14:paraId="3B7E8CF0" w14:textId="77777777" w:rsidR="000E6E37" w:rsidRPr="00091B11" w:rsidRDefault="000E6E37" w:rsidP="000E6E37">
      <w:pPr>
        <w:pStyle w:val="ListParagraph"/>
        <w:numPr>
          <w:ilvl w:val="0"/>
          <w:numId w:val="19"/>
        </w:numPr>
        <w:rPr>
          <w:rFonts w:ascii="Arial" w:hAnsi="Arial" w:cs="Arial"/>
          <w:b/>
          <w:bCs/>
        </w:rPr>
      </w:pPr>
      <w:r w:rsidRPr="00091B11">
        <w:rPr>
          <w:rFonts w:ascii="Arial" w:hAnsi="Arial" w:cs="Arial"/>
          <w:b/>
          <w:bCs/>
        </w:rPr>
        <w:t>Is this policy</w:t>
      </w:r>
      <w:r>
        <w:rPr>
          <w:rFonts w:ascii="Arial" w:hAnsi="Arial" w:cs="Arial"/>
          <w:b/>
          <w:bCs/>
        </w:rPr>
        <w:t xml:space="preserve"> </w:t>
      </w:r>
      <w:r w:rsidRPr="0072060D">
        <w:rPr>
          <w:rFonts w:ascii="Arial" w:hAnsi="Arial" w:cs="Arial"/>
        </w:rPr>
        <w:t>(place a cross</w:t>
      </w:r>
      <w:r>
        <w:rPr>
          <w:rFonts w:ascii="Arial" w:hAnsi="Arial" w:cs="Arial"/>
        </w:rPr>
        <w:t xml:space="preserve"> in the relevant box below</w:t>
      </w:r>
      <w:r w:rsidRPr="0072060D">
        <w:rPr>
          <w:rFonts w:ascii="Arial" w:hAnsi="Arial" w:cs="Arial"/>
        </w:rPr>
        <w:t>)</w:t>
      </w:r>
      <w:r w:rsidRPr="0072060D">
        <w:rPr>
          <w:rFonts w:ascii="Arial" w:hAnsi="Arial" w:cs="Arial"/>
        </w:rPr>
        <w:tab/>
      </w:r>
      <w:r>
        <w:rPr>
          <w:rFonts w:ascii="Arial" w:hAnsi="Arial" w:cs="Arial"/>
          <w:b/>
          <w:bCs/>
        </w:rPr>
        <w:t>3.   Date of Policy</w:t>
      </w:r>
    </w:p>
    <w:tbl>
      <w:tblPr>
        <w:tblStyle w:val="TableGrid"/>
        <w:tblW w:w="0" w:type="auto"/>
        <w:tblInd w:w="720" w:type="dxa"/>
        <w:tblLook w:val="04A0" w:firstRow="1" w:lastRow="0" w:firstColumn="1" w:lastColumn="0" w:noHBand="0" w:noVBand="1"/>
      </w:tblPr>
      <w:tblGrid>
        <w:gridCol w:w="693"/>
        <w:gridCol w:w="1843"/>
        <w:gridCol w:w="567"/>
        <w:gridCol w:w="1559"/>
        <w:gridCol w:w="2268"/>
        <w:gridCol w:w="5245"/>
      </w:tblGrid>
      <w:tr w:rsidR="000E6E37" w14:paraId="06AA7127" w14:textId="77777777" w:rsidTr="000E6E37">
        <w:tc>
          <w:tcPr>
            <w:tcW w:w="693" w:type="dxa"/>
            <w:tcBorders>
              <w:top w:val="single" w:sz="4" w:space="0" w:color="auto"/>
              <w:left w:val="single" w:sz="4" w:space="0" w:color="auto"/>
              <w:bottom w:val="single" w:sz="4" w:space="0" w:color="auto"/>
              <w:right w:val="single" w:sz="4" w:space="0" w:color="auto"/>
            </w:tcBorders>
          </w:tcPr>
          <w:p w14:paraId="00F19F8B" w14:textId="77777777" w:rsidR="000E6E37" w:rsidRDefault="000E6E37" w:rsidP="000B5DBA">
            <w:pPr>
              <w:pStyle w:val="ListParagraph"/>
              <w:ind w:left="0"/>
              <w:rPr>
                <w:rFonts w:ascii="Arial" w:hAnsi="Arial" w:cs="Arial"/>
              </w:rPr>
            </w:pPr>
          </w:p>
        </w:tc>
        <w:tc>
          <w:tcPr>
            <w:tcW w:w="1843" w:type="dxa"/>
            <w:tcBorders>
              <w:top w:val="nil"/>
              <w:left w:val="single" w:sz="4" w:space="0" w:color="auto"/>
              <w:bottom w:val="nil"/>
              <w:right w:val="single" w:sz="4" w:space="0" w:color="auto"/>
            </w:tcBorders>
          </w:tcPr>
          <w:p w14:paraId="50824E7E" w14:textId="77777777" w:rsidR="000E6E37" w:rsidRDefault="000E6E37" w:rsidP="000B5DBA">
            <w:pPr>
              <w:pStyle w:val="ListParagraph"/>
              <w:ind w:left="0"/>
              <w:rPr>
                <w:rFonts w:ascii="Arial" w:hAnsi="Arial" w:cs="Arial"/>
              </w:rPr>
            </w:pPr>
            <w:r>
              <w:rPr>
                <w:rFonts w:ascii="Arial" w:hAnsi="Arial" w:cs="Arial"/>
              </w:rPr>
              <w:t>New</w:t>
            </w:r>
          </w:p>
        </w:tc>
        <w:tc>
          <w:tcPr>
            <w:tcW w:w="567" w:type="dxa"/>
            <w:tcBorders>
              <w:left w:val="single" w:sz="4" w:space="0" w:color="auto"/>
              <w:right w:val="single" w:sz="4" w:space="0" w:color="auto"/>
            </w:tcBorders>
          </w:tcPr>
          <w:p w14:paraId="320A1E0E" w14:textId="77777777" w:rsidR="000E6E37" w:rsidRDefault="000E6E37" w:rsidP="000B5DBA">
            <w:pPr>
              <w:pStyle w:val="ListParagraph"/>
              <w:ind w:left="0"/>
              <w:rPr>
                <w:rFonts w:ascii="Arial" w:hAnsi="Arial" w:cs="Arial"/>
              </w:rPr>
            </w:pPr>
          </w:p>
        </w:tc>
        <w:tc>
          <w:tcPr>
            <w:tcW w:w="1559" w:type="dxa"/>
            <w:tcBorders>
              <w:top w:val="nil"/>
              <w:left w:val="single" w:sz="4" w:space="0" w:color="auto"/>
              <w:bottom w:val="nil"/>
              <w:right w:val="nil"/>
            </w:tcBorders>
          </w:tcPr>
          <w:p w14:paraId="492FBBB4" w14:textId="77777777" w:rsidR="000E6E37" w:rsidRDefault="000E6E37" w:rsidP="000B5DBA">
            <w:pPr>
              <w:pStyle w:val="ListParagraph"/>
              <w:ind w:left="0"/>
              <w:rPr>
                <w:rFonts w:ascii="Arial" w:hAnsi="Arial" w:cs="Arial"/>
              </w:rPr>
            </w:pPr>
            <w:r>
              <w:rPr>
                <w:rFonts w:ascii="Arial" w:hAnsi="Arial" w:cs="Arial"/>
              </w:rPr>
              <w:t>Reviewed</w:t>
            </w:r>
          </w:p>
        </w:tc>
        <w:tc>
          <w:tcPr>
            <w:tcW w:w="2268" w:type="dxa"/>
            <w:tcBorders>
              <w:top w:val="nil"/>
              <w:left w:val="nil"/>
              <w:bottom w:val="nil"/>
              <w:right w:val="single" w:sz="4" w:space="0" w:color="auto"/>
            </w:tcBorders>
          </w:tcPr>
          <w:p w14:paraId="4740C035" w14:textId="77777777" w:rsidR="000E6E37" w:rsidRDefault="000E6E37" w:rsidP="000B5DBA">
            <w:pPr>
              <w:pStyle w:val="ListParagraph"/>
              <w:ind w:left="0"/>
              <w:rPr>
                <w:rFonts w:ascii="Arial" w:hAnsi="Arial" w:cs="Arial"/>
              </w:rPr>
            </w:pPr>
          </w:p>
        </w:tc>
        <w:tc>
          <w:tcPr>
            <w:tcW w:w="5245" w:type="dxa"/>
            <w:tcBorders>
              <w:left w:val="single" w:sz="4" w:space="0" w:color="auto"/>
            </w:tcBorders>
          </w:tcPr>
          <w:p w14:paraId="1A1A869A" w14:textId="77777777" w:rsidR="000E6E37" w:rsidRDefault="000E6E37" w:rsidP="000B5DBA">
            <w:pPr>
              <w:pStyle w:val="ListParagraph"/>
              <w:ind w:left="0"/>
              <w:rPr>
                <w:rFonts w:ascii="Arial" w:hAnsi="Arial" w:cs="Arial"/>
              </w:rPr>
            </w:pPr>
          </w:p>
        </w:tc>
      </w:tr>
    </w:tbl>
    <w:p w14:paraId="53C3A947" w14:textId="77777777" w:rsidR="000E6E37" w:rsidRDefault="000E6E37" w:rsidP="000E6E37">
      <w:pPr>
        <w:pStyle w:val="ListParagraph"/>
        <w:rPr>
          <w:rFonts w:ascii="Arial" w:hAnsi="Arial" w:cs="Arial"/>
        </w:rPr>
      </w:pPr>
    </w:p>
    <w:p w14:paraId="1441E6E8" w14:textId="77777777" w:rsidR="000E6E37" w:rsidRDefault="000E6E37" w:rsidP="000E6E37">
      <w:pPr>
        <w:pStyle w:val="ListParagraph"/>
        <w:rPr>
          <w:rFonts w:ascii="Arial" w:hAnsi="Arial" w:cs="Arial"/>
        </w:rPr>
      </w:pPr>
    </w:p>
    <w:p w14:paraId="3F440B27" w14:textId="744679D5" w:rsidR="000E6E37" w:rsidRPr="00FF687D" w:rsidRDefault="000E6E37" w:rsidP="00FF687D">
      <w:pPr>
        <w:pStyle w:val="ListParagraph"/>
        <w:numPr>
          <w:ilvl w:val="0"/>
          <w:numId w:val="24"/>
        </w:numPr>
        <w:rPr>
          <w:rFonts w:ascii="Arial" w:hAnsi="Arial" w:cs="Arial"/>
          <w:b/>
          <w:bCs/>
        </w:rPr>
      </w:pPr>
      <w:r w:rsidRPr="00FF687D">
        <w:rPr>
          <w:rFonts w:ascii="Arial" w:hAnsi="Arial" w:cs="Arial"/>
          <w:b/>
          <w:bCs/>
        </w:rPr>
        <w:t xml:space="preserve">Lead Service(s) involved in the delivery of this </w:t>
      </w:r>
      <w:proofErr w:type="gramStart"/>
      <w:r w:rsidRPr="00FF687D">
        <w:rPr>
          <w:rFonts w:ascii="Arial" w:hAnsi="Arial" w:cs="Arial"/>
          <w:b/>
          <w:bCs/>
        </w:rPr>
        <w:t>policy</w:t>
      </w:r>
      <w:proofErr w:type="gramEnd"/>
    </w:p>
    <w:tbl>
      <w:tblPr>
        <w:tblStyle w:val="TableGrid"/>
        <w:tblW w:w="15026" w:type="dxa"/>
        <w:tblInd w:w="704" w:type="dxa"/>
        <w:tblLook w:val="04A0" w:firstRow="1" w:lastRow="0" w:firstColumn="1" w:lastColumn="0" w:noHBand="0" w:noVBand="1"/>
      </w:tblPr>
      <w:tblGrid>
        <w:gridCol w:w="15026"/>
      </w:tblGrid>
      <w:tr w:rsidR="000E6E37" w14:paraId="7B5D76FC" w14:textId="77777777" w:rsidTr="00562001">
        <w:tc>
          <w:tcPr>
            <w:tcW w:w="15026" w:type="dxa"/>
          </w:tcPr>
          <w:p w14:paraId="306CABD7" w14:textId="77777777" w:rsidR="000E6E37" w:rsidRDefault="000E6E37" w:rsidP="000B5DBA">
            <w:pPr>
              <w:rPr>
                <w:rFonts w:ascii="Arial" w:hAnsi="Arial" w:cs="Arial"/>
              </w:rPr>
            </w:pPr>
          </w:p>
          <w:p w14:paraId="54091452" w14:textId="77777777" w:rsidR="000E6E37" w:rsidRDefault="000E6E37" w:rsidP="000B5DBA">
            <w:pPr>
              <w:rPr>
                <w:rFonts w:ascii="Arial" w:hAnsi="Arial" w:cs="Arial"/>
              </w:rPr>
            </w:pPr>
          </w:p>
        </w:tc>
      </w:tr>
    </w:tbl>
    <w:p w14:paraId="4BAAA2A6" w14:textId="77777777" w:rsidR="000E6E37" w:rsidRDefault="000E6E37" w:rsidP="000E6E37">
      <w:pPr>
        <w:ind w:left="360"/>
        <w:rPr>
          <w:rFonts w:ascii="Arial" w:hAnsi="Arial" w:cs="Arial"/>
        </w:rPr>
      </w:pPr>
    </w:p>
    <w:p w14:paraId="6C2E92F1" w14:textId="7782DA55" w:rsidR="000E6E37" w:rsidRPr="00091B11" w:rsidRDefault="000E6E37" w:rsidP="00FF687D">
      <w:pPr>
        <w:pStyle w:val="ListParagraph"/>
        <w:numPr>
          <w:ilvl w:val="0"/>
          <w:numId w:val="24"/>
        </w:numPr>
        <w:rPr>
          <w:rFonts w:ascii="Arial" w:hAnsi="Arial" w:cs="Arial"/>
          <w:b/>
          <w:bCs/>
        </w:rPr>
      </w:pPr>
      <w:r w:rsidRPr="00091B11">
        <w:rPr>
          <w:rFonts w:ascii="Arial" w:hAnsi="Arial" w:cs="Arial"/>
          <w:b/>
          <w:bCs/>
          <w:color w:val="000000"/>
        </w:rPr>
        <w:t>Who else is involved in the implementation of this policy?</w:t>
      </w:r>
      <w:r>
        <w:rPr>
          <w:rFonts w:ascii="Arial" w:hAnsi="Arial" w:cs="Arial"/>
          <w:b/>
          <w:bCs/>
          <w:color w:val="000000"/>
        </w:rPr>
        <w:t xml:space="preserve"> </w:t>
      </w:r>
      <w:r w:rsidRPr="00091B11">
        <w:rPr>
          <w:rFonts w:ascii="Arial" w:hAnsi="Arial" w:cs="Arial"/>
          <w:i/>
          <w:iCs/>
          <w:color w:val="000000" w:themeColor="text1"/>
        </w:rPr>
        <w:t>(</w:t>
      </w:r>
      <w:proofErr w:type="gramStart"/>
      <w:r w:rsidRPr="00091B11">
        <w:rPr>
          <w:rFonts w:ascii="Arial" w:hAnsi="Arial" w:cs="Arial"/>
          <w:i/>
          <w:iCs/>
          <w:color w:val="000000" w:themeColor="text1"/>
        </w:rPr>
        <w:t>e.g.</w:t>
      </w:r>
      <w:proofErr w:type="gramEnd"/>
      <w:r w:rsidRPr="00091B11">
        <w:rPr>
          <w:rFonts w:ascii="Arial" w:hAnsi="Arial" w:cs="Arial"/>
          <w:i/>
          <w:iCs/>
          <w:color w:val="000000" w:themeColor="text1"/>
        </w:rPr>
        <w:t xml:space="preserve"> other Services or partner </w:t>
      </w:r>
      <w:r w:rsidR="00C428FD">
        <w:rPr>
          <w:rFonts w:ascii="Arial" w:hAnsi="Arial" w:cs="Arial"/>
          <w:i/>
          <w:iCs/>
          <w:color w:val="000000" w:themeColor="text1"/>
        </w:rPr>
        <w:t>organisations</w:t>
      </w:r>
      <w:r w:rsidRPr="00091B11">
        <w:rPr>
          <w:rFonts w:ascii="Arial" w:hAnsi="Arial" w:cs="Arial"/>
          <w:i/>
          <w:iCs/>
          <w:color w:val="000000" w:themeColor="text1"/>
        </w:rPr>
        <w:t>)</w:t>
      </w:r>
    </w:p>
    <w:tbl>
      <w:tblPr>
        <w:tblStyle w:val="TableGrid"/>
        <w:tblW w:w="15026" w:type="dxa"/>
        <w:tblInd w:w="704" w:type="dxa"/>
        <w:tblLook w:val="04A0" w:firstRow="1" w:lastRow="0" w:firstColumn="1" w:lastColumn="0" w:noHBand="0" w:noVBand="1"/>
      </w:tblPr>
      <w:tblGrid>
        <w:gridCol w:w="15026"/>
      </w:tblGrid>
      <w:tr w:rsidR="000E6E37" w14:paraId="7892C4D1" w14:textId="77777777" w:rsidTr="00562001">
        <w:tc>
          <w:tcPr>
            <w:tcW w:w="15026" w:type="dxa"/>
          </w:tcPr>
          <w:p w14:paraId="51C8232F" w14:textId="77777777" w:rsidR="000E6E37" w:rsidRDefault="000E6E37" w:rsidP="000B5DBA">
            <w:pPr>
              <w:rPr>
                <w:rFonts w:ascii="Arial" w:hAnsi="Arial" w:cs="Arial"/>
                <w:i/>
                <w:iCs/>
                <w:color w:val="FF0000"/>
              </w:rPr>
            </w:pPr>
          </w:p>
          <w:p w14:paraId="6A69EEDC" w14:textId="77777777" w:rsidR="000E6E37" w:rsidRDefault="000E6E37" w:rsidP="000B5DBA">
            <w:pPr>
              <w:rPr>
                <w:rFonts w:ascii="Arial" w:hAnsi="Arial" w:cs="Arial"/>
                <w:i/>
                <w:iCs/>
                <w:color w:val="FF0000"/>
              </w:rPr>
            </w:pPr>
          </w:p>
          <w:p w14:paraId="05FA90D4" w14:textId="50D7306F" w:rsidR="00F74E99" w:rsidRDefault="00F74E99" w:rsidP="000B5DBA">
            <w:pPr>
              <w:rPr>
                <w:rFonts w:ascii="Arial" w:hAnsi="Arial" w:cs="Arial"/>
                <w:i/>
                <w:iCs/>
                <w:color w:val="FF0000"/>
              </w:rPr>
            </w:pPr>
          </w:p>
        </w:tc>
      </w:tr>
    </w:tbl>
    <w:p w14:paraId="319581C9" w14:textId="77777777" w:rsidR="000E6E37" w:rsidRDefault="000E6E37" w:rsidP="000E6E37">
      <w:pPr>
        <w:ind w:left="360" w:firstLine="360"/>
        <w:rPr>
          <w:rFonts w:ascii="Arial" w:hAnsi="Arial" w:cs="Arial"/>
          <w:i/>
          <w:iCs/>
          <w:color w:val="FF0000"/>
        </w:rPr>
      </w:pPr>
    </w:p>
    <w:p w14:paraId="4FA0B93C" w14:textId="34677D96" w:rsidR="000E6E37" w:rsidRPr="00091B11" w:rsidRDefault="000E6E37" w:rsidP="00FF687D">
      <w:pPr>
        <w:pStyle w:val="ListParagraph"/>
        <w:numPr>
          <w:ilvl w:val="0"/>
          <w:numId w:val="24"/>
        </w:numPr>
        <w:rPr>
          <w:rFonts w:ascii="Arial" w:hAnsi="Arial" w:cs="Arial"/>
          <w:i/>
          <w:iCs/>
          <w:color w:val="FF0000"/>
        </w:rPr>
      </w:pPr>
      <w:r w:rsidRPr="00091B11">
        <w:rPr>
          <w:rFonts w:ascii="Arial" w:hAnsi="Arial" w:cs="Arial"/>
          <w:b/>
          <w:bCs/>
          <w:color w:val="000000"/>
        </w:rPr>
        <w:t xml:space="preserve">Lead person </w:t>
      </w:r>
      <w:r w:rsidR="00D468FA">
        <w:rPr>
          <w:rFonts w:ascii="Arial" w:hAnsi="Arial" w:cs="Arial"/>
          <w:b/>
          <w:bCs/>
          <w:color w:val="000000"/>
        </w:rPr>
        <w:t>and</w:t>
      </w:r>
      <w:r w:rsidRPr="00091B11">
        <w:rPr>
          <w:rFonts w:ascii="Arial" w:hAnsi="Arial" w:cs="Arial"/>
          <w:b/>
          <w:bCs/>
          <w:color w:val="000000"/>
        </w:rPr>
        <w:t xml:space="preserve"> Job Title</w:t>
      </w:r>
      <w:r>
        <w:rPr>
          <w:rFonts w:ascii="Arial" w:hAnsi="Arial" w:cs="Arial"/>
          <w:color w:val="000000"/>
        </w:rPr>
        <w:t xml:space="preserve"> </w:t>
      </w:r>
      <w:r w:rsidRPr="00091B11">
        <w:rPr>
          <w:rFonts w:ascii="Arial" w:hAnsi="Arial" w:cs="Arial"/>
          <w:i/>
          <w:iCs/>
          <w:color w:val="000000" w:themeColor="text1"/>
        </w:rPr>
        <w:t>(</w:t>
      </w:r>
      <w:r w:rsidR="00C428FD">
        <w:rPr>
          <w:rFonts w:ascii="Arial" w:hAnsi="Arial" w:cs="Arial"/>
          <w:i/>
          <w:iCs/>
          <w:color w:val="000000" w:themeColor="text1"/>
        </w:rPr>
        <w:t xml:space="preserve">This must be someone who has completed the Impact Assessment Training and </w:t>
      </w:r>
      <w:r w:rsidRPr="00091B11">
        <w:rPr>
          <w:rFonts w:ascii="Arial" w:hAnsi="Arial" w:cs="Arial"/>
          <w:i/>
          <w:iCs/>
          <w:color w:val="000000" w:themeColor="text1"/>
        </w:rPr>
        <w:t>should be someone who has a good knowledge of the policy to be assessed)</w:t>
      </w:r>
    </w:p>
    <w:tbl>
      <w:tblPr>
        <w:tblStyle w:val="TableGrid"/>
        <w:tblW w:w="15026" w:type="dxa"/>
        <w:tblInd w:w="704" w:type="dxa"/>
        <w:tblLook w:val="04A0" w:firstRow="1" w:lastRow="0" w:firstColumn="1" w:lastColumn="0" w:noHBand="0" w:noVBand="1"/>
      </w:tblPr>
      <w:tblGrid>
        <w:gridCol w:w="15026"/>
      </w:tblGrid>
      <w:tr w:rsidR="000E6E37" w14:paraId="33D99B71" w14:textId="77777777" w:rsidTr="00562001">
        <w:tc>
          <w:tcPr>
            <w:tcW w:w="15026" w:type="dxa"/>
          </w:tcPr>
          <w:p w14:paraId="63EF1BFF" w14:textId="77777777" w:rsidR="000E6E37" w:rsidRDefault="000E6E37" w:rsidP="000B5DBA">
            <w:pPr>
              <w:pStyle w:val="ListParagraph"/>
              <w:ind w:left="0"/>
              <w:rPr>
                <w:rFonts w:ascii="Arial" w:hAnsi="Arial" w:cs="Arial"/>
                <w:i/>
                <w:iCs/>
                <w:color w:val="FF0000"/>
              </w:rPr>
            </w:pPr>
          </w:p>
          <w:p w14:paraId="6711E05F" w14:textId="77777777" w:rsidR="000E6E37" w:rsidRDefault="000E6E37" w:rsidP="000B5DBA">
            <w:pPr>
              <w:pStyle w:val="ListParagraph"/>
              <w:ind w:left="0"/>
              <w:rPr>
                <w:rFonts w:ascii="Arial" w:hAnsi="Arial" w:cs="Arial"/>
                <w:i/>
                <w:iCs/>
                <w:color w:val="FF0000"/>
              </w:rPr>
            </w:pPr>
          </w:p>
        </w:tc>
      </w:tr>
    </w:tbl>
    <w:p w14:paraId="3E2D0C5A" w14:textId="77777777" w:rsidR="000E6E37" w:rsidRPr="00091B11" w:rsidRDefault="000E6E37" w:rsidP="000E6E37">
      <w:pPr>
        <w:pStyle w:val="ListParagraph"/>
        <w:rPr>
          <w:rFonts w:ascii="Arial" w:hAnsi="Arial" w:cs="Arial"/>
          <w:i/>
          <w:iCs/>
          <w:color w:val="FF0000"/>
        </w:rPr>
      </w:pPr>
    </w:p>
    <w:p w14:paraId="613FAB6A" w14:textId="20E9A146" w:rsidR="000E6E37" w:rsidRPr="0072060D" w:rsidRDefault="000E6E37" w:rsidP="00FF687D">
      <w:pPr>
        <w:pStyle w:val="ListParagraph"/>
        <w:numPr>
          <w:ilvl w:val="0"/>
          <w:numId w:val="24"/>
        </w:numPr>
        <w:rPr>
          <w:rFonts w:ascii="Arial" w:hAnsi="Arial" w:cs="Arial"/>
        </w:rPr>
      </w:pPr>
      <w:r w:rsidRPr="0072060D">
        <w:rPr>
          <w:rFonts w:ascii="Arial" w:hAnsi="Arial" w:cs="Arial"/>
          <w:b/>
          <w:bCs/>
        </w:rPr>
        <w:t>Names, job titles and organisations of those involved in the IA process</w:t>
      </w:r>
      <w:r>
        <w:rPr>
          <w:rFonts w:ascii="Arial" w:hAnsi="Arial" w:cs="Arial"/>
        </w:rPr>
        <w:t xml:space="preserve"> </w:t>
      </w:r>
      <w:r w:rsidRPr="0072060D">
        <w:rPr>
          <w:rFonts w:ascii="Arial" w:hAnsi="Arial" w:cs="Arial"/>
          <w:i/>
          <w:iCs/>
          <w:color w:val="000000" w:themeColor="text1"/>
        </w:rPr>
        <w:t xml:space="preserve">(The IA should be completed by no fewer than </w:t>
      </w:r>
      <w:r w:rsidR="008B08AA">
        <w:rPr>
          <w:rFonts w:ascii="Arial" w:hAnsi="Arial" w:cs="Arial"/>
          <w:i/>
          <w:iCs/>
          <w:color w:val="000000" w:themeColor="text1"/>
        </w:rPr>
        <w:t>four</w:t>
      </w:r>
      <w:r w:rsidRPr="0072060D">
        <w:rPr>
          <w:rFonts w:ascii="Arial" w:hAnsi="Arial" w:cs="Arial"/>
          <w:i/>
          <w:iCs/>
          <w:color w:val="000000" w:themeColor="text1"/>
        </w:rPr>
        <w:t xml:space="preserve"> people</w:t>
      </w:r>
      <w:r w:rsidR="008B08AA">
        <w:rPr>
          <w:rFonts w:ascii="Arial" w:hAnsi="Arial" w:cs="Arial"/>
          <w:i/>
          <w:iCs/>
          <w:color w:val="000000" w:themeColor="text1"/>
        </w:rPr>
        <w:t xml:space="preserve"> and no more than twelve people</w:t>
      </w:r>
      <w:r w:rsidRPr="0072060D">
        <w:rPr>
          <w:rFonts w:ascii="Arial" w:hAnsi="Arial" w:cs="Arial"/>
          <w:i/>
          <w:iCs/>
          <w:color w:val="000000" w:themeColor="text1"/>
        </w:rPr>
        <w:t xml:space="preserve">. It is good practice to involve </w:t>
      </w:r>
      <w:r w:rsidR="0051289D">
        <w:rPr>
          <w:rFonts w:ascii="Arial" w:hAnsi="Arial" w:cs="Arial"/>
          <w:i/>
          <w:iCs/>
          <w:color w:val="000000" w:themeColor="text1"/>
        </w:rPr>
        <w:t xml:space="preserve">relevant external </w:t>
      </w:r>
      <w:r w:rsidRPr="0072060D">
        <w:rPr>
          <w:rFonts w:ascii="Arial" w:hAnsi="Arial" w:cs="Arial"/>
          <w:i/>
          <w:iCs/>
          <w:color w:val="000000" w:themeColor="text1"/>
        </w:rPr>
        <w:t>stakeholders. Representatives of people experiencing inequality – for example people experiencing poverty should be considered and the relevant Equality and Diversity Group(s) must be involved)</w:t>
      </w:r>
    </w:p>
    <w:tbl>
      <w:tblPr>
        <w:tblStyle w:val="TableGrid"/>
        <w:tblpPr w:leftFromText="180" w:rightFromText="180" w:vertAnchor="text" w:horzAnchor="margin" w:tblpXSpec="right" w:tblpY="163"/>
        <w:tblW w:w="0" w:type="auto"/>
        <w:tblLook w:val="04A0" w:firstRow="1" w:lastRow="0" w:firstColumn="1" w:lastColumn="0" w:noHBand="0" w:noVBand="1"/>
      </w:tblPr>
      <w:tblGrid>
        <w:gridCol w:w="7508"/>
        <w:gridCol w:w="7655"/>
      </w:tblGrid>
      <w:tr w:rsidR="00D75521" w14:paraId="1B9FA7E9" w14:textId="77777777" w:rsidTr="00D75521">
        <w:tc>
          <w:tcPr>
            <w:tcW w:w="7508" w:type="dxa"/>
          </w:tcPr>
          <w:p w14:paraId="3B1D19A6" w14:textId="77777777" w:rsidR="00D75521" w:rsidRDefault="00D75521" w:rsidP="00D75521"/>
        </w:tc>
        <w:tc>
          <w:tcPr>
            <w:tcW w:w="7655" w:type="dxa"/>
          </w:tcPr>
          <w:p w14:paraId="666DC15B" w14:textId="77777777" w:rsidR="00D75521" w:rsidRDefault="00D75521" w:rsidP="00D75521"/>
        </w:tc>
      </w:tr>
      <w:tr w:rsidR="00D75521" w14:paraId="19D78303" w14:textId="77777777" w:rsidTr="00D75521">
        <w:tc>
          <w:tcPr>
            <w:tcW w:w="7508" w:type="dxa"/>
          </w:tcPr>
          <w:p w14:paraId="56F9660B" w14:textId="77777777" w:rsidR="00D75521" w:rsidRDefault="00D75521" w:rsidP="00D75521"/>
        </w:tc>
        <w:tc>
          <w:tcPr>
            <w:tcW w:w="7655" w:type="dxa"/>
          </w:tcPr>
          <w:p w14:paraId="38CC8A04" w14:textId="77777777" w:rsidR="00D75521" w:rsidRDefault="00D75521" w:rsidP="00D75521"/>
        </w:tc>
      </w:tr>
      <w:tr w:rsidR="00D75521" w14:paraId="301A4CAB" w14:textId="77777777" w:rsidTr="00D75521">
        <w:tc>
          <w:tcPr>
            <w:tcW w:w="7508" w:type="dxa"/>
          </w:tcPr>
          <w:p w14:paraId="7BC9CF78" w14:textId="77777777" w:rsidR="00D75521" w:rsidRDefault="00D75521" w:rsidP="00D75521"/>
        </w:tc>
        <w:tc>
          <w:tcPr>
            <w:tcW w:w="7655" w:type="dxa"/>
          </w:tcPr>
          <w:p w14:paraId="08293671" w14:textId="77777777" w:rsidR="00D75521" w:rsidRDefault="00D75521" w:rsidP="00D75521"/>
        </w:tc>
      </w:tr>
      <w:tr w:rsidR="00D75521" w14:paraId="62A9B728" w14:textId="77777777" w:rsidTr="00D75521">
        <w:tc>
          <w:tcPr>
            <w:tcW w:w="7508" w:type="dxa"/>
          </w:tcPr>
          <w:p w14:paraId="7BFBF7C3" w14:textId="77777777" w:rsidR="00D75521" w:rsidRDefault="00D75521" w:rsidP="00D75521"/>
        </w:tc>
        <w:tc>
          <w:tcPr>
            <w:tcW w:w="7655" w:type="dxa"/>
          </w:tcPr>
          <w:p w14:paraId="0C5CE429" w14:textId="77777777" w:rsidR="00D75521" w:rsidRDefault="00D75521" w:rsidP="00D75521"/>
        </w:tc>
      </w:tr>
      <w:tr w:rsidR="00D75521" w14:paraId="3361EEA8" w14:textId="77777777" w:rsidTr="00D75521">
        <w:tc>
          <w:tcPr>
            <w:tcW w:w="7508" w:type="dxa"/>
          </w:tcPr>
          <w:p w14:paraId="23E47790" w14:textId="77777777" w:rsidR="00D75521" w:rsidRDefault="00D75521" w:rsidP="00D75521"/>
        </w:tc>
        <w:tc>
          <w:tcPr>
            <w:tcW w:w="7655" w:type="dxa"/>
          </w:tcPr>
          <w:p w14:paraId="0ECB96B9" w14:textId="77777777" w:rsidR="00D75521" w:rsidRDefault="00D75521" w:rsidP="00D75521"/>
        </w:tc>
      </w:tr>
      <w:tr w:rsidR="00D75521" w14:paraId="277923C4" w14:textId="77777777" w:rsidTr="00D75521">
        <w:tc>
          <w:tcPr>
            <w:tcW w:w="7508" w:type="dxa"/>
          </w:tcPr>
          <w:p w14:paraId="4F0D6664" w14:textId="77777777" w:rsidR="00D75521" w:rsidRDefault="00D75521" w:rsidP="00D75521"/>
        </w:tc>
        <w:tc>
          <w:tcPr>
            <w:tcW w:w="7655" w:type="dxa"/>
          </w:tcPr>
          <w:p w14:paraId="501DEF7B" w14:textId="77777777" w:rsidR="00D75521" w:rsidRDefault="00D75521" w:rsidP="00D75521"/>
        </w:tc>
      </w:tr>
    </w:tbl>
    <w:p w14:paraId="577F6212" w14:textId="74D8A4DD" w:rsidR="00474B0D" w:rsidRPr="0072060D" w:rsidRDefault="00474B0D" w:rsidP="00474B0D">
      <w:pPr>
        <w:pStyle w:val="ListParagraph"/>
        <w:numPr>
          <w:ilvl w:val="0"/>
          <w:numId w:val="24"/>
        </w:numPr>
        <w:rPr>
          <w:rFonts w:ascii="Arial" w:hAnsi="Arial" w:cs="Arial"/>
        </w:rPr>
      </w:pPr>
      <w:r>
        <w:rPr>
          <w:rFonts w:ascii="Arial" w:hAnsi="Arial" w:cs="Arial"/>
          <w:b/>
          <w:bCs/>
        </w:rPr>
        <w:lastRenderedPageBreak/>
        <w:t>Please list the stakeholders/ partner organisations/ community groups you have consulted with</w:t>
      </w:r>
      <w:r w:rsidRPr="00474B0D">
        <w:rPr>
          <w:rFonts w:ascii="Arial" w:hAnsi="Arial" w:cs="Arial"/>
        </w:rPr>
        <w:t xml:space="preserve"> (</w:t>
      </w:r>
      <w:r w:rsidRPr="0072060D">
        <w:rPr>
          <w:rFonts w:ascii="Arial" w:hAnsi="Arial" w:cs="Arial"/>
          <w:i/>
          <w:iCs/>
          <w:color w:val="000000" w:themeColor="text1"/>
        </w:rPr>
        <w:t>It is good practice to involve stakeholders</w:t>
      </w:r>
      <w:r w:rsidR="00D878E1">
        <w:rPr>
          <w:rFonts w:ascii="Arial" w:hAnsi="Arial" w:cs="Arial"/>
          <w:i/>
          <w:iCs/>
          <w:color w:val="000000" w:themeColor="text1"/>
        </w:rPr>
        <w:t xml:space="preserve"> and those with lived experience.  Have you consulted with the Tackling Poverty Reference Group and/ or the Equality and Diversity Working Group?</w:t>
      </w:r>
      <w:r w:rsidRPr="0072060D">
        <w:rPr>
          <w:rFonts w:ascii="Arial" w:hAnsi="Arial" w:cs="Arial"/>
          <w:i/>
          <w:iCs/>
          <w:color w:val="000000" w:themeColor="text1"/>
        </w:rPr>
        <w:t>)</w:t>
      </w:r>
    </w:p>
    <w:p w14:paraId="0E768182" w14:textId="77777777" w:rsidR="00474B0D" w:rsidRDefault="00474B0D" w:rsidP="00474B0D">
      <w:pPr>
        <w:rPr>
          <w:rFonts w:ascii="Arial" w:hAnsi="Arial" w:cs="Arial"/>
          <w:b/>
          <w:bCs/>
        </w:rPr>
      </w:pPr>
    </w:p>
    <w:tbl>
      <w:tblPr>
        <w:tblStyle w:val="TableGrid"/>
        <w:tblW w:w="0" w:type="auto"/>
        <w:tblInd w:w="644" w:type="dxa"/>
        <w:tblLook w:val="04A0" w:firstRow="1" w:lastRow="0" w:firstColumn="1" w:lastColumn="0" w:noHBand="0" w:noVBand="1"/>
      </w:tblPr>
      <w:tblGrid>
        <w:gridCol w:w="7516"/>
        <w:gridCol w:w="7516"/>
      </w:tblGrid>
      <w:tr w:rsidR="00474B0D" w14:paraId="5A1F0C16" w14:textId="77777777" w:rsidTr="00474B0D">
        <w:tc>
          <w:tcPr>
            <w:tcW w:w="7838" w:type="dxa"/>
          </w:tcPr>
          <w:p w14:paraId="10DA4FBA" w14:textId="77777777" w:rsidR="00474B0D" w:rsidRDefault="00474B0D" w:rsidP="00474B0D">
            <w:pPr>
              <w:rPr>
                <w:rFonts w:ascii="Arial" w:hAnsi="Arial" w:cs="Arial"/>
                <w:b/>
                <w:bCs/>
              </w:rPr>
            </w:pPr>
          </w:p>
        </w:tc>
        <w:tc>
          <w:tcPr>
            <w:tcW w:w="7838" w:type="dxa"/>
          </w:tcPr>
          <w:p w14:paraId="2231588E" w14:textId="77777777" w:rsidR="00474B0D" w:rsidRDefault="00474B0D" w:rsidP="00474B0D">
            <w:pPr>
              <w:rPr>
                <w:rFonts w:ascii="Arial" w:hAnsi="Arial" w:cs="Arial"/>
                <w:b/>
                <w:bCs/>
              </w:rPr>
            </w:pPr>
          </w:p>
        </w:tc>
      </w:tr>
      <w:tr w:rsidR="00474B0D" w14:paraId="2A6D1EB7" w14:textId="77777777" w:rsidTr="00474B0D">
        <w:tc>
          <w:tcPr>
            <w:tcW w:w="7838" w:type="dxa"/>
          </w:tcPr>
          <w:p w14:paraId="741F9349" w14:textId="77777777" w:rsidR="00474B0D" w:rsidRDefault="00474B0D" w:rsidP="00474B0D">
            <w:pPr>
              <w:rPr>
                <w:rFonts w:ascii="Arial" w:hAnsi="Arial" w:cs="Arial"/>
                <w:b/>
                <w:bCs/>
              </w:rPr>
            </w:pPr>
          </w:p>
        </w:tc>
        <w:tc>
          <w:tcPr>
            <w:tcW w:w="7838" w:type="dxa"/>
          </w:tcPr>
          <w:p w14:paraId="7A625BEA" w14:textId="77777777" w:rsidR="00474B0D" w:rsidRDefault="00474B0D" w:rsidP="00474B0D">
            <w:pPr>
              <w:rPr>
                <w:rFonts w:ascii="Arial" w:hAnsi="Arial" w:cs="Arial"/>
                <w:b/>
                <w:bCs/>
              </w:rPr>
            </w:pPr>
          </w:p>
        </w:tc>
      </w:tr>
      <w:tr w:rsidR="00474B0D" w14:paraId="2C4B327E" w14:textId="77777777" w:rsidTr="00474B0D">
        <w:tc>
          <w:tcPr>
            <w:tcW w:w="7838" w:type="dxa"/>
          </w:tcPr>
          <w:p w14:paraId="37400BF4" w14:textId="77777777" w:rsidR="00474B0D" w:rsidRDefault="00474B0D" w:rsidP="00474B0D">
            <w:pPr>
              <w:rPr>
                <w:rFonts w:ascii="Arial" w:hAnsi="Arial" w:cs="Arial"/>
                <w:b/>
                <w:bCs/>
              </w:rPr>
            </w:pPr>
          </w:p>
        </w:tc>
        <w:tc>
          <w:tcPr>
            <w:tcW w:w="7838" w:type="dxa"/>
          </w:tcPr>
          <w:p w14:paraId="2F174F55" w14:textId="77777777" w:rsidR="00474B0D" w:rsidRDefault="00474B0D" w:rsidP="00474B0D">
            <w:pPr>
              <w:rPr>
                <w:rFonts w:ascii="Arial" w:hAnsi="Arial" w:cs="Arial"/>
                <w:b/>
                <w:bCs/>
              </w:rPr>
            </w:pPr>
          </w:p>
        </w:tc>
      </w:tr>
    </w:tbl>
    <w:p w14:paraId="336CFE2C" w14:textId="77777777" w:rsidR="00474B0D" w:rsidRPr="00474B0D" w:rsidRDefault="00474B0D" w:rsidP="00474B0D">
      <w:pPr>
        <w:ind w:left="644"/>
        <w:rPr>
          <w:rFonts w:ascii="Arial" w:hAnsi="Arial" w:cs="Arial"/>
          <w:b/>
          <w:bCs/>
        </w:rPr>
      </w:pPr>
    </w:p>
    <w:p w14:paraId="216F1130" w14:textId="77777777" w:rsidR="00474B0D" w:rsidRDefault="00474B0D" w:rsidP="000E6E37">
      <w:pPr>
        <w:rPr>
          <w:rFonts w:ascii="Arial" w:hAnsi="Arial" w:cs="Arial"/>
          <w:b/>
          <w:bCs/>
        </w:rPr>
      </w:pPr>
    </w:p>
    <w:p w14:paraId="775A1193" w14:textId="30381D41" w:rsidR="000E6E37" w:rsidRPr="00B936EE" w:rsidRDefault="000E6E37" w:rsidP="00FF687D">
      <w:pPr>
        <w:pStyle w:val="ListParagraph"/>
        <w:numPr>
          <w:ilvl w:val="0"/>
          <w:numId w:val="24"/>
        </w:numPr>
        <w:rPr>
          <w:rFonts w:ascii="Arial" w:hAnsi="Arial" w:cs="Arial"/>
          <w:b/>
          <w:bCs/>
        </w:rPr>
      </w:pPr>
      <w:r w:rsidRPr="00B936EE">
        <w:rPr>
          <w:rFonts w:ascii="Arial" w:hAnsi="Arial" w:cs="Arial"/>
          <w:b/>
          <w:bCs/>
          <w:color w:val="000000"/>
        </w:rPr>
        <w:t xml:space="preserve">Does this change require consideration of the </w:t>
      </w:r>
      <w:hyperlink r:id="rId12" w:history="1">
        <w:r w:rsidRPr="00474B0D">
          <w:rPr>
            <w:rStyle w:val="Hyperlink"/>
            <w:rFonts w:ascii="Arial" w:hAnsi="Arial" w:cs="Arial"/>
            <w:b/>
            <w:bCs/>
          </w:rPr>
          <w:t>Fairer Scotland Duty</w:t>
        </w:r>
      </w:hyperlink>
      <w:r w:rsidRPr="00B936EE">
        <w:rPr>
          <w:rFonts w:ascii="Arial" w:hAnsi="Arial" w:cs="Arial"/>
          <w:b/>
          <w:bCs/>
          <w:color w:val="000000"/>
        </w:rPr>
        <w:t>?</w:t>
      </w:r>
    </w:p>
    <w:tbl>
      <w:tblPr>
        <w:tblStyle w:val="TableGrid"/>
        <w:tblW w:w="15026" w:type="dxa"/>
        <w:tblInd w:w="704" w:type="dxa"/>
        <w:tblLook w:val="04A0" w:firstRow="1" w:lastRow="0" w:firstColumn="1" w:lastColumn="0" w:noHBand="0" w:noVBand="1"/>
      </w:tblPr>
      <w:tblGrid>
        <w:gridCol w:w="15026"/>
      </w:tblGrid>
      <w:tr w:rsidR="000E6E37" w14:paraId="3E4D7300" w14:textId="77777777" w:rsidTr="00562001">
        <w:tc>
          <w:tcPr>
            <w:tcW w:w="15026" w:type="dxa"/>
          </w:tcPr>
          <w:p w14:paraId="55612B8A" w14:textId="77777777" w:rsidR="000E6E37" w:rsidRDefault="000E6E37" w:rsidP="000B5DBA">
            <w:pPr>
              <w:rPr>
                <w:rFonts w:ascii="Arial" w:hAnsi="Arial" w:cs="Arial"/>
                <w:b/>
                <w:bCs/>
              </w:rPr>
            </w:pPr>
          </w:p>
          <w:p w14:paraId="0BD01FC8" w14:textId="77777777" w:rsidR="000E6E37" w:rsidRDefault="000E6E37" w:rsidP="000B5DBA">
            <w:pPr>
              <w:rPr>
                <w:b/>
                <w:bCs/>
              </w:rPr>
            </w:pPr>
          </w:p>
          <w:p w14:paraId="5F6845DF" w14:textId="427A40AF" w:rsidR="00FF687D" w:rsidRDefault="00FF687D" w:rsidP="000B5DBA">
            <w:pPr>
              <w:rPr>
                <w:rFonts w:ascii="Arial" w:hAnsi="Arial" w:cs="Arial"/>
                <w:b/>
                <w:bCs/>
              </w:rPr>
            </w:pPr>
          </w:p>
        </w:tc>
      </w:tr>
    </w:tbl>
    <w:p w14:paraId="2110E1F5" w14:textId="77777777" w:rsidR="000E6E37" w:rsidRPr="00612A2F" w:rsidRDefault="000E6E37" w:rsidP="00CB2F2E">
      <w:pPr>
        <w:rPr>
          <w:rFonts w:ascii="Arial" w:hAnsi="Arial" w:cs="Arial"/>
          <w:color w:val="000000"/>
        </w:rPr>
      </w:pPr>
    </w:p>
    <w:p w14:paraId="1FB944EE" w14:textId="77777777" w:rsidR="00CB2F2E" w:rsidRPr="00175719" w:rsidRDefault="00CB2F2E" w:rsidP="00CB2F2E">
      <w:pPr>
        <w:jc w:val="center"/>
        <w:rPr>
          <w:rFonts w:ascii="Arial" w:hAnsi="Arial" w:cs="Arial"/>
          <w:color w:val="000000"/>
          <w:sz w:val="16"/>
          <w:szCs w:val="16"/>
        </w:rPr>
      </w:pPr>
    </w:p>
    <w:p w14:paraId="21961888" w14:textId="77777777" w:rsidR="00CB2F2E" w:rsidRPr="00E82AE6" w:rsidRDefault="00CB2F2E" w:rsidP="00CB2F2E">
      <w:pPr>
        <w:shd w:val="clear" w:color="auto" w:fill="5F497A"/>
        <w:jc w:val="center"/>
        <w:rPr>
          <w:rFonts w:ascii="Arial" w:hAnsi="Arial" w:cs="Arial"/>
          <w:b/>
          <w:color w:val="FFFFFF"/>
          <w:sz w:val="28"/>
          <w:szCs w:val="28"/>
        </w:rPr>
      </w:pPr>
      <w:r w:rsidRPr="00E82AE6">
        <w:rPr>
          <w:rFonts w:ascii="Arial" w:hAnsi="Arial" w:cs="Arial"/>
          <w:b/>
          <w:color w:val="FFFFFF"/>
          <w:sz w:val="28"/>
          <w:szCs w:val="28"/>
        </w:rPr>
        <w:t xml:space="preserve">Section </w:t>
      </w:r>
      <w:proofErr w:type="gramStart"/>
      <w:r w:rsidRPr="00E82AE6">
        <w:rPr>
          <w:rFonts w:ascii="Arial" w:hAnsi="Arial" w:cs="Arial"/>
          <w:b/>
          <w:color w:val="FFFFFF"/>
          <w:sz w:val="28"/>
          <w:szCs w:val="28"/>
        </w:rPr>
        <w:t>2 :</w:t>
      </w:r>
      <w:proofErr w:type="gramEnd"/>
      <w:r w:rsidRPr="00E82AE6">
        <w:rPr>
          <w:rFonts w:ascii="Arial" w:hAnsi="Arial" w:cs="Arial"/>
          <w:b/>
          <w:color w:val="FFFFFF"/>
          <w:sz w:val="28"/>
          <w:szCs w:val="28"/>
        </w:rPr>
        <w:t xml:space="preserve"> Aims of the policy</w:t>
      </w:r>
    </w:p>
    <w:p w14:paraId="1637EA7B" w14:textId="77777777" w:rsidR="00CB2F2E" w:rsidRPr="00175719" w:rsidRDefault="00CB2F2E" w:rsidP="00CB2F2E">
      <w:pPr>
        <w:rPr>
          <w:rFonts w:ascii="Arial" w:hAnsi="Arial" w:cs="Arial"/>
          <w:b/>
          <w:color w:val="000000"/>
          <w:sz w:val="16"/>
          <w:szCs w:val="16"/>
        </w:rPr>
      </w:pPr>
    </w:p>
    <w:p w14:paraId="7A2B38B0" w14:textId="77777777" w:rsidR="000E6E37" w:rsidRDefault="000E6E37" w:rsidP="000E6E37">
      <w:pPr>
        <w:rPr>
          <w:rFonts w:ascii="Arial" w:hAnsi="Arial" w:cs="Arial"/>
          <w:b/>
          <w:bCs/>
        </w:rPr>
      </w:pPr>
    </w:p>
    <w:p w14:paraId="672AA721" w14:textId="77777777" w:rsidR="006F719D" w:rsidRDefault="000C49DB" w:rsidP="00FF687D">
      <w:pPr>
        <w:pStyle w:val="ListParagraph"/>
        <w:numPr>
          <w:ilvl w:val="0"/>
          <w:numId w:val="24"/>
        </w:numPr>
        <w:rPr>
          <w:rFonts w:ascii="Arial" w:hAnsi="Arial" w:cs="Arial"/>
          <w:b/>
          <w:bCs/>
        </w:rPr>
      </w:pPr>
      <w:r w:rsidRPr="000C49DB">
        <w:rPr>
          <w:rFonts w:ascii="Arial" w:hAnsi="Arial" w:cs="Arial"/>
          <w:b/>
          <w:bCs/>
        </w:rPr>
        <w:t xml:space="preserve">What are the main aims of the policy? Please detail.  </w:t>
      </w:r>
      <w:r w:rsidRPr="000C49DB">
        <w:rPr>
          <w:rFonts w:ascii="Arial" w:hAnsi="Arial" w:cs="Arial"/>
          <w:i/>
          <w:iCs/>
        </w:rPr>
        <w:t>This should describe the policy and what you are trying to do.</w:t>
      </w:r>
    </w:p>
    <w:tbl>
      <w:tblPr>
        <w:tblStyle w:val="TableGrid"/>
        <w:tblW w:w="15026" w:type="dxa"/>
        <w:tblInd w:w="704" w:type="dxa"/>
        <w:tblLook w:val="04A0" w:firstRow="1" w:lastRow="0" w:firstColumn="1" w:lastColumn="0" w:noHBand="0" w:noVBand="1"/>
      </w:tblPr>
      <w:tblGrid>
        <w:gridCol w:w="15026"/>
      </w:tblGrid>
      <w:tr w:rsidR="000E6E37" w14:paraId="58ED8A92" w14:textId="77777777" w:rsidTr="00562001">
        <w:tc>
          <w:tcPr>
            <w:tcW w:w="15026" w:type="dxa"/>
          </w:tcPr>
          <w:p w14:paraId="6A5A8C1B" w14:textId="77777777" w:rsidR="000E6E37" w:rsidRDefault="000E6E37" w:rsidP="000B5DBA">
            <w:pPr>
              <w:rPr>
                <w:rFonts w:ascii="Arial" w:hAnsi="Arial" w:cs="Arial"/>
                <w:b/>
                <w:bCs/>
              </w:rPr>
            </w:pPr>
          </w:p>
          <w:p w14:paraId="2EBDCFF6" w14:textId="77777777" w:rsidR="000E6E37" w:rsidRDefault="000E6E37" w:rsidP="000B5DBA">
            <w:pPr>
              <w:rPr>
                <w:rFonts w:ascii="Arial" w:hAnsi="Arial" w:cs="Arial"/>
                <w:b/>
                <w:bCs/>
              </w:rPr>
            </w:pPr>
          </w:p>
          <w:p w14:paraId="42DFD647" w14:textId="77777777" w:rsidR="000E6E37" w:rsidRDefault="000E6E37" w:rsidP="000B5DBA">
            <w:pPr>
              <w:rPr>
                <w:rFonts w:ascii="Arial" w:hAnsi="Arial" w:cs="Arial"/>
                <w:b/>
                <w:bCs/>
              </w:rPr>
            </w:pPr>
          </w:p>
          <w:p w14:paraId="202C2754" w14:textId="6495CC50" w:rsidR="00FF687D" w:rsidRDefault="00FF687D" w:rsidP="000B5DBA">
            <w:pPr>
              <w:rPr>
                <w:rFonts w:ascii="Arial" w:hAnsi="Arial" w:cs="Arial"/>
                <w:b/>
                <w:bCs/>
              </w:rPr>
            </w:pPr>
          </w:p>
        </w:tc>
      </w:tr>
    </w:tbl>
    <w:p w14:paraId="2BE9E0B3" w14:textId="77777777" w:rsidR="000E6E37" w:rsidRPr="009537AF" w:rsidRDefault="000E6E37" w:rsidP="000E6E37">
      <w:pPr>
        <w:rPr>
          <w:rFonts w:ascii="Arial" w:hAnsi="Arial" w:cs="Arial"/>
          <w:b/>
          <w:bCs/>
        </w:rPr>
      </w:pPr>
    </w:p>
    <w:p w14:paraId="465E0ED0" w14:textId="554C2714" w:rsidR="006F719D" w:rsidRDefault="000E6E37" w:rsidP="00FF687D">
      <w:pPr>
        <w:pStyle w:val="ListParagraph"/>
        <w:numPr>
          <w:ilvl w:val="0"/>
          <w:numId w:val="24"/>
        </w:numPr>
        <w:rPr>
          <w:rFonts w:ascii="Arial" w:hAnsi="Arial" w:cs="Arial"/>
          <w:b/>
          <w:bCs/>
        </w:rPr>
      </w:pPr>
      <w:r>
        <w:rPr>
          <w:rFonts w:ascii="Arial" w:hAnsi="Arial" w:cs="Arial"/>
          <w:b/>
          <w:bCs/>
        </w:rPr>
        <w:t>Who will be affected by this change?</w:t>
      </w:r>
      <w:r>
        <w:rPr>
          <w:rFonts w:ascii="Arial" w:hAnsi="Arial" w:cs="Arial"/>
        </w:rPr>
        <w:t xml:space="preserve"> </w:t>
      </w:r>
      <w:r w:rsidRPr="009537AF">
        <w:rPr>
          <w:rFonts w:ascii="Arial" w:hAnsi="Arial" w:cs="Arial"/>
          <w:i/>
          <w:iCs/>
        </w:rPr>
        <w:t>(</w:t>
      </w:r>
      <w:proofErr w:type="gramStart"/>
      <w:r w:rsidRPr="009537AF">
        <w:rPr>
          <w:rFonts w:ascii="Arial" w:hAnsi="Arial" w:cs="Arial"/>
          <w:i/>
          <w:iCs/>
        </w:rPr>
        <w:t>e.g.</w:t>
      </w:r>
      <w:proofErr w:type="gramEnd"/>
      <w:r w:rsidRPr="009537AF">
        <w:rPr>
          <w:rFonts w:ascii="Arial" w:hAnsi="Arial" w:cs="Arial"/>
          <w:i/>
          <w:iCs/>
        </w:rPr>
        <w:t xml:space="preserve"> Staff, public, service users, </w:t>
      </w:r>
      <w:r w:rsidR="00C428FD">
        <w:rPr>
          <w:rFonts w:ascii="Arial" w:hAnsi="Arial" w:cs="Arial"/>
          <w:i/>
          <w:iCs/>
        </w:rPr>
        <w:t>c</w:t>
      </w:r>
      <w:r w:rsidRPr="009537AF">
        <w:rPr>
          <w:rFonts w:ascii="Arial" w:hAnsi="Arial" w:cs="Arial"/>
          <w:i/>
          <w:iCs/>
        </w:rPr>
        <w:t>arers)</w:t>
      </w:r>
    </w:p>
    <w:tbl>
      <w:tblPr>
        <w:tblStyle w:val="TableGrid"/>
        <w:tblW w:w="15026" w:type="dxa"/>
        <w:tblInd w:w="704" w:type="dxa"/>
        <w:tblLook w:val="04A0" w:firstRow="1" w:lastRow="0" w:firstColumn="1" w:lastColumn="0" w:noHBand="0" w:noVBand="1"/>
      </w:tblPr>
      <w:tblGrid>
        <w:gridCol w:w="15026"/>
      </w:tblGrid>
      <w:tr w:rsidR="000E6E37" w14:paraId="0B27B219" w14:textId="77777777" w:rsidTr="00562001">
        <w:tc>
          <w:tcPr>
            <w:tcW w:w="15026" w:type="dxa"/>
          </w:tcPr>
          <w:p w14:paraId="216B2EF6" w14:textId="77777777" w:rsidR="000E6E37" w:rsidRDefault="000E6E37" w:rsidP="000B5DBA">
            <w:pPr>
              <w:pStyle w:val="ListParagraph"/>
              <w:ind w:left="0"/>
              <w:rPr>
                <w:rFonts w:ascii="Arial" w:hAnsi="Arial" w:cs="Arial"/>
                <w:b/>
                <w:bCs/>
              </w:rPr>
            </w:pPr>
          </w:p>
          <w:p w14:paraId="36F5EDAE" w14:textId="77777777" w:rsidR="00FF687D" w:rsidRDefault="00FF687D" w:rsidP="000B5DBA">
            <w:pPr>
              <w:pStyle w:val="ListParagraph"/>
              <w:ind w:left="0"/>
              <w:rPr>
                <w:rFonts w:ascii="Arial" w:hAnsi="Arial" w:cs="Arial"/>
                <w:b/>
                <w:bCs/>
              </w:rPr>
            </w:pPr>
          </w:p>
          <w:p w14:paraId="466E950E" w14:textId="77777777" w:rsidR="00474B0D" w:rsidRDefault="00474B0D" w:rsidP="000B5DBA">
            <w:pPr>
              <w:pStyle w:val="ListParagraph"/>
              <w:ind w:left="0"/>
              <w:rPr>
                <w:rFonts w:ascii="Arial" w:hAnsi="Arial" w:cs="Arial"/>
                <w:b/>
                <w:bCs/>
              </w:rPr>
            </w:pPr>
          </w:p>
          <w:p w14:paraId="71600188" w14:textId="2B145EB5" w:rsidR="00474B0D" w:rsidRDefault="00474B0D" w:rsidP="000B5DBA">
            <w:pPr>
              <w:pStyle w:val="ListParagraph"/>
              <w:ind w:left="0"/>
              <w:rPr>
                <w:rFonts w:ascii="Arial" w:hAnsi="Arial" w:cs="Arial"/>
                <w:b/>
                <w:bCs/>
              </w:rPr>
            </w:pPr>
          </w:p>
        </w:tc>
      </w:tr>
    </w:tbl>
    <w:p w14:paraId="0CE82DF2" w14:textId="77777777" w:rsidR="006F719D" w:rsidRDefault="006F719D">
      <w:pPr>
        <w:rPr>
          <w:rFonts w:ascii="Arial" w:hAnsi="Arial" w:cs="Arial"/>
          <w:b/>
          <w:sz w:val="28"/>
          <w:szCs w:val="28"/>
        </w:rPr>
      </w:pPr>
    </w:p>
    <w:p w14:paraId="059FE3C6" w14:textId="77777777" w:rsidR="0051289D" w:rsidRDefault="0051289D">
      <w:pPr>
        <w:rPr>
          <w:rFonts w:ascii="Arial" w:hAnsi="Arial" w:cs="Arial"/>
          <w:b/>
          <w:sz w:val="28"/>
          <w:szCs w:val="28"/>
        </w:rPr>
      </w:pPr>
    </w:p>
    <w:p w14:paraId="178CD081" w14:textId="77777777" w:rsidR="0051289D" w:rsidRDefault="0051289D">
      <w:pPr>
        <w:rPr>
          <w:rFonts w:ascii="Arial" w:hAnsi="Arial" w:cs="Arial"/>
          <w:b/>
          <w:sz w:val="28"/>
          <w:szCs w:val="28"/>
        </w:rPr>
      </w:pPr>
    </w:p>
    <w:p w14:paraId="5D6A6C7A" w14:textId="77777777" w:rsidR="0051289D" w:rsidRDefault="0051289D">
      <w:pPr>
        <w:rPr>
          <w:rFonts w:ascii="Arial" w:hAnsi="Arial" w:cs="Arial"/>
          <w:b/>
          <w:sz w:val="28"/>
          <w:szCs w:val="28"/>
        </w:rPr>
      </w:pPr>
    </w:p>
    <w:p w14:paraId="171A2A22" w14:textId="77777777" w:rsidR="0051289D" w:rsidRDefault="0051289D">
      <w:pPr>
        <w:rPr>
          <w:rFonts w:ascii="Arial" w:hAnsi="Arial" w:cs="Arial"/>
          <w:b/>
          <w:sz w:val="28"/>
          <w:szCs w:val="28"/>
        </w:rPr>
      </w:pPr>
    </w:p>
    <w:p w14:paraId="42374D9E" w14:textId="77777777" w:rsidR="00CB2F2E" w:rsidRPr="00E82AE6" w:rsidRDefault="00CB2F2E" w:rsidP="00CB2F2E">
      <w:pPr>
        <w:shd w:val="clear" w:color="auto" w:fill="5F497A"/>
        <w:jc w:val="center"/>
        <w:rPr>
          <w:rFonts w:ascii="Arial" w:hAnsi="Arial" w:cs="Arial"/>
          <w:b/>
          <w:color w:val="FFFFFF"/>
          <w:sz w:val="28"/>
          <w:szCs w:val="28"/>
        </w:rPr>
      </w:pPr>
      <w:r w:rsidRPr="00E82AE6">
        <w:rPr>
          <w:rFonts w:ascii="Arial" w:hAnsi="Arial" w:cs="Arial"/>
          <w:b/>
          <w:color w:val="FFFFFF"/>
          <w:sz w:val="28"/>
          <w:szCs w:val="28"/>
        </w:rPr>
        <w:lastRenderedPageBreak/>
        <w:t xml:space="preserve">Section </w:t>
      </w:r>
      <w:proofErr w:type="gramStart"/>
      <w:r w:rsidRPr="00E82AE6">
        <w:rPr>
          <w:rFonts w:ascii="Arial" w:hAnsi="Arial" w:cs="Arial"/>
          <w:b/>
          <w:color w:val="FFFFFF"/>
          <w:sz w:val="28"/>
          <w:szCs w:val="28"/>
        </w:rPr>
        <w:t>3 :</w:t>
      </w:r>
      <w:proofErr w:type="gramEnd"/>
      <w:r w:rsidRPr="00E82AE6">
        <w:rPr>
          <w:rFonts w:ascii="Arial" w:hAnsi="Arial" w:cs="Arial"/>
          <w:b/>
          <w:color w:val="FFFFFF"/>
          <w:sz w:val="28"/>
          <w:szCs w:val="28"/>
        </w:rPr>
        <w:t xml:space="preserve"> Evidence</w:t>
      </w:r>
    </w:p>
    <w:p w14:paraId="5EA982C9" w14:textId="77777777" w:rsidR="00CB2F2E" w:rsidRDefault="00CB2F2E" w:rsidP="00CB2F2E"/>
    <w:p w14:paraId="280B3170" w14:textId="77777777" w:rsidR="000E6E37" w:rsidRPr="009A7EBF" w:rsidRDefault="000E6E37" w:rsidP="00FF687D">
      <w:pPr>
        <w:pStyle w:val="ListParagraph"/>
        <w:numPr>
          <w:ilvl w:val="0"/>
          <w:numId w:val="24"/>
        </w:numPr>
        <w:rPr>
          <w:rFonts w:ascii="Arial" w:hAnsi="Arial" w:cs="Arial"/>
          <w:b/>
          <w:bCs/>
        </w:rPr>
      </w:pPr>
      <w:r>
        <w:rPr>
          <w:rFonts w:ascii="Arial" w:hAnsi="Arial" w:cs="Arial"/>
          <w:b/>
          <w:bCs/>
        </w:rPr>
        <w:t xml:space="preserve">What evidence has or will be used to identify any potential positive or negative impacts? </w:t>
      </w:r>
      <w:r w:rsidRPr="009202F5">
        <w:rPr>
          <w:rFonts w:ascii="Arial" w:hAnsi="Arial" w:cs="Arial"/>
          <w:i/>
          <w:iCs/>
        </w:rPr>
        <w:t>Evidence could be based</w:t>
      </w:r>
      <w:r>
        <w:rPr>
          <w:rFonts w:ascii="Arial" w:hAnsi="Arial" w:cs="Arial"/>
          <w:i/>
          <w:iCs/>
        </w:rPr>
        <w:t xml:space="preserve"> on a specific geographical area or a community of interest and could include consultations, surveys, focus groups, interviews, pilot projects, user feedback (including complaints made), officer knowledge and experience, equalities monitoring data, academic consultants </w:t>
      </w:r>
      <w:proofErr w:type="gramStart"/>
      <w:r>
        <w:rPr>
          <w:rFonts w:ascii="Arial" w:hAnsi="Arial" w:cs="Arial"/>
          <w:i/>
          <w:iCs/>
        </w:rPr>
        <w:t>reports</w:t>
      </w:r>
      <w:proofErr w:type="gramEnd"/>
      <w:r>
        <w:rPr>
          <w:rFonts w:ascii="Arial" w:hAnsi="Arial" w:cs="Arial"/>
          <w:i/>
          <w:iCs/>
        </w:rPr>
        <w:t xml:space="preserve"> etc. </w:t>
      </w:r>
    </w:p>
    <w:p w14:paraId="5074560D" w14:textId="77777777" w:rsidR="000E6E37" w:rsidRPr="009A7EBF" w:rsidRDefault="000E6E37" w:rsidP="00FF687D">
      <w:pPr>
        <w:pStyle w:val="ListParagraph"/>
        <w:numPr>
          <w:ilvl w:val="1"/>
          <w:numId w:val="24"/>
        </w:numPr>
        <w:rPr>
          <w:rFonts w:ascii="Arial" w:hAnsi="Arial" w:cs="Arial"/>
          <w:b/>
          <w:bCs/>
        </w:rPr>
      </w:pPr>
      <w:r w:rsidRPr="009A7EBF">
        <w:rPr>
          <w:rFonts w:ascii="Arial" w:hAnsi="Arial" w:cs="Arial"/>
          <w:b/>
          <w:bCs/>
          <w:color w:val="000000"/>
        </w:rPr>
        <w:t>Who has been involved in the policy development so far?  How have staff, service users, the public etc been involved?</w:t>
      </w:r>
    </w:p>
    <w:tbl>
      <w:tblPr>
        <w:tblStyle w:val="TableGrid"/>
        <w:tblW w:w="14601" w:type="dxa"/>
        <w:tblInd w:w="1129" w:type="dxa"/>
        <w:tblLook w:val="04A0" w:firstRow="1" w:lastRow="0" w:firstColumn="1" w:lastColumn="0" w:noHBand="0" w:noVBand="1"/>
      </w:tblPr>
      <w:tblGrid>
        <w:gridCol w:w="14601"/>
      </w:tblGrid>
      <w:tr w:rsidR="000E6E37" w14:paraId="47FF7CCC" w14:textId="77777777" w:rsidTr="009B3C92">
        <w:tc>
          <w:tcPr>
            <w:tcW w:w="14601" w:type="dxa"/>
          </w:tcPr>
          <w:p w14:paraId="1A160BB0" w14:textId="77777777" w:rsidR="000E6E37" w:rsidRDefault="000E6E37" w:rsidP="000B5DBA">
            <w:pPr>
              <w:pStyle w:val="ListParagraph"/>
              <w:ind w:left="0"/>
              <w:rPr>
                <w:rFonts w:ascii="Arial" w:hAnsi="Arial" w:cs="Arial"/>
                <w:b/>
                <w:bCs/>
              </w:rPr>
            </w:pPr>
          </w:p>
          <w:p w14:paraId="5ACB260B" w14:textId="77777777" w:rsidR="000E6E37" w:rsidRDefault="000E6E37" w:rsidP="000B5DBA">
            <w:pPr>
              <w:pStyle w:val="ListParagraph"/>
              <w:ind w:left="0"/>
              <w:rPr>
                <w:rFonts w:ascii="Arial" w:hAnsi="Arial" w:cs="Arial"/>
                <w:b/>
                <w:bCs/>
              </w:rPr>
            </w:pPr>
          </w:p>
          <w:p w14:paraId="3E7F5C4C" w14:textId="77777777" w:rsidR="000E6E37" w:rsidRDefault="000E6E37" w:rsidP="000B5DBA">
            <w:pPr>
              <w:pStyle w:val="ListParagraph"/>
              <w:ind w:left="0"/>
              <w:rPr>
                <w:rFonts w:ascii="Arial" w:hAnsi="Arial" w:cs="Arial"/>
                <w:b/>
                <w:bCs/>
              </w:rPr>
            </w:pPr>
          </w:p>
          <w:p w14:paraId="3704A374" w14:textId="77777777" w:rsidR="000E6E37" w:rsidRDefault="000E6E37" w:rsidP="000B5DBA">
            <w:pPr>
              <w:pStyle w:val="ListParagraph"/>
              <w:ind w:left="0"/>
              <w:rPr>
                <w:rFonts w:ascii="Arial" w:hAnsi="Arial" w:cs="Arial"/>
                <w:b/>
                <w:bCs/>
              </w:rPr>
            </w:pPr>
          </w:p>
        </w:tc>
      </w:tr>
    </w:tbl>
    <w:p w14:paraId="2F6367EA" w14:textId="77777777" w:rsidR="000E6E37" w:rsidRDefault="000E6E37" w:rsidP="000E6E37">
      <w:pPr>
        <w:pStyle w:val="ListParagraph"/>
        <w:rPr>
          <w:rFonts w:ascii="Arial" w:hAnsi="Arial" w:cs="Arial"/>
          <w:b/>
          <w:bCs/>
        </w:rPr>
      </w:pPr>
    </w:p>
    <w:p w14:paraId="139652A1" w14:textId="77777777" w:rsidR="000E6E37" w:rsidRPr="009A7EBF" w:rsidRDefault="000E6E37" w:rsidP="00FF687D">
      <w:pPr>
        <w:pStyle w:val="ListParagraph"/>
        <w:numPr>
          <w:ilvl w:val="1"/>
          <w:numId w:val="24"/>
        </w:numPr>
        <w:rPr>
          <w:rStyle w:val="Hyperlink"/>
          <w:rFonts w:ascii="Arial" w:hAnsi="Arial" w:cs="Arial"/>
          <w:color w:val="0070C0"/>
        </w:rPr>
      </w:pPr>
      <w:r w:rsidRPr="009A7EBF">
        <w:rPr>
          <w:rFonts w:ascii="Arial" w:hAnsi="Arial" w:cs="Arial"/>
          <w:b/>
          <w:bCs/>
          <w:color w:val="000000"/>
        </w:rPr>
        <w:t>What research are you using?</w:t>
      </w:r>
      <w:r w:rsidRPr="009A7EBF">
        <w:rPr>
          <w:rFonts w:ascii="Arial" w:hAnsi="Arial" w:cs="Arial"/>
          <w:color w:val="000000"/>
        </w:rPr>
        <w:t xml:space="preserve"> </w:t>
      </w:r>
      <w:r w:rsidRPr="009A7EBF">
        <w:rPr>
          <w:rFonts w:ascii="Arial" w:hAnsi="Arial" w:cs="Arial"/>
          <w:i/>
          <w:iCs/>
        </w:rPr>
        <w:t>(Useful statistical information can be found in the</w:t>
      </w:r>
      <w:r w:rsidRPr="009A7EBF">
        <w:rPr>
          <w:rFonts w:ascii="Arial" w:hAnsi="Arial" w:cs="Arial"/>
        </w:rPr>
        <w:t xml:space="preserve"> </w:t>
      </w:r>
      <w:hyperlink r:id="rId13" w:history="1">
        <w:r w:rsidRPr="009A7EBF">
          <w:rPr>
            <w:rStyle w:val="Hyperlink"/>
            <w:rFonts w:ascii="Arial" w:hAnsi="Arial" w:cs="Arial"/>
          </w:rPr>
          <w:t>Equality Evidence Finder</w:t>
        </w:r>
      </w:hyperlink>
      <w:r w:rsidRPr="009A7EBF">
        <w:rPr>
          <w:rStyle w:val="Hyperlink"/>
          <w:rFonts w:ascii="Arial" w:hAnsi="Arial" w:cs="Arial"/>
          <w:i/>
          <w:iCs/>
        </w:rPr>
        <w:t>)</w:t>
      </w:r>
    </w:p>
    <w:tbl>
      <w:tblPr>
        <w:tblStyle w:val="TableGrid"/>
        <w:tblW w:w="14601" w:type="dxa"/>
        <w:tblInd w:w="1129" w:type="dxa"/>
        <w:tblLook w:val="04A0" w:firstRow="1" w:lastRow="0" w:firstColumn="1" w:lastColumn="0" w:noHBand="0" w:noVBand="1"/>
      </w:tblPr>
      <w:tblGrid>
        <w:gridCol w:w="14601"/>
      </w:tblGrid>
      <w:tr w:rsidR="000E6E37" w14:paraId="2FE86DCB" w14:textId="77777777" w:rsidTr="009B3C92">
        <w:tc>
          <w:tcPr>
            <w:tcW w:w="14601" w:type="dxa"/>
          </w:tcPr>
          <w:p w14:paraId="08EC9D12" w14:textId="77777777" w:rsidR="000E6E37" w:rsidRDefault="000E6E37" w:rsidP="000B5DBA">
            <w:pPr>
              <w:pStyle w:val="ListParagraph"/>
              <w:ind w:left="0"/>
              <w:rPr>
                <w:rFonts w:ascii="Arial" w:hAnsi="Arial" w:cs="Arial"/>
                <w:color w:val="0070C0"/>
              </w:rPr>
            </w:pPr>
          </w:p>
          <w:p w14:paraId="78525FF3" w14:textId="77777777" w:rsidR="000E6E37" w:rsidRDefault="000E6E37" w:rsidP="000B5DBA">
            <w:pPr>
              <w:pStyle w:val="ListParagraph"/>
              <w:ind w:left="0"/>
              <w:rPr>
                <w:rFonts w:ascii="Arial" w:hAnsi="Arial" w:cs="Arial"/>
                <w:color w:val="0070C0"/>
              </w:rPr>
            </w:pPr>
          </w:p>
          <w:p w14:paraId="0B37F81F" w14:textId="77777777" w:rsidR="000E6E37" w:rsidRDefault="000E6E37" w:rsidP="000B5DBA">
            <w:pPr>
              <w:pStyle w:val="ListParagraph"/>
              <w:ind w:left="0"/>
              <w:rPr>
                <w:rFonts w:ascii="Arial" w:hAnsi="Arial" w:cs="Arial"/>
                <w:color w:val="0070C0"/>
              </w:rPr>
            </w:pPr>
          </w:p>
          <w:p w14:paraId="7D368710" w14:textId="77777777" w:rsidR="000E6E37" w:rsidRDefault="000E6E37" w:rsidP="000B5DBA">
            <w:pPr>
              <w:pStyle w:val="ListParagraph"/>
              <w:ind w:left="0"/>
              <w:rPr>
                <w:rFonts w:ascii="Arial" w:hAnsi="Arial" w:cs="Arial"/>
                <w:color w:val="0070C0"/>
              </w:rPr>
            </w:pPr>
          </w:p>
        </w:tc>
      </w:tr>
    </w:tbl>
    <w:p w14:paraId="02C8DDB1" w14:textId="77777777" w:rsidR="000E6E37" w:rsidRDefault="000E6E37" w:rsidP="000E6E37">
      <w:pPr>
        <w:pStyle w:val="ListParagraph"/>
        <w:rPr>
          <w:rFonts w:ascii="Arial" w:hAnsi="Arial" w:cs="Arial"/>
          <w:color w:val="0070C0"/>
        </w:rPr>
      </w:pPr>
    </w:p>
    <w:p w14:paraId="6EED73B7" w14:textId="77777777" w:rsidR="000E6E37" w:rsidRPr="009A7EBF" w:rsidRDefault="000E6E37" w:rsidP="00FF687D">
      <w:pPr>
        <w:pStyle w:val="ListParagraph"/>
        <w:numPr>
          <w:ilvl w:val="1"/>
          <w:numId w:val="24"/>
        </w:numPr>
        <w:rPr>
          <w:rFonts w:ascii="Arial" w:hAnsi="Arial" w:cs="Arial"/>
          <w:i/>
          <w:iCs/>
          <w:color w:val="FF0000"/>
        </w:rPr>
      </w:pPr>
      <w:r w:rsidRPr="009A7EBF">
        <w:rPr>
          <w:rFonts w:ascii="Arial" w:hAnsi="Arial" w:cs="Arial"/>
          <w:b/>
          <w:bCs/>
          <w:color w:val="000000"/>
        </w:rPr>
        <w:t>What data is available locally or nationally to inform the group?</w:t>
      </w:r>
      <w:r w:rsidRPr="009A7EBF">
        <w:rPr>
          <w:rFonts w:ascii="Arial" w:hAnsi="Arial" w:cs="Arial"/>
          <w:color w:val="000000"/>
        </w:rPr>
        <w:t xml:space="preserve"> </w:t>
      </w:r>
      <w:r w:rsidRPr="009A7EBF">
        <w:rPr>
          <w:rFonts w:ascii="Arial" w:hAnsi="Arial" w:cs="Arial"/>
          <w:i/>
          <w:iCs/>
        </w:rPr>
        <w:t>(This may be in relation to specific protected characteristic groups that use this service)</w:t>
      </w:r>
    </w:p>
    <w:tbl>
      <w:tblPr>
        <w:tblStyle w:val="TableGrid"/>
        <w:tblW w:w="14601" w:type="dxa"/>
        <w:tblInd w:w="1129" w:type="dxa"/>
        <w:tblLook w:val="04A0" w:firstRow="1" w:lastRow="0" w:firstColumn="1" w:lastColumn="0" w:noHBand="0" w:noVBand="1"/>
      </w:tblPr>
      <w:tblGrid>
        <w:gridCol w:w="14601"/>
      </w:tblGrid>
      <w:tr w:rsidR="000E6E37" w14:paraId="01C3D14B" w14:textId="77777777" w:rsidTr="009B3C92">
        <w:tc>
          <w:tcPr>
            <w:tcW w:w="14601" w:type="dxa"/>
          </w:tcPr>
          <w:p w14:paraId="267D17F7" w14:textId="77777777" w:rsidR="000E6E37" w:rsidRDefault="000E6E37" w:rsidP="000B5DBA">
            <w:pPr>
              <w:pStyle w:val="ListParagraph"/>
              <w:ind w:left="0"/>
              <w:rPr>
                <w:rFonts w:ascii="Arial" w:hAnsi="Arial" w:cs="Arial"/>
                <w:i/>
                <w:iCs/>
                <w:color w:val="FF0000"/>
              </w:rPr>
            </w:pPr>
          </w:p>
          <w:p w14:paraId="280D191A" w14:textId="77777777" w:rsidR="000E6E37" w:rsidRDefault="000E6E37" w:rsidP="000B5DBA">
            <w:pPr>
              <w:pStyle w:val="ListParagraph"/>
              <w:ind w:left="0"/>
              <w:rPr>
                <w:rFonts w:ascii="Arial" w:hAnsi="Arial" w:cs="Arial"/>
                <w:i/>
                <w:iCs/>
                <w:color w:val="FF0000"/>
              </w:rPr>
            </w:pPr>
          </w:p>
          <w:p w14:paraId="1988C108" w14:textId="77777777" w:rsidR="000E6E37" w:rsidRDefault="000E6E37" w:rsidP="000B5DBA">
            <w:pPr>
              <w:pStyle w:val="ListParagraph"/>
              <w:ind w:left="0"/>
              <w:rPr>
                <w:rFonts w:ascii="Arial" w:hAnsi="Arial" w:cs="Arial"/>
                <w:i/>
                <w:iCs/>
                <w:color w:val="FF0000"/>
              </w:rPr>
            </w:pPr>
          </w:p>
          <w:p w14:paraId="2E62076E" w14:textId="77777777" w:rsidR="000E6E37" w:rsidRDefault="000E6E37" w:rsidP="000B5DBA">
            <w:pPr>
              <w:pStyle w:val="ListParagraph"/>
              <w:ind w:left="0"/>
              <w:rPr>
                <w:rFonts w:ascii="Arial" w:hAnsi="Arial" w:cs="Arial"/>
                <w:i/>
                <w:iCs/>
                <w:color w:val="FF0000"/>
              </w:rPr>
            </w:pPr>
          </w:p>
        </w:tc>
      </w:tr>
    </w:tbl>
    <w:p w14:paraId="5040E4EA" w14:textId="77777777" w:rsidR="000E6E37" w:rsidRPr="009A7EBF" w:rsidRDefault="000E6E37" w:rsidP="000E6E37">
      <w:pPr>
        <w:pStyle w:val="ListParagraph"/>
        <w:rPr>
          <w:rFonts w:ascii="Arial" w:hAnsi="Arial" w:cs="Arial"/>
          <w:i/>
          <w:iCs/>
          <w:color w:val="FF0000"/>
        </w:rPr>
      </w:pPr>
    </w:p>
    <w:p w14:paraId="649AC777" w14:textId="77777777" w:rsidR="000E6E37" w:rsidRPr="009A7EBF" w:rsidRDefault="000E6E37" w:rsidP="00FF687D">
      <w:pPr>
        <w:pStyle w:val="ListParagraph"/>
        <w:numPr>
          <w:ilvl w:val="1"/>
          <w:numId w:val="24"/>
        </w:numPr>
        <w:rPr>
          <w:rFonts w:ascii="Arial" w:hAnsi="Arial" w:cs="Arial"/>
          <w:b/>
          <w:bCs/>
          <w:i/>
          <w:iCs/>
          <w:color w:val="FF0000"/>
        </w:rPr>
      </w:pPr>
      <w:r w:rsidRPr="009A7EBF">
        <w:rPr>
          <w:rFonts w:ascii="Arial" w:hAnsi="Arial" w:cs="Arial"/>
          <w:b/>
          <w:bCs/>
          <w:color w:val="000000"/>
        </w:rPr>
        <w:t xml:space="preserve">What feedback is available to inform the IA? </w:t>
      </w:r>
      <w:proofErr w:type="gramStart"/>
      <w:r w:rsidRPr="009A7EBF">
        <w:rPr>
          <w:rFonts w:ascii="Arial" w:hAnsi="Arial" w:cs="Arial"/>
          <w:b/>
          <w:bCs/>
          <w:color w:val="000000"/>
        </w:rPr>
        <w:t>e.g.</w:t>
      </w:r>
      <w:proofErr w:type="gramEnd"/>
      <w:r w:rsidRPr="009A7EBF">
        <w:rPr>
          <w:rFonts w:ascii="Arial" w:hAnsi="Arial" w:cs="Arial"/>
          <w:b/>
          <w:bCs/>
          <w:color w:val="000000"/>
        </w:rPr>
        <w:t xml:space="preserve"> both positive and negative users’ experiences of the policy – surveys, Board or Elected Members enquiries and comments etc</w:t>
      </w:r>
    </w:p>
    <w:tbl>
      <w:tblPr>
        <w:tblStyle w:val="TableGrid"/>
        <w:tblW w:w="14601" w:type="dxa"/>
        <w:tblInd w:w="1129" w:type="dxa"/>
        <w:tblLook w:val="04A0" w:firstRow="1" w:lastRow="0" w:firstColumn="1" w:lastColumn="0" w:noHBand="0" w:noVBand="1"/>
      </w:tblPr>
      <w:tblGrid>
        <w:gridCol w:w="14601"/>
      </w:tblGrid>
      <w:tr w:rsidR="000E6E37" w14:paraId="6E16546B" w14:textId="77777777" w:rsidTr="009B3C92">
        <w:tc>
          <w:tcPr>
            <w:tcW w:w="14601" w:type="dxa"/>
          </w:tcPr>
          <w:p w14:paraId="20E304A3" w14:textId="77777777" w:rsidR="000E6E37" w:rsidRDefault="000E6E37" w:rsidP="000B5DBA">
            <w:pPr>
              <w:pStyle w:val="ListParagraph"/>
              <w:ind w:left="0"/>
              <w:rPr>
                <w:rFonts w:ascii="Arial" w:hAnsi="Arial" w:cs="Arial"/>
                <w:b/>
                <w:bCs/>
              </w:rPr>
            </w:pPr>
          </w:p>
          <w:p w14:paraId="4035A3FA" w14:textId="77777777" w:rsidR="000E6E37" w:rsidRDefault="000E6E37" w:rsidP="000B5DBA">
            <w:pPr>
              <w:pStyle w:val="ListParagraph"/>
              <w:ind w:left="0"/>
              <w:rPr>
                <w:rFonts w:ascii="Arial" w:hAnsi="Arial" w:cs="Arial"/>
                <w:b/>
                <w:bCs/>
              </w:rPr>
            </w:pPr>
          </w:p>
          <w:p w14:paraId="64E08197" w14:textId="77777777" w:rsidR="000E6E37" w:rsidRDefault="000E6E37" w:rsidP="000B5DBA">
            <w:pPr>
              <w:pStyle w:val="ListParagraph"/>
              <w:ind w:left="0"/>
              <w:rPr>
                <w:rFonts w:ascii="Arial" w:hAnsi="Arial" w:cs="Arial"/>
                <w:b/>
                <w:bCs/>
              </w:rPr>
            </w:pPr>
          </w:p>
          <w:p w14:paraId="13D85A8B" w14:textId="77777777" w:rsidR="000E6E37" w:rsidRDefault="000E6E37" w:rsidP="000B5DBA">
            <w:pPr>
              <w:pStyle w:val="ListParagraph"/>
              <w:ind w:left="0"/>
              <w:rPr>
                <w:rFonts w:ascii="Arial" w:hAnsi="Arial" w:cs="Arial"/>
                <w:b/>
                <w:bCs/>
              </w:rPr>
            </w:pPr>
          </w:p>
        </w:tc>
      </w:tr>
    </w:tbl>
    <w:p w14:paraId="69B1897A" w14:textId="77777777" w:rsidR="000A771A" w:rsidRDefault="000A771A" w:rsidP="00B97CEB">
      <w:pPr>
        <w:rPr>
          <w:rFonts w:ascii="Arial" w:hAnsi="Arial" w:cs="Arial"/>
          <w:color w:val="000000"/>
        </w:rPr>
      </w:pPr>
    </w:p>
    <w:p w14:paraId="177C3522" w14:textId="4D5866D7" w:rsidR="00CB2F2E" w:rsidRDefault="00CB2F2E" w:rsidP="00CB2F2E">
      <w:pPr>
        <w:rPr>
          <w:rFonts w:ascii="Arial" w:hAnsi="Arial" w:cs="Arial"/>
          <w:color w:val="000000"/>
        </w:rPr>
      </w:pPr>
    </w:p>
    <w:p w14:paraId="536E141B" w14:textId="7755DEAF" w:rsidR="00652310" w:rsidRDefault="00652310" w:rsidP="00CB2F2E">
      <w:pPr>
        <w:rPr>
          <w:rFonts w:ascii="Arial" w:hAnsi="Arial" w:cs="Arial"/>
          <w:color w:val="000000"/>
        </w:rPr>
      </w:pPr>
    </w:p>
    <w:p w14:paraId="344CC567" w14:textId="003DD491" w:rsidR="00D75521" w:rsidRDefault="00D75521" w:rsidP="00CB2F2E">
      <w:pPr>
        <w:rPr>
          <w:rFonts w:ascii="Arial" w:hAnsi="Arial" w:cs="Arial"/>
          <w:color w:val="000000"/>
        </w:rPr>
      </w:pPr>
    </w:p>
    <w:p w14:paraId="5F10717A" w14:textId="77777777" w:rsidR="00D75521" w:rsidRDefault="00D75521" w:rsidP="00CB2F2E">
      <w:pPr>
        <w:rPr>
          <w:rFonts w:ascii="Arial" w:hAnsi="Arial" w:cs="Arial"/>
          <w:color w:val="000000"/>
        </w:rPr>
      </w:pPr>
    </w:p>
    <w:p w14:paraId="130F0EB4" w14:textId="77777777" w:rsidR="00B50675" w:rsidRPr="00E82AE6" w:rsidRDefault="00B50675" w:rsidP="00B50675">
      <w:pPr>
        <w:shd w:val="clear" w:color="auto" w:fill="5F497A"/>
        <w:jc w:val="center"/>
        <w:rPr>
          <w:rFonts w:ascii="Arial" w:hAnsi="Arial" w:cs="Arial"/>
          <w:b/>
          <w:color w:val="FFFFFF"/>
          <w:sz w:val="28"/>
          <w:szCs w:val="28"/>
        </w:rPr>
      </w:pPr>
      <w:r w:rsidRPr="00E82AE6">
        <w:rPr>
          <w:rFonts w:ascii="Arial" w:hAnsi="Arial" w:cs="Arial"/>
          <w:b/>
          <w:color w:val="FFFFFF"/>
          <w:sz w:val="28"/>
          <w:szCs w:val="28"/>
        </w:rPr>
        <w:lastRenderedPageBreak/>
        <w:t xml:space="preserve">Section </w:t>
      </w:r>
      <w:proofErr w:type="gramStart"/>
      <w:r>
        <w:rPr>
          <w:rFonts w:ascii="Arial" w:hAnsi="Arial" w:cs="Arial"/>
          <w:b/>
          <w:color w:val="FFFFFF"/>
          <w:sz w:val="28"/>
          <w:szCs w:val="28"/>
        </w:rPr>
        <w:t>4</w:t>
      </w:r>
      <w:r w:rsidRPr="00E82AE6">
        <w:rPr>
          <w:rFonts w:ascii="Arial" w:hAnsi="Arial" w:cs="Arial"/>
          <w:b/>
          <w:color w:val="FFFFFF"/>
          <w:sz w:val="28"/>
          <w:szCs w:val="28"/>
        </w:rPr>
        <w:t xml:space="preserve"> :</w:t>
      </w:r>
      <w:proofErr w:type="gramEnd"/>
      <w:r w:rsidRPr="00E82AE6">
        <w:rPr>
          <w:rFonts w:ascii="Arial" w:hAnsi="Arial" w:cs="Arial"/>
          <w:b/>
          <w:color w:val="FFFFFF"/>
          <w:sz w:val="28"/>
          <w:szCs w:val="28"/>
        </w:rPr>
        <w:t xml:space="preserve"> </w:t>
      </w:r>
      <w:r>
        <w:rPr>
          <w:rFonts w:ascii="Arial" w:hAnsi="Arial" w:cs="Arial"/>
          <w:b/>
          <w:color w:val="FFFFFF"/>
          <w:sz w:val="28"/>
          <w:szCs w:val="28"/>
        </w:rPr>
        <w:t>Impact Assessment</w:t>
      </w:r>
    </w:p>
    <w:p w14:paraId="43B3CF74" w14:textId="77777777" w:rsidR="00B50675" w:rsidRDefault="00B50675" w:rsidP="00CB2F2E">
      <w:pPr>
        <w:rPr>
          <w:rFonts w:ascii="Arial" w:hAnsi="Arial" w:cs="Arial"/>
          <w:color w:val="000000"/>
        </w:rPr>
      </w:pPr>
    </w:p>
    <w:p w14:paraId="642A7A97" w14:textId="73507B20" w:rsidR="00CB2F2E" w:rsidRPr="00047123" w:rsidRDefault="00CB2F2E" w:rsidP="00CB2F2E">
      <w:pPr>
        <w:rPr>
          <w:rFonts w:ascii="Arial" w:hAnsi="Arial" w:cs="Arial"/>
        </w:rPr>
      </w:pPr>
      <w:r w:rsidRPr="00047123">
        <w:rPr>
          <w:rFonts w:ascii="Arial" w:hAnsi="Arial" w:cs="Arial"/>
        </w:rPr>
        <w:t xml:space="preserve">This section covers the Protected Characteristics, Human Rights, </w:t>
      </w:r>
      <w:r w:rsidR="00047123" w:rsidRPr="00047123">
        <w:rPr>
          <w:rFonts w:ascii="Arial" w:hAnsi="Arial" w:cs="Arial"/>
        </w:rPr>
        <w:t xml:space="preserve">Children’s Rights, Care Experienced </w:t>
      </w:r>
      <w:r w:rsidR="002808F0">
        <w:rPr>
          <w:rFonts w:ascii="Arial" w:hAnsi="Arial" w:cs="Arial"/>
        </w:rPr>
        <w:t>Young People</w:t>
      </w:r>
      <w:r w:rsidR="00047123" w:rsidRPr="00047123">
        <w:rPr>
          <w:rFonts w:ascii="Arial" w:hAnsi="Arial" w:cs="Arial"/>
        </w:rPr>
        <w:t xml:space="preserve">, British Sign Language Users, </w:t>
      </w:r>
      <w:r w:rsidR="00341B21">
        <w:rPr>
          <w:rFonts w:ascii="Arial" w:hAnsi="Arial" w:cs="Arial"/>
        </w:rPr>
        <w:t xml:space="preserve">Armed Forces and Veterans, </w:t>
      </w:r>
      <w:r w:rsidR="008A5F05" w:rsidRPr="00047123">
        <w:rPr>
          <w:rFonts w:ascii="Arial" w:hAnsi="Arial" w:cs="Arial"/>
        </w:rPr>
        <w:t>H</w:t>
      </w:r>
      <w:r w:rsidRPr="00047123">
        <w:rPr>
          <w:rFonts w:ascii="Arial" w:hAnsi="Arial" w:cs="Arial"/>
        </w:rPr>
        <w:t>ealth</w:t>
      </w:r>
      <w:r w:rsidR="003309CC" w:rsidRPr="00047123">
        <w:rPr>
          <w:rFonts w:ascii="Arial" w:hAnsi="Arial" w:cs="Arial"/>
        </w:rPr>
        <w:t xml:space="preserve"> and Wellbeing</w:t>
      </w:r>
      <w:r w:rsidRPr="00047123">
        <w:rPr>
          <w:rFonts w:ascii="Arial" w:hAnsi="Arial" w:cs="Arial"/>
        </w:rPr>
        <w:t>,</w:t>
      </w:r>
      <w:r w:rsidR="003309CC" w:rsidRPr="00047123">
        <w:rPr>
          <w:rFonts w:ascii="Arial" w:hAnsi="Arial" w:cs="Arial"/>
        </w:rPr>
        <w:t xml:space="preserve"> </w:t>
      </w:r>
      <w:r w:rsidR="00047123" w:rsidRPr="00047123">
        <w:rPr>
          <w:rFonts w:ascii="Arial" w:hAnsi="Arial" w:cs="Arial"/>
        </w:rPr>
        <w:t xml:space="preserve">Poverty, </w:t>
      </w:r>
      <w:r w:rsidR="003309CC" w:rsidRPr="00047123">
        <w:rPr>
          <w:rFonts w:ascii="Arial" w:hAnsi="Arial" w:cs="Arial"/>
        </w:rPr>
        <w:t>Economic &amp; Social Sustainability</w:t>
      </w:r>
      <w:r w:rsidR="00341B21">
        <w:rPr>
          <w:rFonts w:ascii="Arial" w:hAnsi="Arial" w:cs="Arial"/>
        </w:rPr>
        <w:t>, Consumer Duty</w:t>
      </w:r>
      <w:r w:rsidR="00047123" w:rsidRPr="00047123">
        <w:rPr>
          <w:rFonts w:ascii="Arial" w:hAnsi="Arial" w:cs="Arial"/>
        </w:rPr>
        <w:t xml:space="preserve"> and </w:t>
      </w:r>
      <w:r w:rsidR="003309CC" w:rsidRPr="00047123">
        <w:rPr>
          <w:rFonts w:ascii="Arial" w:hAnsi="Arial" w:cs="Arial"/>
        </w:rPr>
        <w:t xml:space="preserve">Environment and Climate Change. </w:t>
      </w:r>
    </w:p>
    <w:p w14:paraId="4CADF0CF" w14:textId="77777777" w:rsidR="00B06078" w:rsidRDefault="00B06078" w:rsidP="00CB2F2E">
      <w:pPr>
        <w:pStyle w:val="NormalWeb"/>
        <w:tabs>
          <w:tab w:val="left" w:pos="540"/>
        </w:tabs>
        <w:spacing w:before="0" w:beforeAutospacing="0" w:after="0" w:afterAutospacing="0"/>
        <w:ind w:left="540" w:hanging="540"/>
        <w:rPr>
          <w:rFonts w:ascii="Arial" w:hAnsi="Arial" w:cs="Arial"/>
          <w:color w:val="000000"/>
        </w:rPr>
      </w:pPr>
    </w:p>
    <w:p w14:paraId="47FC1C00" w14:textId="773F1923" w:rsidR="00CB2F2E" w:rsidRDefault="000C49DB" w:rsidP="00CB2F2E">
      <w:pPr>
        <w:pStyle w:val="NormalWeb"/>
        <w:tabs>
          <w:tab w:val="left" w:pos="540"/>
        </w:tabs>
        <w:spacing w:before="0" w:beforeAutospacing="0" w:after="0" w:afterAutospacing="0"/>
        <w:ind w:left="540" w:hanging="540"/>
        <w:rPr>
          <w:rFonts w:ascii="Arial" w:hAnsi="Arial" w:cs="Arial"/>
          <w:b/>
          <w:color w:val="000000"/>
        </w:rPr>
      </w:pPr>
      <w:r w:rsidRPr="000C49DB">
        <w:rPr>
          <w:rFonts w:ascii="Arial" w:hAnsi="Arial" w:cs="Arial"/>
          <w:b/>
          <w:bCs/>
          <w:color w:val="000000"/>
        </w:rPr>
        <w:t>1</w:t>
      </w:r>
      <w:r w:rsidR="00FF687D">
        <w:rPr>
          <w:rFonts w:ascii="Arial" w:hAnsi="Arial" w:cs="Arial"/>
          <w:b/>
          <w:bCs/>
          <w:color w:val="000000"/>
        </w:rPr>
        <w:t>3</w:t>
      </w:r>
      <w:r w:rsidR="00CB2F2E">
        <w:rPr>
          <w:rFonts w:ascii="Arial" w:hAnsi="Arial" w:cs="Arial"/>
          <w:b/>
          <w:color w:val="000000"/>
        </w:rPr>
        <w:tab/>
      </w:r>
      <w:proofErr w:type="gramStart"/>
      <w:r w:rsidR="00CB2F2E" w:rsidRPr="00C86667">
        <w:rPr>
          <w:rFonts w:ascii="Arial" w:hAnsi="Arial" w:cs="Arial"/>
          <w:b/>
          <w:color w:val="000000"/>
        </w:rPr>
        <w:t>AGE</w:t>
      </w:r>
      <w:proofErr w:type="gramEnd"/>
    </w:p>
    <w:p w14:paraId="2DCB0DEF" w14:textId="77777777" w:rsidR="00CB2F2E" w:rsidRDefault="00CB2F2E" w:rsidP="00CB2F2E">
      <w:pPr>
        <w:pStyle w:val="NormalWeb"/>
        <w:spacing w:before="0" w:beforeAutospacing="0" w:after="0" w:afterAutospacing="0"/>
        <w:rPr>
          <w:rFonts w:ascii="Arial" w:hAnsi="Arial" w:cs="Arial"/>
        </w:rPr>
      </w:pPr>
    </w:p>
    <w:p w14:paraId="61E24CCF" w14:textId="77777777" w:rsidR="00CB2F2E" w:rsidRPr="00A716CE" w:rsidRDefault="00CB2F2E" w:rsidP="00CB2F2E">
      <w:pPr>
        <w:pStyle w:val="NormalWeb"/>
        <w:spacing w:before="0" w:beforeAutospacing="0" w:after="0" w:afterAutospacing="0"/>
        <w:rPr>
          <w:rFonts w:ascii="Arial" w:hAnsi="Arial" w:cs="Arial"/>
        </w:rPr>
      </w:pPr>
      <w:r>
        <w:rPr>
          <w:rFonts w:ascii="Arial" w:hAnsi="Arial" w:cs="Arial"/>
        </w:rPr>
        <w:t>T</w:t>
      </w:r>
      <w:r w:rsidRPr="00A716CE">
        <w:rPr>
          <w:rFonts w:ascii="Arial" w:hAnsi="Arial" w:cs="Arial"/>
        </w:rPr>
        <w:t xml:space="preserve">his </w:t>
      </w:r>
      <w:r>
        <w:rPr>
          <w:rFonts w:ascii="Arial" w:hAnsi="Arial" w:cs="Arial"/>
        </w:rPr>
        <w:t>refers to children and adults of a</w:t>
      </w:r>
      <w:r w:rsidRPr="00A716CE">
        <w:rPr>
          <w:rFonts w:ascii="Arial" w:hAnsi="Arial" w:cs="Arial"/>
        </w:rPr>
        <w:t xml:space="preserve"> pa</w:t>
      </w:r>
      <w:r>
        <w:rPr>
          <w:rFonts w:ascii="Arial" w:hAnsi="Arial" w:cs="Arial"/>
        </w:rPr>
        <w:t xml:space="preserve">rticular age </w:t>
      </w:r>
      <w:r w:rsidRPr="00A716CE">
        <w:rPr>
          <w:rFonts w:ascii="Arial" w:hAnsi="Arial" w:cs="Arial"/>
        </w:rPr>
        <w:t xml:space="preserve">or </w:t>
      </w:r>
      <w:r>
        <w:rPr>
          <w:rFonts w:ascii="Arial" w:hAnsi="Arial" w:cs="Arial"/>
        </w:rPr>
        <w:t xml:space="preserve">age </w:t>
      </w:r>
      <w:r w:rsidRPr="00A716CE">
        <w:rPr>
          <w:rFonts w:ascii="Arial" w:hAnsi="Arial" w:cs="Arial"/>
        </w:rPr>
        <w:t>range.</w:t>
      </w:r>
    </w:p>
    <w:p w14:paraId="41A989E0" w14:textId="77777777" w:rsidR="00CB2F2E" w:rsidRDefault="00CB2F2E" w:rsidP="00CB2F2E">
      <w:pPr>
        <w:rPr>
          <w:rFonts w:ascii="Arial" w:hAnsi="Arial" w:cs="Arial"/>
          <w:color w:val="000000"/>
        </w:rPr>
      </w:pPr>
      <w:r w:rsidRPr="00A716CE">
        <w:rPr>
          <w:rFonts w:ascii="Arial" w:hAnsi="Arial" w:cs="Arial"/>
          <w:color w:val="000000"/>
        </w:rPr>
        <w:t>Remember different age</w:t>
      </w:r>
      <w:r w:rsidR="004A0502">
        <w:rPr>
          <w:rFonts w:ascii="Arial" w:hAnsi="Arial" w:cs="Arial"/>
          <w:color w:val="000000"/>
        </w:rPr>
        <w:t xml:space="preserve"> groups have different concerns. For example:</w:t>
      </w:r>
    </w:p>
    <w:p w14:paraId="201B26B3" w14:textId="77777777" w:rsidR="00757C11" w:rsidRDefault="00757C11" w:rsidP="00CB2F2E">
      <w:pPr>
        <w:rPr>
          <w:rFonts w:ascii="Arial" w:hAnsi="Arial" w:cs="Arial"/>
          <w:color w:val="000000"/>
        </w:rPr>
      </w:pPr>
    </w:p>
    <w:p w14:paraId="74E07AF1" w14:textId="298897F4" w:rsidR="00CB2F2E" w:rsidRDefault="00CB2F2E" w:rsidP="008A66A9">
      <w:pPr>
        <w:pStyle w:val="ListParagraph"/>
        <w:numPr>
          <w:ilvl w:val="0"/>
          <w:numId w:val="2"/>
        </w:numPr>
        <w:contextualSpacing w:val="0"/>
        <w:rPr>
          <w:rFonts w:ascii="Arial" w:hAnsi="Arial" w:cs="Arial"/>
          <w:color w:val="000000"/>
        </w:rPr>
      </w:pPr>
      <w:r w:rsidRPr="009C296F">
        <w:rPr>
          <w:rFonts w:ascii="Arial" w:hAnsi="Arial" w:cs="Arial"/>
          <w:color w:val="000000"/>
        </w:rPr>
        <w:t xml:space="preserve">can all age groups access your service </w:t>
      </w:r>
      <w:r w:rsidR="00147201">
        <w:rPr>
          <w:rFonts w:ascii="Arial" w:hAnsi="Arial" w:cs="Arial"/>
          <w:color w:val="000000"/>
        </w:rPr>
        <w:t>at all available times</w:t>
      </w:r>
      <w:r w:rsidR="000F471B">
        <w:rPr>
          <w:rFonts w:ascii="Arial" w:hAnsi="Arial" w:cs="Arial"/>
          <w:color w:val="000000"/>
        </w:rPr>
        <w:t>?</w:t>
      </w:r>
    </w:p>
    <w:p w14:paraId="62D95AEC" w14:textId="2DB16ABD" w:rsidR="00CB2F2E" w:rsidRPr="009C296F" w:rsidRDefault="00CB2F2E" w:rsidP="008A66A9">
      <w:pPr>
        <w:pStyle w:val="ListParagraph"/>
        <w:numPr>
          <w:ilvl w:val="0"/>
          <w:numId w:val="2"/>
        </w:numPr>
        <w:contextualSpacing w:val="0"/>
        <w:rPr>
          <w:rFonts w:ascii="Arial" w:hAnsi="Arial" w:cs="Arial"/>
          <w:color w:val="000000"/>
        </w:rPr>
      </w:pPr>
      <w:r w:rsidRPr="009C296F">
        <w:rPr>
          <w:rFonts w:ascii="Arial" w:hAnsi="Arial" w:cs="Arial"/>
          <w:color w:val="000000"/>
        </w:rPr>
        <w:t xml:space="preserve">advice and information may need to be </w:t>
      </w:r>
      <w:r w:rsidR="00147201">
        <w:rPr>
          <w:rFonts w:ascii="Arial" w:hAnsi="Arial" w:cs="Arial"/>
          <w:color w:val="000000"/>
        </w:rPr>
        <w:t xml:space="preserve">available </w:t>
      </w:r>
      <w:r w:rsidRPr="009C296F">
        <w:rPr>
          <w:rFonts w:ascii="Arial" w:hAnsi="Arial" w:cs="Arial"/>
          <w:color w:val="000000"/>
        </w:rPr>
        <w:t>in different format</w:t>
      </w:r>
      <w:r w:rsidR="00147201">
        <w:rPr>
          <w:rFonts w:ascii="Arial" w:hAnsi="Arial" w:cs="Arial"/>
          <w:color w:val="000000"/>
        </w:rPr>
        <w:t>s</w:t>
      </w:r>
      <w:r w:rsidRPr="009C296F">
        <w:rPr>
          <w:rFonts w:ascii="Arial" w:hAnsi="Arial" w:cs="Arial"/>
          <w:color w:val="000000"/>
        </w:rPr>
        <w:t xml:space="preserve"> </w:t>
      </w:r>
      <w:r w:rsidR="00147201">
        <w:rPr>
          <w:rFonts w:ascii="Arial" w:hAnsi="Arial" w:cs="Arial"/>
          <w:color w:val="000000"/>
        </w:rPr>
        <w:t xml:space="preserve">to ensure all age groups can access </w:t>
      </w:r>
      <w:proofErr w:type="gramStart"/>
      <w:r w:rsidR="00147201">
        <w:rPr>
          <w:rFonts w:ascii="Arial" w:hAnsi="Arial" w:cs="Arial"/>
          <w:color w:val="000000"/>
        </w:rPr>
        <w:t>it</w:t>
      </w:r>
      <w:proofErr w:type="gramEnd"/>
    </w:p>
    <w:p w14:paraId="4781F4D0" w14:textId="16505DF5" w:rsidR="00B97CEB" w:rsidRPr="002808F0" w:rsidRDefault="00CB2F2E" w:rsidP="008A66A9">
      <w:pPr>
        <w:pStyle w:val="ListParagraph"/>
        <w:numPr>
          <w:ilvl w:val="0"/>
          <w:numId w:val="2"/>
        </w:numPr>
        <w:tabs>
          <w:tab w:val="left" w:pos="709"/>
        </w:tabs>
        <w:contextualSpacing w:val="0"/>
        <w:rPr>
          <w:rFonts w:ascii="Arial" w:hAnsi="Arial" w:cs="Arial"/>
          <w:color w:val="000000"/>
        </w:rPr>
      </w:pPr>
      <w:r>
        <w:rPr>
          <w:rFonts w:ascii="Arial" w:hAnsi="Arial" w:cs="Arial"/>
        </w:rPr>
        <w:t>w</w:t>
      </w:r>
      <w:r w:rsidRPr="009C296F">
        <w:rPr>
          <w:rFonts w:ascii="Arial" w:hAnsi="Arial" w:cs="Arial"/>
        </w:rPr>
        <w:t xml:space="preserve">hen considering age/ children remember that some children are more vulnerable or have </w:t>
      </w:r>
      <w:proofErr w:type="gramStart"/>
      <w:r w:rsidRPr="009C296F">
        <w:rPr>
          <w:rFonts w:ascii="Arial" w:hAnsi="Arial" w:cs="Arial"/>
        </w:rPr>
        <w:t>particular issues</w:t>
      </w:r>
      <w:proofErr w:type="gramEnd"/>
      <w:r w:rsidRPr="009C296F">
        <w:rPr>
          <w:rFonts w:ascii="Arial" w:hAnsi="Arial" w:cs="Arial"/>
        </w:rPr>
        <w:t xml:space="preserve"> that may need additional consideration</w:t>
      </w:r>
      <w:r>
        <w:rPr>
          <w:rFonts w:ascii="Arial" w:hAnsi="Arial" w:cs="Arial"/>
        </w:rPr>
        <w:t>,</w:t>
      </w:r>
      <w:r w:rsidRPr="009C296F">
        <w:rPr>
          <w:rFonts w:ascii="Arial" w:hAnsi="Arial" w:cs="Arial"/>
        </w:rPr>
        <w:t xml:space="preserve"> for example children in poverty or </w:t>
      </w:r>
      <w:r w:rsidR="002808F0">
        <w:rPr>
          <w:rFonts w:ascii="Arial" w:hAnsi="Arial" w:cs="Arial"/>
        </w:rPr>
        <w:t>care experienced young people</w:t>
      </w:r>
      <w:r w:rsidR="00D349A4">
        <w:rPr>
          <w:rFonts w:ascii="Arial" w:hAnsi="Arial" w:cs="Arial"/>
        </w:rPr>
        <w:t xml:space="preserve"> </w:t>
      </w:r>
      <w:r w:rsidR="00D349A4" w:rsidRPr="00047123">
        <w:rPr>
          <w:rFonts w:ascii="Arial" w:hAnsi="Arial" w:cs="Arial"/>
        </w:rPr>
        <w:t xml:space="preserve">please also refer to </w:t>
      </w:r>
      <w:r w:rsidR="00C428FD">
        <w:rPr>
          <w:rFonts w:ascii="Arial" w:hAnsi="Arial" w:cs="Arial"/>
        </w:rPr>
        <w:t>S</w:t>
      </w:r>
      <w:r w:rsidR="00D349A4" w:rsidRPr="00047123">
        <w:rPr>
          <w:rFonts w:ascii="Arial" w:hAnsi="Arial" w:cs="Arial"/>
        </w:rPr>
        <w:t xml:space="preserve">ection </w:t>
      </w:r>
      <w:r w:rsidR="00047123" w:rsidRPr="00047123">
        <w:rPr>
          <w:rFonts w:ascii="Arial" w:hAnsi="Arial" w:cs="Arial"/>
        </w:rPr>
        <w:t>23</w:t>
      </w:r>
    </w:p>
    <w:p w14:paraId="5F99AAAC" w14:textId="77777777" w:rsidR="00CB2F2E" w:rsidRDefault="00CB2F2E" w:rsidP="00CB2F2E">
      <w:pPr>
        <w:ind w:left="426"/>
        <w:rPr>
          <w:rFonts w:ascii="Arial" w:hAnsi="Arial" w:cs="Arial"/>
          <w:color w:val="000000"/>
        </w:rPr>
      </w:pPr>
    </w:p>
    <w:p w14:paraId="253583E5" w14:textId="77777777" w:rsidR="00CB2F2E" w:rsidRDefault="00CB2F2E" w:rsidP="00CB2F2E">
      <w:pPr>
        <w:rPr>
          <w:rStyle w:val="Hyperlink"/>
          <w:rFonts w:ascii="Arial" w:hAnsi="Arial" w:cs="Arial"/>
        </w:rPr>
      </w:pPr>
      <w:r w:rsidRPr="00A716CE">
        <w:rPr>
          <w:rFonts w:ascii="Arial" w:hAnsi="Arial" w:cs="Arial"/>
          <w:color w:val="000000"/>
        </w:rPr>
        <w:t xml:space="preserve">Useful </w:t>
      </w:r>
      <w:r w:rsidR="0027463E">
        <w:rPr>
          <w:rFonts w:ascii="Arial" w:hAnsi="Arial" w:cs="Arial"/>
          <w:color w:val="000000"/>
        </w:rPr>
        <w:t>resources</w:t>
      </w:r>
      <w:r w:rsidRPr="00A716CE">
        <w:rPr>
          <w:rFonts w:ascii="Arial" w:hAnsi="Arial" w:cs="Arial"/>
          <w:color w:val="000000"/>
        </w:rPr>
        <w:t xml:space="preserve">: </w:t>
      </w:r>
      <w:hyperlink r:id="rId14" w:history="1">
        <w:r w:rsidRPr="008A5F05">
          <w:rPr>
            <w:rStyle w:val="Hyperlink"/>
            <w:rFonts w:ascii="Arial" w:hAnsi="Arial" w:cs="Arial"/>
          </w:rPr>
          <w:t xml:space="preserve">UN Convention on the Rights of the Child </w:t>
        </w:r>
      </w:hyperlink>
      <w:r>
        <w:rPr>
          <w:rStyle w:val="Hyperlink"/>
          <w:rFonts w:ascii="Arial" w:hAnsi="Arial" w:cs="Arial"/>
        </w:rPr>
        <w:t xml:space="preserve"> </w:t>
      </w:r>
      <w:r>
        <w:rPr>
          <w:rFonts w:ascii="Arial" w:hAnsi="Arial" w:cs="Arial"/>
          <w:color w:val="000000"/>
        </w:rPr>
        <w:tab/>
        <w:t xml:space="preserve">    </w:t>
      </w:r>
      <w:hyperlink r:id="rId15" w:history="1">
        <w:r w:rsidRPr="00AE46AD">
          <w:rPr>
            <w:rStyle w:val="Hyperlink"/>
            <w:rFonts w:ascii="Arial" w:hAnsi="Arial" w:cs="Arial"/>
          </w:rPr>
          <w:t>Age UK</w:t>
        </w:r>
      </w:hyperlink>
      <w:r>
        <w:rPr>
          <w:rFonts w:ascii="Arial" w:hAnsi="Arial" w:cs="Arial"/>
          <w:color w:val="000000"/>
        </w:rPr>
        <w:t xml:space="preserve"> </w:t>
      </w:r>
      <w:r>
        <w:rPr>
          <w:rFonts w:ascii="Arial" w:hAnsi="Arial" w:cs="Arial"/>
          <w:color w:val="000000"/>
        </w:rPr>
        <w:tab/>
      </w:r>
      <w:hyperlink r:id="rId16" w:history="1">
        <w:r w:rsidR="00B97CEB" w:rsidRPr="00B97CEB">
          <w:rPr>
            <w:rStyle w:val="Hyperlink"/>
            <w:rFonts w:ascii="Arial" w:hAnsi="Arial" w:cs="Arial"/>
          </w:rPr>
          <w:t>Scottish Child Poverty Action Group</w:t>
        </w:r>
      </w:hyperlink>
      <w:r w:rsidR="00B97CEB">
        <w:rPr>
          <w:rFonts w:ascii="Arial" w:hAnsi="Arial" w:cs="Arial"/>
          <w:color w:val="000000"/>
        </w:rPr>
        <w:t xml:space="preserve">     </w:t>
      </w:r>
      <w:hyperlink r:id="rId17" w:history="1">
        <w:r w:rsidR="00B97CEB" w:rsidRPr="00B97CEB">
          <w:rPr>
            <w:rStyle w:val="Hyperlink"/>
            <w:rFonts w:ascii="Arial" w:hAnsi="Arial" w:cs="Arial"/>
          </w:rPr>
          <w:t>Getting It Right For Every Child</w:t>
        </w:r>
      </w:hyperlink>
    </w:p>
    <w:p w14:paraId="0CD23672" w14:textId="77777777" w:rsidR="0051289D" w:rsidRDefault="00000000" w:rsidP="00CB2F2E">
      <w:pPr>
        <w:rPr>
          <w:rStyle w:val="Hyperlink"/>
          <w:rFonts w:ascii="Arial" w:hAnsi="Arial" w:cs="Arial"/>
          <w:color w:val="auto"/>
          <w:u w:val="none"/>
        </w:rPr>
      </w:pPr>
      <w:hyperlink r:id="rId18" w:history="1">
        <w:r w:rsidR="0051289D" w:rsidRPr="0051289D">
          <w:rPr>
            <w:rStyle w:val="Hyperlink"/>
            <w:rFonts w:ascii="Arial" w:hAnsi="Arial" w:cs="Arial"/>
          </w:rPr>
          <w:t>Health and Social Care Strategic Needs Assessment</w:t>
        </w:r>
      </w:hyperlink>
      <w:r w:rsidR="0051289D">
        <w:rPr>
          <w:rStyle w:val="Hyperlink"/>
          <w:rFonts w:ascii="Arial" w:hAnsi="Arial" w:cs="Arial"/>
          <w:color w:val="auto"/>
          <w:u w:val="none"/>
        </w:rPr>
        <w:tab/>
      </w:r>
      <w:r w:rsidR="0051289D">
        <w:rPr>
          <w:rStyle w:val="Hyperlink"/>
          <w:rFonts w:ascii="Arial" w:hAnsi="Arial" w:cs="Arial"/>
          <w:color w:val="auto"/>
          <w:u w:val="none"/>
        </w:rPr>
        <w:tab/>
      </w:r>
      <w:hyperlink r:id="rId19" w:history="1">
        <w:r w:rsidR="0051289D" w:rsidRPr="0051289D">
          <w:rPr>
            <w:rStyle w:val="Hyperlink"/>
            <w:rFonts w:ascii="Arial" w:hAnsi="Arial" w:cs="Arial"/>
          </w:rPr>
          <w:t>10,000 Voices</w:t>
        </w:r>
      </w:hyperlink>
      <w:r w:rsidR="0051289D">
        <w:rPr>
          <w:rStyle w:val="Hyperlink"/>
          <w:rFonts w:ascii="Arial" w:hAnsi="Arial" w:cs="Arial"/>
          <w:color w:val="auto"/>
          <w:u w:val="none"/>
        </w:rPr>
        <w:tab/>
      </w:r>
      <w:r w:rsidR="0051289D">
        <w:rPr>
          <w:rStyle w:val="Hyperlink"/>
          <w:rFonts w:ascii="Arial" w:hAnsi="Arial" w:cs="Arial"/>
          <w:color w:val="auto"/>
          <w:u w:val="none"/>
        </w:rPr>
        <w:tab/>
      </w:r>
      <w:hyperlink r:id="rId20" w:history="1">
        <w:r w:rsidR="0051289D" w:rsidRPr="0051289D">
          <w:rPr>
            <w:rStyle w:val="Hyperlink"/>
            <w:rFonts w:ascii="Arial" w:hAnsi="Arial" w:cs="Arial"/>
          </w:rPr>
          <w:t>DG Youth Council</w:t>
        </w:r>
      </w:hyperlink>
      <w:r w:rsidR="0051289D">
        <w:rPr>
          <w:rStyle w:val="Hyperlink"/>
          <w:rFonts w:ascii="Arial" w:hAnsi="Arial" w:cs="Arial"/>
          <w:color w:val="auto"/>
          <w:u w:val="none"/>
        </w:rPr>
        <w:tab/>
      </w:r>
      <w:r w:rsidR="0051289D">
        <w:rPr>
          <w:rStyle w:val="Hyperlink"/>
          <w:rFonts w:ascii="Arial" w:hAnsi="Arial" w:cs="Arial"/>
          <w:color w:val="auto"/>
          <w:u w:val="none"/>
        </w:rPr>
        <w:tab/>
      </w:r>
    </w:p>
    <w:p w14:paraId="18C89350" w14:textId="7DB6F5F4" w:rsidR="0051289D" w:rsidRPr="0051289D" w:rsidRDefault="00000000" w:rsidP="00CB2F2E">
      <w:pPr>
        <w:rPr>
          <w:rStyle w:val="Hyperlink"/>
          <w:rFonts w:ascii="Arial" w:hAnsi="Arial" w:cs="Arial"/>
          <w:color w:val="auto"/>
          <w:u w:val="none"/>
        </w:rPr>
      </w:pPr>
      <w:hyperlink r:id="rId21"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5594CB49" w14:textId="77777777" w:rsidR="0051289D" w:rsidRDefault="0051289D" w:rsidP="00CB2F2E">
      <w:pPr>
        <w:rPr>
          <w:rStyle w:val="Hyperlink"/>
          <w:rFonts w:ascii="Arial" w:hAnsi="Arial" w:cs="Arial"/>
        </w:rPr>
      </w:pPr>
    </w:p>
    <w:p w14:paraId="0552252B" w14:textId="77777777" w:rsidR="002C20CC" w:rsidRDefault="002C20CC" w:rsidP="00CB2F2E">
      <w:pPr>
        <w:rPr>
          <w:rFonts w:ascii="Arial" w:hAnsi="Arial" w:cs="Arial"/>
          <w:color w:val="000000"/>
        </w:rPr>
      </w:pPr>
    </w:p>
    <w:p w14:paraId="78FE5A0F" w14:textId="77777777" w:rsidR="00CB2F2E" w:rsidRPr="00A716CE" w:rsidRDefault="00CB2F2E" w:rsidP="00CB2F2E">
      <w:pPr>
        <w:rPr>
          <w:rFonts w:ascii="Arial" w:hAnsi="Arial" w:cs="Arial"/>
          <w:color w:val="000000"/>
        </w:rPr>
      </w:pPr>
      <w:r>
        <w:rPr>
          <w:rFonts w:ascii="Arial" w:hAnsi="Arial" w:cs="Arial"/>
        </w:rPr>
        <w:t>How does your policy affect this protected characteristic?</w:t>
      </w:r>
    </w:p>
    <w:p w14:paraId="50D1DEC5" w14:textId="77777777" w:rsidR="00CB2F2E" w:rsidRDefault="00CB2F2E" w:rsidP="00CB2F2E">
      <w:pPr>
        <w:rPr>
          <w:rFonts w:ascii="Arial" w:hAnsi="Arial" w:cs="Arial"/>
          <w:color w:val="000000"/>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CB2F2E" w:rsidRPr="00E66F2D" w14:paraId="64676D89" w14:textId="77777777" w:rsidTr="00B06078">
        <w:trPr>
          <w:trHeight w:val="578"/>
        </w:trPr>
        <w:tc>
          <w:tcPr>
            <w:tcW w:w="5058" w:type="dxa"/>
            <w:vAlign w:val="center"/>
          </w:tcPr>
          <w:p w14:paraId="1E5C0602" w14:textId="77777777" w:rsidR="00CB2F2E" w:rsidRPr="00E66F2D" w:rsidRDefault="00B06078" w:rsidP="00B06078">
            <w:pPr>
              <w:jc w:val="center"/>
              <w:rPr>
                <w:rFonts w:ascii="Arial" w:hAnsi="Arial" w:cs="Arial"/>
                <w:b/>
                <w:color w:val="000000"/>
              </w:rPr>
            </w:pPr>
            <w:r>
              <w:rPr>
                <w:rFonts w:ascii="Arial" w:hAnsi="Arial" w:cs="Arial"/>
                <w:color w:val="000000"/>
              </w:rPr>
              <w:t>Indicate if the i</w:t>
            </w:r>
            <w:r w:rsidR="00CB2F2E">
              <w:rPr>
                <w:rFonts w:ascii="Arial" w:hAnsi="Arial" w:cs="Arial"/>
                <w:color w:val="000000"/>
              </w:rPr>
              <w:t xml:space="preserve">mpact is </w:t>
            </w:r>
            <w:r>
              <w:rPr>
                <w:rFonts w:ascii="Arial" w:hAnsi="Arial" w:cs="Arial"/>
                <w:color w:val="000000"/>
              </w:rPr>
              <w:t>positive or negative or if there is no impact</w:t>
            </w:r>
          </w:p>
        </w:tc>
        <w:tc>
          <w:tcPr>
            <w:tcW w:w="1350" w:type="dxa"/>
            <w:vAlign w:val="center"/>
          </w:tcPr>
          <w:p w14:paraId="4B5F376B" w14:textId="77777777" w:rsidR="00CB2F2E" w:rsidRPr="00E66F2D" w:rsidRDefault="00CB2F2E"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1EDDE2A8" w14:textId="77777777" w:rsidR="00CB2F2E" w:rsidRPr="00E66F2D" w:rsidRDefault="00CB2F2E"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414D1841" w14:textId="77777777" w:rsidR="00CB2F2E" w:rsidRPr="00E66F2D" w:rsidRDefault="00CB2F2E"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45A84B8E" w14:textId="77777777" w:rsidR="00CB2F2E" w:rsidRPr="00E66F2D" w:rsidRDefault="00CB2F2E" w:rsidP="009E26D5">
            <w:pPr>
              <w:jc w:val="center"/>
              <w:rPr>
                <w:rFonts w:ascii="Arial" w:hAnsi="Arial" w:cs="Arial"/>
                <w:b/>
                <w:color w:val="000000"/>
              </w:rPr>
            </w:pPr>
            <w:r w:rsidRPr="00E66F2D">
              <w:rPr>
                <w:rFonts w:ascii="Arial" w:hAnsi="Arial" w:cs="Arial"/>
                <w:b/>
                <w:color w:val="000000"/>
              </w:rPr>
              <w:t>Comments</w:t>
            </w:r>
          </w:p>
        </w:tc>
      </w:tr>
      <w:tr w:rsidR="00B06078" w:rsidRPr="00E66F2D" w14:paraId="71109F02" w14:textId="77777777" w:rsidTr="00CF768C">
        <w:trPr>
          <w:trHeight w:val="2807"/>
        </w:trPr>
        <w:tc>
          <w:tcPr>
            <w:tcW w:w="5058" w:type="dxa"/>
          </w:tcPr>
          <w:p w14:paraId="6EE210A3" w14:textId="77777777" w:rsidR="00B06078" w:rsidRPr="009D7258" w:rsidRDefault="00B06078"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71A51E52" w14:textId="77777777" w:rsidR="00B06078" w:rsidRPr="009D7258" w:rsidRDefault="00B06078"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66891936" w14:textId="77777777" w:rsidR="00B06078" w:rsidRPr="009D7258" w:rsidRDefault="00B06078"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34991C56" w14:textId="77777777" w:rsidR="00B06078" w:rsidRPr="009D7258" w:rsidRDefault="00B06078"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70E0E269" w14:textId="77777777" w:rsidR="00B06078" w:rsidRDefault="00B06078"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7E5AC7CF" w14:textId="77777777" w:rsidR="006F719D" w:rsidRDefault="00B06078">
            <w:pPr>
              <w:autoSpaceDE w:val="0"/>
              <w:autoSpaceDN w:val="0"/>
              <w:adjustRightInd w:val="0"/>
              <w:ind w:left="66"/>
              <w:rPr>
                <w:rFonts w:ascii="Arial" w:hAnsi="Arial" w:cs="Arial"/>
                <w:b/>
                <w:bCs/>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rejudice, promote understanding</w:t>
            </w:r>
          </w:p>
        </w:tc>
        <w:tc>
          <w:tcPr>
            <w:tcW w:w="1350" w:type="dxa"/>
          </w:tcPr>
          <w:p w14:paraId="7BB03F2A" w14:textId="77777777" w:rsidR="00B06078" w:rsidRPr="00E66F2D" w:rsidRDefault="00B06078" w:rsidP="009E26D5">
            <w:pPr>
              <w:jc w:val="center"/>
              <w:rPr>
                <w:rFonts w:ascii="Arial" w:hAnsi="Arial" w:cs="Arial"/>
                <w:b/>
                <w:color w:val="000000"/>
              </w:rPr>
            </w:pPr>
          </w:p>
        </w:tc>
        <w:tc>
          <w:tcPr>
            <w:tcW w:w="1350" w:type="dxa"/>
          </w:tcPr>
          <w:p w14:paraId="33742EE9" w14:textId="77777777" w:rsidR="00B06078" w:rsidRPr="00E66F2D" w:rsidRDefault="00B06078" w:rsidP="009E26D5">
            <w:pPr>
              <w:jc w:val="center"/>
              <w:rPr>
                <w:rFonts w:ascii="Arial" w:hAnsi="Arial" w:cs="Arial"/>
                <w:b/>
                <w:color w:val="000000"/>
              </w:rPr>
            </w:pPr>
          </w:p>
        </w:tc>
        <w:tc>
          <w:tcPr>
            <w:tcW w:w="1440" w:type="dxa"/>
          </w:tcPr>
          <w:p w14:paraId="0B3875D7" w14:textId="77777777" w:rsidR="00B06078" w:rsidRPr="00E66F2D" w:rsidRDefault="00B06078" w:rsidP="009E26D5">
            <w:pPr>
              <w:jc w:val="center"/>
              <w:rPr>
                <w:rFonts w:ascii="Arial" w:hAnsi="Arial" w:cs="Arial"/>
                <w:b/>
                <w:color w:val="000000"/>
              </w:rPr>
            </w:pPr>
          </w:p>
        </w:tc>
        <w:tc>
          <w:tcPr>
            <w:tcW w:w="6660" w:type="dxa"/>
          </w:tcPr>
          <w:p w14:paraId="76DCA88B" w14:textId="77777777" w:rsidR="00B06078" w:rsidRDefault="00B06078" w:rsidP="009E26D5">
            <w:pPr>
              <w:rPr>
                <w:rFonts w:ascii="Arial" w:hAnsi="Arial" w:cs="Arial"/>
                <w:b/>
                <w:color w:val="000000"/>
              </w:rPr>
            </w:pPr>
          </w:p>
          <w:p w14:paraId="0D90C39B" w14:textId="77777777" w:rsidR="00CF768C" w:rsidRPr="00CF768C" w:rsidRDefault="00CF768C" w:rsidP="00CF768C">
            <w:pPr>
              <w:rPr>
                <w:rFonts w:ascii="Arial" w:hAnsi="Arial" w:cs="Arial"/>
              </w:rPr>
            </w:pPr>
          </w:p>
          <w:p w14:paraId="4F9BC97A" w14:textId="77777777" w:rsidR="00CF768C" w:rsidRPr="00CF768C" w:rsidRDefault="00CF768C" w:rsidP="00CF768C">
            <w:pPr>
              <w:rPr>
                <w:rFonts w:ascii="Arial" w:hAnsi="Arial" w:cs="Arial"/>
              </w:rPr>
            </w:pPr>
          </w:p>
          <w:p w14:paraId="0FED8407" w14:textId="77777777" w:rsidR="00CF768C" w:rsidRPr="00CF768C" w:rsidRDefault="00CF768C" w:rsidP="00CF768C">
            <w:pPr>
              <w:rPr>
                <w:rFonts w:ascii="Arial" w:hAnsi="Arial" w:cs="Arial"/>
              </w:rPr>
            </w:pPr>
          </w:p>
          <w:p w14:paraId="51A8138C" w14:textId="77777777" w:rsidR="00CF768C" w:rsidRPr="00CF768C" w:rsidRDefault="00CF768C" w:rsidP="00CF768C">
            <w:pPr>
              <w:rPr>
                <w:rFonts w:ascii="Arial" w:hAnsi="Arial" w:cs="Arial"/>
              </w:rPr>
            </w:pPr>
          </w:p>
          <w:p w14:paraId="5E125ABD" w14:textId="77777777" w:rsidR="00CF768C" w:rsidRPr="00CF768C" w:rsidRDefault="00CF768C" w:rsidP="00CF768C">
            <w:pPr>
              <w:rPr>
                <w:rFonts w:ascii="Arial" w:hAnsi="Arial" w:cs="Arial"/>
              </w:rPr>
            </w:pPr>
          </w:p>
          <w:p w14:paraId="25F0353B" w14:textId="77777777" w:rsidR="00CF768C" w:rsidRPr="00CF768C" w:rsidRDefault="00CF768C" w:rsidP="00CF768C">
            <w:pPr>
              <w:rPr>
                <w:rFonts w:ascii="Arial" w:hAnsi="Arial" w:cs="Arial"/>
              </w:rPr>
            </w:pPr>
          </w:p>
          <w:p w14:paraId="557DAA2A" w14:textId="77777777" w:rsidR="00CF768C" w:rsidRPr="00CF768C" w:rsidRDefault="00CF768C" w:rsidP="00CF768C">
            <w:pPr>
              <w:rPr>
                <w:rFonts w:ascii="Arial" w:hAnsi="Arial" w:cs="Arial"/>
              </w:rPr>
            </w:pPr>
          </w:p>
          <w:p w14:paraId="049FAC6F" w14:textId="77777777" w:rsidR="00CF768C" w:rsidRPr="00CF768C" w:rsidRDefault="00CF768C" w:rsidP="00CF768C">
            <w:pPr>
              <w:rPr>
                <w:rFonts w:ascii="Arial" w:hAnsi="Arial" w:cs="Arial"/>
              </w:rPr>
            </w:pPr>
          </w:p>
          <w:p w14:paraId="100D80BD" w14:textId="7CA6BE2A" w:rsidR="00CF768C" w:rsidRPr="00CF768C" w:rsidRDefault="00CF768C" w:rsidP="00CF768C">
            <w:pPr>
              <w:rPr>
                <w:rFonts w:ascii="Arial" w:hAnsi="Arial" w:cs="Arial"/>
              </w:rPr>
            </w:pPr>
          </w:p>
        </w:tc>
      </w:tr>
    </w:tbl>
    <w:p w14:paraId="25B11374" w14:textId="7FEAD3CF" w:rsidR="00CB2F2E" w:rsidRPr="00F4559F" w:rsidRDefault="00CB2F2E" w:rsidP="00CB2F2E">
      <w:pPr>
        <w:ind w:left="540" w:hanging="540"/>
        <w:rPr>
          <w:rFonts w:ascii="Arial" w:hAnsi="Arial" w:cs="Arial"/>
          <w:b/>
          <w:color w:val="000000"/>
        </w:rPr>
      </w:pPr>
      <w:r>
        <w:br w:type="page"/>
      </w:r>
      <w:r w:rsidR="000C49DB" w:rsidRPr="000C49DB">
        <w:rPr>
          <w:rFonts w:ascii="Arial" w:hAnsi="Arial" w:cs="Arial"/>
          <w:b/>
          <w:bCs/>
          <w:color w:val="000000"/>
        </w:rPr>
        <w:lastRenderedPageBreak/>
        <w:t>1</w:t>
      </w:r>
      <w:r w:rsidR="00FF687D">
        <w:rPr>
          <w:rFonts w:ascii="Arial" w:hAnsi="Arial" w:cs="Arial"/>
          <w:b/>
          <w:bCs/>
          <w:color w:val="000000"/>
        </w:rPr>
        <w:t>4</w:t>
      </w:r>
      <w:r>
        <w:rPr>
          <w:rFonts w:ascii="Arial" w:hAnsi="Arial" w:cs="Arial"/>
          <w:b/>
          <w:color w:val="000000"/>
        </w:rPr>
        <w:tab/>
      </w:r>
      <w:proofErr w:type="gramStart"/>
      <w:r w:rsidRPr="00F4559F">
        <w:rPr>
          <w:rFonts w:ascii="Arial" w:hAnsi="Arial" w:cs="Arial"/>
          <w:b/>
          <w:color w:val="000000"/>
        </w:rPr>
        <w:t>DISABILITY</w:t>
      </w:r>
      <w:proofErr w:type="gramEnd"/>
    </w:p>
    <w:p w14:paraId="15440935" w14:textId="77777777" w:rsidR="00DE44D6" w:rsidRPr="007E7EE8" w:rsidRDefault="00CB2F2E" w:rsidP="00CB2F2E">
      <w:pPr>
        <w:pStyle w:val="NormalWeb"/>
        <w:rPr>
          <w:rFonts w:ascii="Arial" w:hAnsi="Arial" w:cs="Arial"/>
        </w:rPr>
      </w:pPr>
      <w:r w:rsidRPr="007E7EE8">
        <w:rPr>
          <w:rFonts w:ascii="Arial" w:hAnsi="Arial" w:cs="Arial"/>
        </w:rPr>
        <w:t xml:space="preserve">A person has a disability if </w:t>
      </w:r>
      <w:r>
        <w:rPr>
          <w:rFonts w:ascii="Arial" w:hAnsi="Arial" w:cs="Arial"/>
        </w:rPr>
        <w:t>they have</w:t>
      </w:r>
      <w:r w:rsidRPr="007E7EE8">
        <w:rPr>
          <w:rFonts w:ascii="Arial" w:hAnsi="Arial" w:cs="Arial"/>
        </w:rPr>
        <w:t xml:space="preserve"> a physical or mental </w:t>
      </w:r>
      <w:r w:rsidR="00E7176C">
        <w:rPr>
          <w:rFonts w:ascii="Arial" w:hAnsi="Arial" w:cs="Arial"/>
        </w:rPr>
        <w:t>condition</w:t>
      </w:r>
      <w:r>
        <w:rPr>
          <w:rFonts w:ascii="Arial" w:hAnsi="Arial" w:cs="Arial"/>
        </w:rPr>
        <w:t xml:space="preserve"> </w:t>
      </w:r>
      <w:r w:rsidRPr="007E7EE8">
        <w:rPr>
          <w:rFonts w:ascii="Arial" w:hAnsi="Arial" w:cs="Arial"/>
        </w:rPr>
        <w:t xml:space="preserve">which has a substantial and long-term </w:t>
      </w:r>
      <w:r w:rsidR="00E7176C">
        <w:rPr>
          <w:rFonts w:ascii="Arial" w:hAnsi="Arial" w:cs="Arial"/>
        </w:rPr>
        <w:t>impact</w:t>
      </w:r>
      <w:r w:rsidRPr="007E7EE8">
        <w:rPr>
          <w:rFonts w:ascii="Arial" w:hAnsi="Arial" w:cs="Arial"/>
        </w:rPr>
        <w:t xml:space="preserve"> on that person's ability to carry out normal day-to-day activities.</w:t>
      </w:r>
      <w:r w:rsidR="004A0502">
        <w:rPr>
          <w:rFonts w:ascii="Arial" w:hAnsi="Arial" w:cs="Arial"/>
        </w:rPr>
        <w:t xml:space="preserve"> For example:</w:t>
      </w:r>
    </w:p>
    <w:p w14:paraId="6E21F557" w14:textId="77777777" w:rsidR="00DE44D6" w:rsidRDefault="00DE44D6" w:rsidP="008A66A9">
      <w:pPr>
        <w:pStyle w:val="ListParagraph"/>
        <w:numPr>
          <w:ilvl w:val="0"/>
          <w:numId w:val="12"/>
        </w:numPr>
        <w:ind w:left="426" w:hanging="426"/>
        <w:rPr>
          <w:rFonts w:ascii="Arial" w:hAnsi="Arial" w:cs="Arial"/>
          <w:color w:val="000000"/>
        </w:rPr>
      </w:pPr>
      <w:r>
        <w:rPr>
          <w:rFonts w:ascii="Arial" w:hAnsi="Arial" w:cs="Arial"/>
          <w:color w:val="000000"/>
        </w:rPr>
        <w:t>How does this policy affect disabled people in Dumfries and Galloway?</w:t>
      </w:r>
    </w:p>
    <w:p w14:paraId="27CE0890" w14:textId="77777777" w:rsidR="00CB2F2E" w:rsidRPr="004A0502" w:rsidRDefault="00CB2F2E" w:rsidP="008A66A9">
      <w:pPr>
        <w:pStyle w:val="ListParagraph"/>
        <w:numPr>
          <w:ilvl w:val="0"/>
          <w:numId w:val="12"/>
        </w:numPr>
        <w:ind w:left="426" w:hanging="426"/>
        <w:rPr>
          <w:rFonts w:ascii="Arial" w:hAnsi="Arial" w:cs="Arial"/>
          <w:color w:val="000000"/>
        </w:rPr>
      </w:pPr>
      <w:r w:rsidRPr="004A0502">
        <w:rPr>
          <w:rFonts w:ascii="Arial" w:hAnsi="Arial" w:cs="Arial"/>
          <w:color w:val="000000"/>
        </w:rPr>
        <w:t xml:space="preserve">Is there any reason to believe that disabled people are being, or could be, adversely affected by this policy? </w:t>
      </w:r>
    </w:p>
    <w:p w14:paraId="262B3CD4" w14:textId="77777777" w:rsidR="00CB2F2E" w:rsidRDefault="00CB2F2E" w:rsidP="008A66A9">
      <w:pPr>
        <w:numPr>
          <w:ilvl w:val="0"/>
          <w:numId w:val="5"/>
        </w:numPr>
        <w:ind w:left="360"/>
        <w:rPr>
          <w:rFonts w:ascii="Arial" w:hAnsi="Arial" w:cs="Arial"/>
          <w:color w:val="000000"/>
          <w:lang w:val="en-US"/>
        </w:rPr>
      </w:pPr>
      <w:r>
        <w:rPr>
          <w:rFonts w:ascii="Arial" w:hAnsi="Arial" w:cs="Arial"/>
          <w:color w:val="000000"/>
        </w:rPr>
        <w:t>Are there any</w:t>
      </w:r>
      <w:r w:rsidRPr="00531A8E">
        <w:rPr>
          <w:rFonts w:ascii="Arial" w:hAnsi="Arial" w:cs="Arial"/>
          <w:color w:val="000000"/>
        </w:rPr>
        <w:t xml:space="preserve"> impairment groups who are </w:t>
      </w:r>
      <w:r w:rsidRPr="00531A8E">
        <w:rPr>
          <w:rFonts w:ascii="Arial" w:hAnsi="Arial" w:cs="Arial"/>
          <w:color w:val="000000"/>
          <w:lang w:val="en-US"/>
        </w:rPr>
        <w:t>particularly adversely affected by the policy?</w:t>
      </w:r>
    </w:p>
    <w:p w14:paraId="63C9538D" w14:textId="77777777" w:rsidR="00CB2F2E" w:rsidRDefault="00CB2F2E" w:rsidP="008A66A9">
      <w:pPr>
        <w:numPr>
          <w:ilvl w:val="0"/>
          <w:numId w:val="5"/>
        </w:numPr>
        <w:ind w:left="360"/>
        <w:rPr>
          <w:rFonts w:ascii="Arial" w:hAnsi="Arial" w:cs="Arial"/>
          <w:color w:val="000000"/>
          <w:lang w:val="en-US"/>
        </w:rPr>
      </w:pPr>
      <w:r>
        <w:rPr>
          <w:rFonts w:ascii="Arial" w:hAnsi="Arial" w:cs="Arial"/>
          <w:color w:val="000000"/>
          <w:lang w:val="en-US"/>
        </w:rPr>
        <w:t xml:space="preserve">Could your policy adversely affect individuals </w:t>
      </w:r>
      <w:proofErr w:type="gramStart"/>
      <w:r>
        <w:rPr>
          <w:rFonts w:ascii="Arial" w:hAnsi="Arial" w:cs="Arial"/>
          <w:color w:val="000000"/>
          <w:lang w:val="en-US"/>
        </w:rPr>
        <w:t>as a result of</w:t>
      </w:r>
      <w:proofErr w:type="gramEnd"/>
      <w:r>
        <w:rPr>
          <w:rFonts w:ascii="Arial" w:hAnsi="Arial" w:cs="Arial"/>
          <w:color w:val="000000"/>
          <w:lang w:val="en-US"/>
        </w:rPr>
        <w:t xml:space="preserve"> something arising from their disability?</w:t>
      </w:r>
    </w:p>
    <w:p w14:paraId="3D972D74" w14:textId="77777777" w:rsidR="00CB2F2E" w:rsidRPr="003C3AB2" w:rsidRDefault="00CB2F2E" w:rsidP="008A66A9">
      <w:pPr>
        <w:numPr>
          <w:ilvl w:val="0"/>
          <w:numId w:val="5"/>
        </w:numPr>
        <w:ind w:left="360"/>
        <w:rPr>
          <w:rFonts w:ascii="Arial" w:hAnsi="Arial" w:cs="Arial"/>
          <w:color w:val="000000"/>
          <w:lang w:val="en-US"/>
        </w:rPr>
      </w:pPr>
      <w:r w:rsidRPr="003C3AB2">
        <w:rPr>
          <w:rFonts w:ascii="Arial" w:hAnsi="Arial" w:cs="Arial"/>
          <w:color w:val="000000"/>
          <w:lang w:val="en-US"/>
        </w:rPr>
        <w:t xml:space="preserve">Does your policy ensure that </w:t>
      </w:r>
      <w:r>
        <w:rPr>
          <w:rFonts w:ascii="Arial" w:hAnsi="Arial" w:cs="Arial"/>
          <w:color w:val="000000"/>
          <w:lang w:val="en-US"/>
        </w:rPr>
        <w:t xml:space="preserve">the rights of </w:t>
      </w:r>
      <w:r w:rsidRPr="003C3AB2">
        <w:rPr>
          <w:rFonts w:ascii="Arial" w:hAnsi="Arial" w:cs="Arial"/>
          <w:color w:val="000000"/>
          <w:lang w:val="en-US"/>
        </w:rPr>
        <w:t xml:space="preserve">people with learning disabilities </w:t>
      </w:r>
      <w:r>
        <w:rPr>
          <w:rFonts w:ascii="Arial" w:hAnsi="Arial" w:cs="Arial"/>
          <w:color w:val="000000"/>
          <w:lang w:val="en-US"/>
        </w:rPr>
        <w:t xml:space="preserve">to </w:t>
      </w:r>
      <w:r w:rsidRPr="003C3AB2">
        <w:rPr>
          <w:rFonts w:ascii="Arial" w:hAnsi="Arial" w:cs="Arial"/>
          <w:color w:val="000000"/>
          <w:lang w:val="en-US"/>
        </w:rPr>
        <w:t xml:space="preserve">dignity, equality and non-discrimination are respected and upheld?  </w:t>
      </w:r>
    </w:p>
    <w:p w14:paraId="6BB77DD3" w14:textId="77777777" w:rsidR="00CB2F2E" w:rsidRDefault="00CB2F2E" w:rsidP="00CB2F2E">
      <w:pPr>
        <w:rPr>
          <w:rFonts w:ascii="Arial" w:hAnsi="Arial" w:cs="Arial"/>
          <w:color w:val="000000"/>
          <w:lang w:val="en-US"/>
        </w:rPr>
      </w:pPr>
    </w:p>
    <w:p w14:paraId="7962FAD0" w14:textId="77777777" w:rsidR="00CB2F2E" w:rsidRDefault="00CB2F2E" w:rsidP="00CB2F2E">
      <w:pPr>
        <w:rPr>
          <w:rFonts w:ascii="Arial" w:hAnsi="Arial" w:cs="Arial"/>
          <w:color w:val="000000"/>
          <w:lang w:val="en-US"/>
        </w:rPr>
      </w:pPr>
      <w:r w:rsidRPr="00531A8E">
        <w:rPr>
          <w:rFonts w:ascii="Arial" w:hAnsi="Arial" w:cs="Arial"/>
          <w:color w:val="000000"/>
          <w:lang w:val="en-US"/>
        </w:rPr>
        <w:t xml:space="preserve">Useful </w:t>
      </w:r>
      <w:r w:rsidR="0027463E">
        <w:rPr>
          <w:rFonts w:ascii="Arial" w:hAnsi="Arial" w:cs="Arial"/>
          <w:color w:val="000000"/>
          <w:lang w:val="en-US"/>
        </w:rPr>
        <w:t>resources</w:t>
      </w:r>
      <w:r w:rsidRPr="00531A8E">
        <w:rPr>
          <w:rFonts w:ascii="Arial" w:hAnsi="Arial" w:cs="Arial"/>
          <w:color w:val="000000"/>
          <w:lang w:val="en-US"/>
        </w:rPr>
        <w:t xml:space="preserve">: </w:t>
      </w:r>
      <w:hyperlink r:id="rId22" w:history="1">
        <w:r w:rsidRPr="00ED3346">
          <w:rPr>
            <w:rStyle w:val="Hyperlink"/>
            <w:rFonts w:ascii="Arial" w:hAnsi="Arial" w:cs="Arial"/>
            <w:lang w:val="en-US"/>
          </w:rPr>
          <w:t>Disability Rights</w:t>
        </w:r>
      </w:hyperlink>
      <w:r>
        <w:rPr>
          <w:rFonts w:ascii="Arial" w:hAnsi="Arial" w:cs="Arial"/>
          <w:color w:val="000000"/>
          <w:lang w:val="en-US"/>
        </w:rPr>
        <w:t xml:space="preserve"> </w:t>
      </w:r>
      <w:r>
        <w:rPr>
          <w:rFonts w:ascii="Arial" w:hAnsi="Arial" w:cs="Arial"/>
          <w:color w:val="000000"/>
          <w:lang w:val="en-US"/>
        </w:rPr>
        <w:tab/>
      </w:r>
      <w:hyperlink r:id="rId23" w:history="1">
        <w:r w:rsidRPr="00ED3346">
          <w:rPr>
            <w:rStyle w:val="Hyperlink"/>
            <w:rFonts w:ascii="Arial" w:hAnsi="Arial" w:cs="Arial"/>
            <w:lang w:val="en-US"/>
          </w:rPr>
          <w:t>Equality and Human Rights Commission</w:t>
        </w:r>
      </w:hyperlink>
      <w:r>
        <w:rPr>
          <w:rFonts w:ascii="Arial" w:hAnsi="Arial" w:cs="Arial"/>
          <w:color w:val="000000"/>
          <w:lang w:val="en-US"/>
        </w:rPr>
        <w:t xml:space="preserve">  </w:t>
      </w:r>
      <w:r>
        <w:rPr>
          <w:rFonts w:ascii="Arial" w:hAnsi="Arial" w:cs="Arial"/>
          <w:color w:val="000000"/>
          <w:lang w:val="en-US"/>
        </w:rPr>
        <w:tab/>
      </w:r>
      <w:hyperlink r:id="rId24" w:history="1">
        <w:r w:rsidRPr="00ED3346">
          <w:rPr>
            <w:rStyle w:val="Hyperlink"/>
            <w:rFonts w:ascii="Arial" w:hAnsi="Arial" w:cs="Arial"/>
            <w:lang w:val="en-US"/>
          </w:rPr>
          <w:t>DGVoice</w:t>
        </w:r>
      </w:hyperlink>
    </w:p>
    <w:p w14:paraId="653D04CE" w14:textId="68EB8D89" w:rsidR="00CB2F2E" w:rsidRDefault="00000000" w:rsidP="00CB2F2E">
      <w:pPr>
        <w:rPr>
          <w:rStyle w:val="Hyperlink"/>
          <w:rFonts w:ascii="Arial" w:hAnsi="Arial" w:cs="Arial"/>
        </w:rPr>
      </w:pPr>
      <w:hyperlink r:id="rId25" w:history="1">
        <w:r w:rsidR="00CB2F2E" w:rsidRPr="00ED3346">
          <w:rPr>
            <w:rStyle w:val="Hyperlink"/>
            <w:rFonts w:ascii="Arial" w:hAnsi="Arial" w:cs="Arial"/>
          </w:rPr>
          <w:t>Keys to Life Report- Improving Quality of Life for People with Learning Disabilities</w:t>
        </w:r>
      </w:hyperlink>
      <w:r w:rsidR="000C49DB" w:rsidRPr="000C49DB">
        <w:rPr>
          <w:rStyle w:val="Hyperlink"/>
          <w:rFonts w:ascii="Arial" w:hAnsi="Arial" w:cs="Arial"/>
          <w:u w:val="none"/>
        </w:rPr>
        <w:t xml:space="preserve">          </w:t>
      </w:r>
      <w:r w:rsidR="00B0760D">
        <w:rPr>
          <w:rStyle w:val="Hyperlink"/>
          <w:rFonts w:ascii="Arial" w:hAnsi="Arial" w:cs="Arial"/>
        </w:rPr>
        <w:t xml:space="preserve"> </w:t>
      </w:r>
      <w:hyperlink r:id="rId26" w:anchor=".XicSxa2Ny1t" w:history="1">
        <w:r w:rsidR="00B0760D" w:rsidRPr="00B0760D">
          <w:rPr>
            <w:rStyle w:val="Hyperlink"/>
            <w:rFonts w:ascii="Arial" w:hAnsi="Arial" w:cs="Arial"/>
          </w:rPr>
          <w:t>Mind</w:t>
        </w:r>
      </w:hyperlink>
    </w:p>
    <w:p w14:paraId="7AA37491" w14:textId="77777777" w:rsidR="0051289D" w:rsidRPr="0051289D" w:rsidRDefault="00000000" w:rsidP="0051289D">
      <w:pPr>
        <w:rPr>
          <w:rStyle w:val="Hyperlink"/>
          <w:rFonts w:ascii="Arial" w:hAnsi="Arial" w:cs="Arial"/>
          <w:color w:val="auto"/>
          <w:u w:val="none"/>
        </w:rPr>
      </w:pPr>
      <w:hyperlink r:id="rId27"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687564A8" w14:textId="77777777" w:rsidR="0051289D" w:rsidRDefault="0051289D" w:rsidP="00CB2F2E">
      <w:pPr>
        <w:rPr>
          <w:rFonts w:ascii="Arial" w:hAnsi="Arial" w:cs="Arial"/>
          <w:color w:val="000000" w:themeColor="text1"/>
        </w:rPr>
      </w:pPr>
    </w:p>
    <w:p w14:paraId="70EE4DCA" w14:textId="77777777" w:rsidR="00CB2F2E" w:rsidRDefault="00CB2F2E" w:rsidP="00CB2F2E">
      <w:pPr>
        <w:rPr>
          <w:rFonts w:ascii="Arial" w:hAnsi="Arial" w:cs="Arial"/>
          <w:color w:val="000000" w:themeColor="text1"/>
        </w:rPr>
      </w:pPr>
    </w:p>
    <w:p w14:paraId="012B415D" w14:textId="77777777" w:rsidR="00CB2F2E" w:rsidRDefault="00CB2F2E" w:rsidP="00CB2F2E">
      <w:pPr>
        <w:rPr>
          <w:rFonts w:ascii="Arial" w:hAnsi="Arial" w:cs="Arial"/>
        </w:rPr>
      </w:pPr>
      <w:r>
        <w:rPr>
          <w:rFonts w:ascii="Arial" w:hAnsi="Arial" w:cs="Arial"/>
        </w:rPr>
        <w:t>How does your policy affect this protected characteristic?</w:t>
      </w:r>
    </w:p>
    <w:p w14:paraId="73772D60" w14:textId="77777777" w:rsidR="00CB2F2E" w:rsidRDefault="00CB2F2E" w:rsidP="00CB2F2E">
      <w:pPr>
        <w:rPr>
          <w:rFonts w:ascii="Arial" w:hAnsi="Arial" w:cs="Arial"/>
          <w:i/>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71D226B0" w14:textId="77777777" w:rsidTr="009E26D5">
        <w:trPr>
          <w:trHeight w:val="578"/>
        </w:trPr>
        <w:tc>
          <w:tcPr>
            <w:tcW w:w="5058" w:type="dxa"/>
            <w:vAlign w:val="center"/>
          </w:tcPr>
          <w:p w14:paraId="3E14BC9A"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3C944792"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1F8A8DE6"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21726C93"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3DBC09D6"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77958CCA" w14:textId="77777777" w:rsidTr="009E26D5">
        <w:trPr>
          <w:trHeight w:val="3100"/>
        </w:trPr>
        <w:tc>
          <w:tcPr>
            <w:tcW w:w="5058" w:type="dxa"/>
          </w:tcPr>
          <w:p w14:paraId="262326E0"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2D971972"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18B7FB7D"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6537B26A"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24C47BB4"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20CA7126"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11638098" w14:textId="77777777" w:rsidR="000A21BB" w:rsidRPr="009D7258" w:rsidRDefault="000A21BB" w:rsidP="009E26D5">
            <w:pPr>
              <w:rPr>
                <w:rFonts w:ascii="Arial" w:hAnsi="Arial" w:cs="Arial"/>
                <w:b/>
                <w:bCs/>
                <w:color w:val="000000"/>
              </w:rPr>
            </w:pPr>
          </w:p>
        </w:tc>
        <w:tc>
          <w:tcPr>
            <w:tcW w:w="1350" w:type="dxa"/>
          </w:tcPr>
          <w:p w14:paraId="31490D21" w14:textId="77777777" w:rsidR="000A21BB" w:rsidRPr="00E66F2D" w:rsidRDefault="000A21BB" w:rsidP="009E26D5">
            <w:pPr>
              <w:jc w:val="center"/>
              <w:rPr>
                <w:rFonts w:ascii="Arial" w:hAnsi="Arial" w:cs="Arial"/>
                <w:b/>
                <w:color w:val="000000"/>
              </w:rPr>
            </w:pPr>
          </w:p>
        </w:tc>
        <w:tc>
          <w:tcPr>
            <w:tcW w:w="1350" w:type="dxa"/>
          </w:tcPr>
          <w:p w14:paraId="5A897085" w14:textId="77777777" w:rsidR="000A21BB" w:rsidRPr="00E66F2D" w:rsidRDefault="000A21BB" w:rsidP="009E26D5">
            <w:pPr>
              <w:jc w:val="center"/>
              <w:rPr>
                <w:rFonts w:ascii="Arial" w:hAnsi="Arial" w:cs="Arial"/>
                <w:b/>
                <w:color w:val="000000"/>
              </w:rPr>
            </w:pPr>
          </w:p>
        </w:tc>
        <w:tc>
          <w:tcPr>
            <w:tcW w:w="1440" w:type="dxa"/>
          </w:tcPr>
          <w:p w14:paraId="65AE8DBC" w14:textId="77777777" w:rsidR="000A21BB" w:rsidRPr="00E66F2D" w:rsidRDefault="000A21BB" w:rsidP="009E26D5">
            <w:pPr>
              <w:jc w:val="center"/>
              <w:rPr>
                <w:rFonts w:ascii="Arial" w:hAnsi="Arial" w:cs="Arial"/>
                <w:b/>
                <w:color w:val="000000"/>
              </w:rPr>
            </w:pPr>
          </w:p>
        </w:tc>
        <w:tc>
          <w:tcPr>
            <w:tcW w:w="6660" w:type="dxa"/>
          </w:tcPr>
          <w:p w14:paraId="748042F4" w14:textId="77777777" w:rsidR="000A21BB" w:rsidRPr="00E66F2D" w:rsidRDefault="000A21BB" w:rsidP="009E26D5">
            <w:pPr>
              <w:rPr>
                <w:rFonts w:ascii="Arial" w:hAnsi="Arial" w:cs="Arial"/>
                <w:b/>
                <w:color w:val="000000"/>
              </w:rPr>
            </w:pPr>
          </w:p>
        </w:tc>
      </w:tr>
    </w:tbl>
    <w:p w14:paraId="3F470EDA" w14:textId="3BF36944" w:rsidR="00CB2F2E" w:rsidRDefault="00CB2F2E" w:rsidP="00CB2F2E">
      <w:pPr>
        <w:tabs>
          <w:tab w:val="left" w:pos="4219"/>
          <w:tab w:val="left" w:pos="5495"/>
          <w:tab w:val="left" w:pos="6771"/>
          <w:tab w:val="left" w:pos="8188"/>
          <w:tab w:val="left" w:pos="14142"/>
        </w:tabs>
        <w:ind w:left="540" w:hanging="540"/>
        <w:rPr>
          <w:rFonts w:ascii="Arial" w:hAnsi="Arial" w:cs="Arial"/>
          <w:color w:val="000000"/>
        </w:rPr>
      </w:pPr>
      <w:r>
        <w:rPr>
          <w:rFonts w:ascii="Arial" w:hAnsi="Arial" w:cs="Arial"/>
          <w:b/>
          <w:color w:val="000000"/>
        </w:rPr>
        <w:br w:type="page"/>
      </w:r>
      <w:r w:rsidR="000C49DB" w:rsidRPr="000C49DB">
        <w:rPr>
          <w:rFonts w:ascii="Arial" w:hAnsi="Arial" w:cs="Arial"/>
          <w:b/>
          <w:bCs/>
          <w:color w:val="000000"/>
        </w:rPr>
        <w:lastRenderedPageBreak/>
        <w:t>1</w:t>
      </w:r>
      <w:r w:rsidR="00FF687D">
        <w:rPr>
          <w:rFonts w:ascii="Arial" w:hAnsi="Arial" w:cs="Arial"/>
          <w:b/>
          <w:bCs/>
          <w:color w:val="000000"/>
        </w:rPr>
        <w:t>5</w:t>
      </w:r>
      <w:r>
        <w:rPr>
          <w:rFonts w:ascii="Arial" w:hAnsi="Arial" w:cs="Arial"/>
          <w:color w:val="000000"/>
        </w:rPr>
        <w:tab/>
      </w:r>
      <w:proofErr w:type="gramStart"/>
      <w:r>
        <w:rPr>
          <w:rFonts w:ascii="Arial" w:hAnsi="Arial" w:cs="Arial"/>
          <w:b/>
          <w:color w:val="000000"/>
        </w:rPr>
        <w:t>SEX</w:t>
      </w:r>
      <w:proofErr w:type="gramEnd"/>
      <w:r>
        <w:rPr>
          <w:rFonts w:ascii="Arial" w:hAnsi="Arial" w:cs="Arial"/>
          <w:b/>
          <w:color w:val="000000"/>
        </w:rPr>
        <w:t xml:space="preserve"> (GENDER)</w:t>
      </w:r>
    </w:p>
    <w:p w14:paraId="2411A993" w14:textId="77777777" w:rsidR="00CB2F2E" w:rsidRDefault="00CB2F2E" w:rsidP="00CB2F2E">
      <w:pPr>
        <w:pStyle w:val="NormalWeb"/>
        <w:spacing w:before="0" w:beforeAutospacing="0" w:after="0" w:afterAutospacing="0"/>
        <w:rPr>
          <w:rFonts w:ascii="Arial" w:hAnsi="Arial" w:cs="Arial"/>
        </w:rPr>
      </w:pPr>
    </w:p>
    <w:p w14:paraId="54A320DA" w14:textId="5ED80337" w:rsidR="00CB2F2E" w:rsidRDefault="00CB2F2E" w:rsidP="00CB2F2E">
      <w:pPr>
        <w:pStyle w:val="NormalWeb"/>
        <w:spacing w:before="0" w:beforeAutospacing="0" w:after="0" w:afterAutospacing="0"/>
        <w:rPr>
          <w:rFonts w:ascii="Arial" w:hAnsi="Arial" w:cs="Arial"/>
          <w:color w:val="000000"/>
        </w:rPr>
      </w:pPr>
      <w:r>
        <w:rPr>
          <w:rFonts w:ascii="Arial" w:hAnsi="Arial" w:cs="Arial"/>
        </w:rPr>
        <w:t xml:space="preserve">This covers biological sex - whether you are a man, </w:t>
      </w:r>
      <w:r w:rsidRPr="007E7EE8">
        <w:rPr>
          <w:rFonts w:ascii="Arial" w:hAnsi="Arial" w:cs="Arial"/>
        </w:rPr>
        <w:t>a woman</w:t>
      </w:r>
      <w:r>
        <w:rPr>
          <w:rFonts w:ascii="Arial" w:hAnsi="Arial" w:cs="Arial"/>
        </w:rPr>
        <w:t xml:space="preserve"> or n</w:t>
      </w:r>
      <w:r w:rsidRPr="006844F0">
        <w:rPr>
          <w:rFonts w:ascii="Arial" w:hAnsi="Arial" w:cs="Arial"/>
          <w:color w:val="000000"/>
        </w:rPr>
        <w:t>on-binary</w:t>
      </w:r>
      <w:r>
        <w:rPr>
          <w:rFonts w:ascii="Arial" w:hAnsi="Arial" w:cs="Arial"/>
          <w:color w:val="000000"/>
        </w:rPr>
        <w:t>.</w:t>
      </w:r>
      <w:r w:rsidRPr="006844F0">
        <w:rPr>
          <w:rFonts w:ascii="Arial" w:hAnsi="Arial" w:cs="Arial"/>
          <w:color w:val="000000"/>
        </w:rPr>
        <w:t xml:space="preserve"> </w:t>
      </w:r>
      <w:r w:rsidR="004A0502">
        <w:rPr>
          <w:rFonts w:ascii="Arial" w:hAnsi="Arial" w:cs="Arial"/>
          <w:color w:val="000000"/>
        </w:rPr>
        <w:t xml:space="preserve">Non-binary </w:t>
      </w:r>
      <w:r>
        <w:rPr>
          <w:rFonts w:ascii="Arial" w:hAnsi="Arial" w:cs="Arial"/>
          <w:color w:val="000000"/>
        </w:rPr>
        <w:t>is used for people</w:t>
      </w:r>
      <w:r w:rsidRPr="006844F0">
        <w:rPr>
          <w:rFonts w:ascii="Arial" w:hAnsi="Arial" w:cs="Arial"/>
          <w:color w:val="000000"/>
        </w:rPr>
        <w:t xml:space="preserve"> </w:t>
      </w:r>
      <w:r>
        <w:rPr>
          <w:rFonts w:ascii="Arial" w:hAnsi="Arial" w:cs="Arial"/>
          <w:color w:val="000000"/>
        </w:rPr>
        <w:t xml:space="preserve">who don't </w:t>
      </w:r>
      <w:r w:rsidR="00D701DE">
        <w:rPr>
          <w:rFonts w:ascii="Arial" w:hAnsi="Arial" w:cs="Arial"/>
          <w:color w:val="000000"/>
        </w:rPr>
        <w:t>identify as</w:t>
      </w:r>
      <w:r>
        <w:rPr>
          <w:rFonts w:ascii="Arial" w:hAnsi="Arial" w:cs="Arial"/>
          <w:color w:val="000000"/>
        </w:rPr>
        <w:t xml:space="preserve"> male or female; t</w:t>
      </w:r>
      <w:r w:rsidRPr="006844F0">
        <w:rPr>
          <w:rFonts w:ascii="Arial" w:hAnsi="Arial" w:cs="Arial"/>
          <w:color w:val="000000"/>
        </w:rPr>
        <w:t xml:space="preserve">hey may </w:t>
      </w:r>
      <w:r w:rsidR="00D701DE">
        <w:rPr>
          <w:rFonts w:ascii="Arial" w:hAnsi="Arial" w:cs="Arial"/>
          <w:color w:val="000000"/>
        </w:rPr>
        <w:t>identify as</w:t>
      </w:r>
      <w:r>
        <w:rPr>
          <w:rFonts w:ascii="Arial" w:hAnsi="Arial" w:cs="Arial"/>
          <w:color w:val="000000"/>
        </w:rPr>
        <w:t xml:space="preserve"> both, or something in between, or t</w:t>
      </w:r>
      <w:r w:rsidRPr="006844F0">
        <w:rPr>
          <w:rFonts w:ascii="Arial" w:hAnsi="Arial" w:cs="Arial"/>
          <w:color w:val="000000"/>
        </w:rPr>
        <w:t>hey may not relate to gender at all. Some prefer to use the pronoun "they" rather than he or she.</w:t>
      </w:r>
      <w:r w:rsidR="004A0502">
        <w:rPr>
          <w:rFonts w:ascii="Arial" w:hAnsi="Arial" w:cs="Arial"/>
          <w:color w:val="000000"/>
        </w:rPr>
        <w:t xml:space="preserve"> For example:</w:t>
      </w:r>
    </w:p>
    <w:p w14:paraId="11302ABB" w14:textId="77777777" w:rsidR="00CB2F2E" w:rsidRDefault="00CB2F2E" w:rsidP="00CB2F2E">
      <w:pPr>
        <w:pStyle w:val="NormalWeb"/>
        <w:spacing w:before="0" w:beforeAutospacing="0" w:after="0" w:afterAutospacing="0"/>
        <w:rPr>
          <w:rFonts w:ascii="Arial" w:hAnsi="Arial" w:cs="Arial"/>
          <w:color w:val="000000"/>
        </w:rPr>
      </w:pPr>
    </w:p>
    <w:p w14:paraId="7FE4121C" w14:textId="77777777" w:rsidR="00CB2F2E" w:rsidRPr="004A0502" w:rsidRDefault="00CB2F2E" w:rsidP="008A66A9">
      <w:pPr>
        <w:pStyle w:val="ListParagraph"/>
        <w:numPr>
          <w:ilvl w:val="0"/>
          <w:numId w:val="11"/>
        </w:numPr>
        <w:rPr>
          <w:rFonts w:ascii="Arial" w:hAnsi="Arial" w:cs="Arial"/>
          <w:color w:val="000000"/>
        </w:rPr>
      </w:pPr>
      <w:r w:rsidRPr="004A0502">
        <w:rPr>
          <w:rFonts w:ascii="Arial" w:hAnsi="Arial" w:cs="Arial"/>
          <w:color w:val="000000"/>
        </w:rPr>
        <w:t xml:space="preserve">does the function or policy take account of different roles and responsibilities?  </w:t>
      </w:r>
    </w:p>
    <w:p w14:paraId="6B97B5A1" w14:textId="58BEDB7A" w:rsidR="00CB2F2E" w:rsidRPr="004A0502" w:rsidRDefault="00CB2F2E" w:rsidP="008A66A9">
      <w:pPr>
        <w:pStyle w:val="ListParagraph"/>
        <w:numPr>
          <w:ilvl w:val="0"/>
          <w:numId w:val="11"/>
        </w:numPr>
        <w:rPr>
          <w:rFonts w:ascii="Arial" w:hAnsi="Arial" w:cs="Arial"/>
          <w:color w:val="000000"/>
        </w:rPr>
      </w:pPr>
      <w:r w:rsidRPr="004A0502">
        <w:rPr>
          <w:rFonts w:ascii="Arial" w:hAnsi="Arial" w:cs="Arial"/>
          <w:color w:val="000000"/>
        </w:rPr>
        <w:t>does it wrongly</w:t>
      </w:r>
      <w:r w:rsidR="00D701DE">
        <w:rPr>
          <w:rFonts w:ascii="Arial" w:hAnsi="Arial" w:cs="Arial"/>
          <w:color w:val="000000"/>
        </w:rPr>
        <w:t xml:space="preserve"> assume, for example</w:t>
      </w:r>
      <w:r w:rsidRPr="004A0502">
        <w:rPr>
          <w:rFonts w:ascii="Arial" w:hAnsi="Arial" w:cs="Arial"/>
          <w:color w:val="000000"/>
        </w:rPr>
        <w:t xml:space="preserve">, that men have no caring responsibilities?  </w:t>
      </w:r>
    </w:p>
    <w:p w14:paraId="361FCC43" w14:textId="77777777" w:rsidR="00CB2F2E" w:rsidRPr="004A0502" w:rsidRDefault="00CB2F2E" w:rsidP="008A66A9">
      <w:pPr>
        <w:pStyle w:val="ListParagraph"/>
        <w:numPr>
          <w:ilvl w:val="0"/>
          <w:numId w:val="11"/>
        </w:numPr>
        <w:rPr>
          <w:rFonts w:ascii="Arial" w:hAnsi="Arial" w:cs="Arial"/>
          <w:color w:val="000000"/>
        </w:rPr>
      </w:pPr>
      <w:r w:rsidRPr="004A0502">
        <w:rPr>
          <w:rFonts w:ascii="Arial" w:hAnsi="Arial" w:cs="Arial"/>
          <w:color w:val="000000"/>
        </w:rPr>
        <w:t>is the function or policy flexible enough to provide a service that everyone can access?</w:t>
      </w:r>
    </w:p>
    <w:p w14:paraId="7CEBFA08" w14:textId="77777777" w:rsidR="00CB2F2E" w:rsidRDefault="00CB2F2E" w:rsidP="00CB2F2E">
      <w:pPr>
        <w:ind w:firstLine="720"/>
        <w:rPr>
          <w:rFonts w:ascii="Arial" w:hAnsi="Arial" w:cs="Arial"/>
          <w:color w:val="000000"/>
        </w:rPr>
      </w:pPr>
    </w:p>
    <w:p w14:paraId="03E400FE" w14:textId="77777777" w:rsidR="00CB2F2E" w:rsidRDefault="00CB2F2E" w:rsidP="00CB2F2E">
      <w:pPr>
        <w:rPr>
          <w:rStyle w:val="Hyperlink"/>
          <w:rFonts w:ascii="Arial" w:hAnsi="Arial" w:cs="Arial"/>
        </w:rPr>
      </w:pPr>
      <w:r>
        <w:rPr>
          <w:rFonts w:ascii="Arial" w:hAnsi="Arial" w:cs="Arial"/>
          <w:color w:val="000000"/>
        </w:rPr>
        <w:t xml:space="preserve">Useful </w:t>
      </w:r>
      <w:r w:rsidR="0027463E">
        <w:rPr>
          <w:rFonts w:ascii="Arial" w:hAnsi="Arial" w:cs="Arial"/>
          <w:color w:val="000000"/>
        </w:rPr>
        <w:t>resources</w:t>
      </w:r>
      <w:r>
        <w:rPr>
          <w:rFonts w:ascii="Arial" w:hAnsi="Arial" w:cs="Arial"/>
          <w:color w:val="000000"/>
        </w:rPr>
        <w:t xml:space="preserve">: </w:t>
      </w:r>
      <w:hyperlink r:id="rId28" w:history="1">
        <w:r w:rsidRPr="00ED3346">
          <w:rPr>
            <w:rStyle w:val="Hyperlink"/>
            <w:rFonts w:ascii="Arial" w:hAnsi="Arial" w:cs="Arial"/>
          </w:rPr>
          <w:t>Scottish Women's Convention</w:t>
        </w:r>
      </w:hyperlink>
      <w:r>
        <w:rPr>
          <w:rFonts w:ascii="Arial" w:hAnsi="Arial" w:cs="Arial"/>
          <w:color w:val="000000"/>
        </w:rPr>
        <w:tab/>
      </w:r>
      <w:r>
        <w:rPr>
          <w:rFonts w:ascii="Arial" w:hAnsi="Arial" w:cs="Arial"/>
          <w:color w:val="000000"/>
        </w:rPr>
        <w:tab/>
      </w:r>
      <w:hyperlink r:id="rId29" w:history="1">
        <w:r w:rsidRPr="00ED3346">
          <w:rPr>
            <w:rStyle w:val="Hyperlink"/>
            <w:rFonts w:ascii="Arial" w:hAnsi="Arial" w:cs="Arial"/>
          </w:rPr>
          <w:t>Fawcett Society</w:t>
        </w:r>
      </w:hyperlink>
      <w:r>
        <w:rPr>
          <w:rFonts w:ascii="Arial" w:hAnsi="Arial" w:cs="Arial"/>
          <w:color w:val="000000"/>
        </w:rPr>
        <w:tab/>
      </w:r>
      <w:hyperlink r:id="rId30" w:history="1">
        <w:r w:rsidRPr="00ED3346">
          <w:rPr>
            <w:rStyle w:val="Hyperlink"/>
            <w:rFonts w:ascii="Arial" w:hAnsi="Arial" w:cs="Arial"/>
          </w:rPr>
          <w:t>Engender</w:t>
        </w:r>
      </w:hyperlink>
      <w:r>
        <w:rPr>
          <w:rFonts w:ascii="Arial" w:hAnsi="Arial" w:cs="Arial"/>
          <w:color w:val="000000"/>
        </w:rPr>
        <w:tab/>
      </w:r>
      <w:hyperlink r:id="rId31" w:history="1">
        <w:r w:rsidRPr="00ED3346">
          <w:rPr>
            <w:rStyle w:val="Hyperlink"/>
            <w:rFonts w:ascii="Arial" w:hAnsi="Arial" w:cs="Arial"/>
          </w:rPr>
          <w:t>Equality and Human Rights</w:t>
        </w:r>
      </w:hyperlink>
      <w:r>
        <w:rPr>
          <w:rFonts w:ascii="Arial" w:hAnsi="Arial" w:cs="Arial"/>
          <w:color w:val="000000"/>
        </w:rPr>
        <w:tab/>
      </w:r>
      <w:hyperlink r:id="rId32" w:history="1">
        <w:r w:rsidRPr="0074201B">
          <w:rPr>
            <w:rStyle w:val="Hyperlink"/>
            <w:rFonts w:ascii="Arial" w:hAnsi="Arial" w:cs="Arial"/>
          </w:rPr>
          <w:t>A Voice for Men</w:t>
        </w:r>
      </w:hyperlink>
    </w:p>
    <w:p w14:paraId="2912B2EE" w14:textId="713B9733" w:rsidR="0051289D" w:rsidRPr="0051289D" w:rsidRDefault="00000000" w:rsidP="0051289D">
      <w:pPr>
        <w:rPr>
          <w:rStyle w:val="Hyperlink"/>
          <w:rFonts w:ascii="Arial" w:hAnsi="Arial" w:cs="Arial"/>
          <w:color w:val="auto"/>
          <w:u w:val="none"/>
        </w:rPr>
      </w:pPr>
      <w:hyperlink r:id="rId33" w:history="1">
        <w:r w:rsidR="0051289D" w:rsidRPr="0051289D">
          <w:rPr>
            <w:rStyle w:val="Hyperlink"/>
            <w:rFonts w:ascii="Arial" w:hAnsi="Arial" w:cs="Arial"/>
          </w:rPr>
          <w:t>DGMA International Women’s Group</w:t>
        </w:r>
      </w:hyperlink>
      <w:r w:rsidR="0051289D">
        <w:rPr>
          <w:rStyle w:val="Hyperlink"/>
          <w:rFonts w:ascii="Arial" w:hAnsi="Arial" w:cs="Arial"/>
          <w:color w:val="auto"/>
          <w:u w:val="none"/>
        </w:rPr>
        <w:tab/>
      </w:r>
      <w:r w:rsidR="0051289D">
        <w:rPr>
          <w:rStyle w:val="Hyperlink"/>
          <w:rFonts w:ascii="Arial" w:hAnsi="Arial" w:cs="Arial"/>
          <w:color w:val="auto"/>
          <w:u w:val="none"/>
        </w:rPr>
        <w:tab/>
      </w:r>
      <w:hyperlink r:id="rId34" w:history="1">
        <w:r w:rsidR="0051289D" w:rsidRPr="0051289D">
          <w:rPr>
            <w:rStyle w:val="Hyperlink"/>
            <w:rFonts w:ascii="Arial" w:hAnsi="Arial" w:cs="Arial"/>
          </w:rPr>
          <w:t>LGBT Youth</w:t>
        </w:r>
      </w:hyperlink>
      <w:r w:rsidR="0051289D">
        <w:rPr>
          <w:rStyle w:val="Hyperlink"/>
          <w:rFonts w:ascii="Arial" w:hAnsi="Arial" w:cs="Arial"/>
          <w:color w:val="auto"/>
          <w:u w:val="none"/>
        </w:rPr>
        <w:tab/>
      </w:r>
      <w:r w:rsidR="0051289D">
        <w:rPr>
          <w:rStyle w:val="Hyperlink"/>
          <w:rFonts w:ascii="Arial" w:hAnsi="Arial" w:cs="Arial"/>
          <w:color w:val="auto"/>
          <w:u w:val="none"/>
        </w:rPr>
        <w:tab/>
      </w:r>
      <w:hyperlink r:id="rId35" w:history="1">
        <w:r w:rsidR="0051289D" w:rsidRPr="0051289D">
          <w:rPr>
            <w:rStyle w:val="Hyperlink"/>
            <w:rFonts w:ascii="Arial" w:hAnsi="Arial" w:cs="Arial"/>
          </w:rPr>
          <w:t>LGBT Plus</w:t>
        </w:r>
      </w:hyperlink>
      <w:r w:rsidR="0051289D">
        <w:rPr>
          <w:rStyle w:val="Hyperlink"/>
          <w:rFonts w:ascii="Arial" w:hAnsi="Arial" w:cs="Arial"/>
          <w:color w:val="auto"/>
          <w:u w:val="none"/>
        </w:rPr>
        <w:tab/>
      </w:r>
      <w:r w:rsidR="0051289D">
        <w:rPr>
          <w:rStyle w:val="Hyperlink"/>
          <w:rFonts w:ascii="Arial" w:hAnsi="Arial" w:cs="Arial"/>
          <w:color w:val="auto"/>
          <w:u w:val="none"/>
        </w:rPr>
        <w:tab/>
      </w:r>
      <w:hyperlink r:id="rId36"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7C6B1114" w14:textId="77777777" w:rsidR="0051289D" w:rsidRDefault="0051289D" w:rsidP="00CB2F2E">
      <w:pPr>
        <w:rPr>
          <w:rStyle w:val="Hyperlink"/>
          <w:rFonts w:ascii="Arial" w:hAnsi="Arial" w:cs="Arial"/>
        </w:rPr>
      </w:pPr>
    </w:p>
    <w:p w14:paraId="66657BDF" w14:textId="77777777" w:rsidR="00CB2F2E" w:rsidRPr="00E13C40" w:rsidRDefault="00CB2F2E" w:rsidP="00CB2F2E">
      <w:pPr>
        <w:rPr>
          <w:rFonts w:ascii="Arial" w:hAnsi="Arial" w:cs="Arial"/>
          <w:color w:val="000000"/>
          <w:sz w:val="16"/>
          <w:szCs w:val="16"/>
        </w:rPr>
      </w:pPr>
    </w:p>
    <w:p w14:paraId="5E4DF9FE" w14:textId="77777777" w:rsidR="00CB2F2E" w:rsidRDefault="00CB2F2E" w:rsidP="00CB2F2E">
      <w:pPr>
        <w:rPr>
          <w:rFonts w:ascii="Arial" w:hAnsi="Arial" w:cs="Arial"/>
        </w:rPr>
      </w:pPr>
      <w:r>
        <w:rPr>
          <w:rFonts w:ascii="Arial" w:hAnsi="Arial" w:cs="Arial"/>
        </w:rPr>
        <w:t>How does your policy affect this protected characteristic?</w:t>
      </w:r>
    </w:p>
    <w:p w14:paraId="707C7943" w14:textId="77777777" w:rsidR="00CB2F2E" w:rsidRPr="00E13C40" w:rsidRDefault="00CB2F2E" w:rsidP="00CB2F2E">
      <w:pPr>
        <w:rPr>
          <w:rFonts w:ascii="Arial" w:hAnsi="Arial" w:cs="Arial"/>
          <w:color w:val="000000"/>
          <w:sz w:val="16"/>
          <w:szCs w:val="16"/>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108DBF4D" w14:textId="77777777" w:rsidTr="009E26D5">
        <w:trPr>
          <w:trHeight w:val="578"/>
        </w:trPr>
        <w:tc>
          <w:tcPr>
            <w:tcW w:w="5058" w:type="dxa"/>
            <w:vAlign w:val="center"/>
          </w:tcPr>
          <w:p w14:paraId="7244E012"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5754FF8F"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72DCF5E0"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21D185EB"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7E0B3F71"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2C096590" w14:textId="77777777" w:rsidTr="009E26D5">
        <w:trPr>
          <w:trHeight w:val="3100"/>
        </w:trPr>
        <w:tc>
          <w:tcPr>
            <w:tcW w:w="5058" w:type="dxa"/>
          </w:tcPr>
          <w:p w14:paraId="28F09A28"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3156B850"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66E9AF59"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2DF8E4D1"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406EE697"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7990FF53"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4AA01680" w14:textId="77777777" w:rsidR="000A21BB" w:rsidRPr="009D7258" w:rsidRDefault="000A21BB" w:rsidP="009E26D5">
            <w:pPr>
              <w:rPr>
                <w:rFonts w:ascii="Arial" w:hAnsi="Arial" w:cs="Arial"/>
                <w:b/>
                <w:bCs/>
                <w:color w:val="000000"/>
              </w:rPr>
            </w:pPr>
          </w:p>
        </w:tc>
        <w:tc>
          <w:tcPr>
            <w:tcW w:w="1350" w:type="dxa"/>
          </w:tcPr>
          <w:p w14:paraId="7A8C165F" w14:textId="77777777" w:rsidR="000A21BB" w:rsidRPr="00E66F2D" w:rsidRDefault="000A21BB" w:rsidP="009E26D5">
            <w:pPr>
              <w:jc w:val="center"/>
              <w:rPr>
                <w:rFonts w:ascii="Arial" w:hAnsi="Arial" w:cs="Arial"/>
                <w:b/>
                <w:color w:val="000000"/>
              </w:rPr>
            </w:pPr>
          </w:p>
        </w:tc>
        <w:tc>
          <w:tcPr>
            <w:tcW w:w="1350" w:type="dxa"/>
          </w:tcPr>
          <w:p w14:paraId="6B432D99" w14:textId="77777777" w:rsidR="000A21BB" w:rsidRPr="00E66F2D" w:rsidRDefault="000A21BB" w:rsidP="009E26D5">
            <w:pPr>
              <w:jc w:val="center"/>
              <w:rPr>
                <w:rFonts w:ascii="Arial" w:hAnsi="Arial" w:cs="Arial"/>
                <w:b/>
                <w:color w:val="000000"/>
              </w:rPr>
            </w:pPr>
          </w:p>
        </w:tc>
        <w:tc>
          <w:tcPr>
            <w:tcW w:w="1440" w:type="dxa"/>
          </w:tcPr>
          <w:p w14:paraId="0B3946CA" w14:textId="77777777" w:rsidR="000A21BB" w:rsidRPr="00E66F2D" w:rsidRDefault="000A21BB" w:rsidP="009E26D5">
            <w:pPr>
              <w:jc w:val="center"/>
              <w:rPr>
                <w:rFonts w:ascii="Arial" w:hAnsi="Arial" w:cs="Arial"/>
                <w:b/>
                <w:color w:val="000000"/>
              </w:rPr>
            </w:pPr>
          </w:p>
        </w:tc>
        <w:tc>
          <w:tcPr>
            <w:tcW w:w="6660" w:type="dxa"/>
          </w:tcPr>
          <w:p w14:paraId="2F5D5EC5" w14:textId="77777777" w:rsidR="000A21BB" w:rsidRPr="00E66F2D" w:rsidRDefault="000A21BB" w:rsidP="009E26D5">
            <w:pPr>
              <w:rPr>
                <w:rFonts w:ascii="Arial" w:hAnsi="Arial" w:cs="Arial"/>
                <w:b/>
                <w:color w:val="000000"/>
              </w:rPr>
            </w:pPr>
          </w:p>
        </w:tc>
      </w:tr>
    </w:tbl>
    <w:p w14:paraId="7F8A0F6A" w14:textId="7D98A267" w:rsidR="00CB2F2E" w:rsidRPr="0025730B" w:rsidRDefault="00CB2F2E" w:rsidP="00CB2F2E">
      <w:pPr>
        <w:tabs>
          <w:tab w:val="left" w:pos="4219"/>
          <w:tab w:val="left" w:pos="5495"/>
          <w:tab w:val="left" w:pos="6771"/>
          <w:tab w:val="left" w:pos="8188"/>
          <w:tab w:val="left" w:pos="14142"/>
        </w:tabs>
        <w:ind w:left="540" w:hanging="540"/>
        <w:rPr>
          <w:rFonts w:ascii="Arial" w:hAnsi="Arial" w:cs="Arial"/>
          <w:color w:val="000000"/>
        </w:rPr>
      </w:pPr>
      <w:r>
        <w:rPr>
          <w:rFonts w:ascii="Arial" w:hAnsi="Arial" w:cs="Arial"/>
          <w:b/>
          <w:i/>
          <w:color w:val="000000"/>
        </w:rPr>
        <w:br w:type="page"/>
      </w:r>
      <w:r w:rsidR="000C49DB" w:rsidRPr="000C49DB">
        <w:rPr>
          <w:rFonts w:ascii="Arial" w:hAnsi="Arial" w:cs="Arial"/>
          <w:b/>
          <w:bCs/>
          <w:color w:val="000000"/>
        </w:rPr>
        <w:lastRenderedPageBreak/>
        <w:t>1</w:t>
      </w:r>
      <w:r w:rsidR="00FF687D">
        <w:rPr>
          <w:rFonts w:ascii="Arial" w:hAnsi="Arial" w:cs="Arial"/>
          <w:b/>
          <w:bCs/>
          <w:color w:val="000000"/>
        </w:rPr>
        <w:t>6</w:t>
      </w:r>
      <w:r>
        <w:rPr>
          <w:rFonts w:ascii="Arial" w:hAnsi="Arial" w:cs="Arial"/>
          <w:i/>
          <w:color w:val="000000"/>
        </w:rPr>
        <w:tab/>
      </w:r>
      <w:r>
        <w:rPr>
          <w:rFonts w:ascii="Arial" w:hAnsi="Arial" w:cs="Arial"/>
          <w:b/>
          <w:color w:val="000000"/>
        </w:rPr>
        <w:t>GENDER REASSIGNMENT (T</w:t>
      </w:r>
      <w:r w:rsidRPr="0025730B">
        <w:rPr>
          <w:rFonts w:ascii="Arial" w:hAnsi="Arial" w:cs="Arial"/>
          <w:b/>
          <w:color w:val="000000"/>
        </w:rPr>
        <w:t>RANSGENDER</w:t>
      </w:r>
      <w:r>
        <w:rPr>
          <w:rFonts w:ascii="Arial" w:hAnsi="Arial" w:cs="Arial"/>
          <w:b/>
          <w:color w:val="000000"/>
        </w:rPr>
        <w:t xml:space="preserve"> IDENTITY)</w:t>
      </w:r>
    </w:p>
    <w:p w14:paraId="6E7E47FF" w14:textId="77777777" w:rsidR="00CB2F2E" w:rsidRPr="0001005E" w:rsidRDefault="00CB2F2E" w:rsidP="00CB2F2E">
      <w:pPr>
        <w:tabs>
          <w:tab w:val="left" w:pos="4219"/>
          <w:tab w:val="left" w:pos="5495"/>
          <w:tab w:val="left" w:pos="6771"/>
          <w:tab w:val="left" w:pos="8188"/>
          <w:tab w:val="left" w:pos="14142"/>
        </w:tabs>
        <w:ind w:left="540" w:hanging="540"/>
        <w:rPr>
          <w:rFonts w:ascii="Arial" w:hAnsi="Arial" w:cs="Arial"/>
          <w:b/>
          <w:i/>
          <w:color w:val="000000"/>
          <w:sz w:val="16"/>
          <w:szCs w:val="16"/>
        </w:rPr>
      </w:pPr>
    </w:p>
    <w:p w14:paraId="7D9CF074" w14:textId="77777777" w:rsidR="00CB2F2E" w:rsidRPr="004A0502" w:rsidRDefault="004A0502" w:rsidP="004A0502">
      <w:pPr>
        <w:tabs>
          <w:tab w:val="left" w:pos="4219"/>
          <w:tab w:val="left" w:pos="5495"/>
          <w:tab w:val="left" w:pos="6771"/>
          <w:tab w:val="left" w:pos="8188"/>
          <w:tab w:val="left" w:pos="14142"/>
        </w:tabs>
        <w:ind w:left="540" w:hanging="540"/>
        <w:rPr>
          <w:rFonts w:ascii="Arial" w:hAnsi="Arial" w:cs="Arial"/>
          <w:color w:val="000000"/>
        </w:rPr>
      </w:pPr>
      <w:r>
        <w:rPr>
          <w:rFonts w:ascii="Arial" w:hAnsi="Arial" w:cs="Arial"/>
          <w:color w:val="000000"/>
        </w:rPr>
        <w:t>This covers both:</w:t>
      </w:r>
    </w:p>
    <w:p w14:paraId="0312A300" w14:textId="783A3FB5" w:rsidR="004A0502" w:rsidRDefault="00CB2F2E" w:rsidP="004A0502">
      <w:pPr>
        <w:pStyle w:val="ListParagraph"/>
        <w:ind w:left="360"/>
        <w:rPr>
          <w:rFonts w:ascii="Arial" w:hAnsi="Arial" w:cs="Arial"/>
        </w:rPr>
      </w:pPr>
      <w:r w:rsidRPr="00332534">
        <w:rPr>
          <w:rFonts w:ascii="Arial" w:hAnsi="Arial" w:cs="Arial"/>
          <w:b/>
          <w:color w:val="000000"/>
        </w:rPr>
        <w:t>Gender reassignment</w:t>
      </w:r>
      <w:r w:rsidRPr="00332534">
        <w:rPr>
          <w:rFonts w:ascii="Arial" w:hAnsi="Arial" w:cs="Arial"/>
          <w:color w:val="000000"/>
        </w:rPr>
        <w:t>, which is the process of transitioning from one gender to another.  Individuals in this category are often termed transsexual</w:t>
      </w:r>
      <w:r w:rsidR="0075343C">
        <w:rPr>
          <w:rFonts w:ascii="Arial" w:hAnsi="Arial" w:cs="Arial"/>
          <w:color w:val="000000"/>
        </w:rPr>
        <w:t>, although this term in rejected by many transgender people, as it could lead to a false understanding of transgender identity bein</w:t>
      </w:r>
      <w:r w:rsidR="00CF768C">
        <w:rPr>
          <w:rFonts w:ascii="Arial" w:hAnsi="Arial" w:cs="Arial"/>
          <w:color w:val="000000"/>
        </w:rPr>
        <w:t>g</w:t>
      </w:r>
      <w:r w:rsidR="0075343C">
        <w:rPr>
          <w:rFonts w:ascii="Arial" w:hAnsi="Arial" w:cs="Arial"/>
          <w:color w:val="000000"/>
        </w:rPr>
        <w:t xml:space="preserve"> abou</w:t>
      </w:r>
      <w:r w:rsidR="00CF768C">
        <w:rPr>
          <w:rFonts w:ascii="Arial" w:hAnsi="Arial" w:cs="Arial"/>
          <w:color w:val="000000"/>
        </w:rPr>
        <w:t>t</w:t>
      </w:r>
      <w:r w:rsidR="0075343C">
        <w:rPr>
          <w:rFonts w:ascii="Arial" w:hAnsi="Arial" w:cs="Arial"/>
          <w:color w:val="000000"/>
        </w:rPr>
        <w:t xml:space="preserve"> sexuality</w:t>
      </w:r>
      <w:r w:rsidR="000C49DB" w:rsidRPr="000C49DB">
        <w:rPr>
          <w:rFonts w:ascii="Arial" w:hAnsi="Arial" w:cs="Arial"/>
          <w:color w:val="000000"/>
        </w:rPr>
        <w:t xml:space="preserve">.  </w:t>
      </w:r>
      <w:r w:rsidR="000C49DB" w:rsidRPr="000C49DB">
        <w:rPr>
          <w:rFonts w:ascii="Arial" w:hAnsi="Arial" w:cs="Arial"/>
        </w:rPr>
        <w:t xml:space="preserve">Gender reassignment does not need to involve any medical supervision or surgical procedures; it could simply involve a permanent change of the social gender role in which the person lives their life, (for example through a permanent change of name and the way they dress); and </w:t>
      </w:r>
      <w:r w:rsidR="000C49DB" w:rsidRPr="000C49DB">
        <w:rPr>
          <w:rFonts w:ascii="Arial" w:hAnsi="Arial" w:cs="Arial"/>
          <w:b/>
          <w:color w:val="000000"/>
        </w:rPr>
        <w:t>Other transgender identities</w:t>
      </w:r>
      <w:r w:rsidR="000C49DB" w:rsidRPr="000C49DB">
        <w:rPr>
          <w:rFonts w:ascii="Arial" w:hAnsi="Arial" w:cs="Arial"/>
          <w:color w:val="000000"/>
        </w:rPr>
        <w:t xml:space="preserve"> - such as polygender, androgyne, intersex</w:t>
      </w:r>
      <w:r w:rsidR="00CF768C">
        <w:rPr>
          <w:rFonts w:ascii="Arial" w:hAnsi="Arial" w:cs="Arial"/>
          <w:color w:val="000000"/>
        </w:rPr>
        <w:t xml:space="preserve"> and</w:t>
      </w:r>
      <w:r w:rsidR="000C49DB" w:rsidRPr="000C49DB">
        <w:rPr>
          <w:rFonts w:ascii="Arial" w:hAnsi="Arial" w:cs="Arial"/>
          <w:color w:val="000000"/>
        </w:rPr>
        <w:t xml:space="preserve"> cross-dressing</w:t>
      </w:r>
      <w:r w:rsidR="000F471B">
        <w:rPr>
          <w:rFonts w:ascii="Arial" w:hAnsi="Arial" w:cs="Arial"/>
          <w:color w:val="000000"/>
        </w:rPr>
        <w:t>.</w:t>
      </w:r>
    </w:p>
    <w:p w14:paraId="7D03D784" w14:textId="77777777" w:rsidR="00CB2F2E" w:rsidRPr="004A0502" w:rsidRDefault="00CB2F2E" w:rsidP="004A0502">
      <w:pPr>
        <w:pStyle w:val="ListParagraph"/>
        <w:ind w:left="360"/>
        <w:rPr>
          <w:rFonts w:ascii="Arial" w:hAnsi="Arial" w:cs="Arial"/>
          <w:color w:val="000000"/>
        </w:rPr>
      </w:pPr>
      <w:r w:rsidRPr="004A0502">
        <w:rPr>
          <w:rFonts w:ascii="Arial" w:hAnsi="Arial" w:cs="Arial"/>
        </w:rPr>
        <w:t xml:space="preserve">The terms </w:t>
      </w:r>
      <w:r w:rsidRPr="004A0502">
        <w:rPr>
          <w:rStyle w:val="Strong"/>
          <w:rFonts w:ascii="Arial" w:hAnsi="Arial" w:cs="Arial"/>
        </w:rPr>
        <w:t>transgender</w:t>
      </w:r>
      <w:r w:rsidRPr="004A0502">
        <w:rPr>
          <w:rFonts w:ascii="Arial" w:hAnsi="Arial" w:cs="Arial"/>
        </w:rPr>
        <w:t xml:space="preserve"> and </w:t>
      </w:r>
      <w:r w:rsidRPr="004A0502">
        <w:rPr>
          <w:rStyle w:val="Strong"/>
          <w:rFonts w:ascii="Arial" w:hAnsi="Arial" w:cs="Arial"/>
        </w:rPr>
        <w:t xml:space="preserve">trans </w:t>
      </w:r>
      <w:r w:rsidRPr="004A0502">
        <w:rPr>
          <w:rFonts w:ascii="Arial" w:hAnsi="Arial" w:cs="Arial"/>
        </w:rPr>
        <w:t xml:space="preserve">are both widely used by equality organisations to refer to a diverse range of people who find their gender identity does not fully correspond with the sex they were “assigned” at birth.  Although the term transgender does refer in part to transsexual people (see above), not all transgender people will undergo the process of gender </w:t>
      </w:r>
      <w:r w:rsidR="000B7AA7" w:rsidRPr="004A0502">
        <w:rPr>
          <w:rFonts w:ascii="Arial" w:hAnsi="Arial" w:cs="Arial"/>
        </w:rPr>
        <w:t>reassignment but</w:t>
      </w:r>
      <w:r w:rsidRPr="004A0502">
        <w:rPr>
          <w:rFonts w:ascii="Arial" w:hAnsi="Arial" w:cs="Arial"/>
        </w:rPr>
        <w:t xml:space="preserve"> may face similar barriers to access.  </w:t>
      </w:r>
    </w:p>
    <w:p w14:paraId="176FDCB7" w14:textId="77777777" w:rsidR="00CB2F2E" w:rsidRPr="00281757" w:rsidRDefault="00CB2F2E" w:rsidP="00CB2F2E">
      <w:pPr>
        <w:rPr>
          <w:rFonts w:ascii="Arial" w:hAnsi="Arial" w:cs="Arial"/>
          <w:color w:val="000000"/>
          <w:sz w:val="16"/>
          <w:szCs w:val="16"/>
        </w:rPr>
      </w:pPr>
    </w:p>
    <w:p w14:paraId="39732954" w14:textId="77777777" w:rsidR="004A0502" w:rsidRPr="004A0502" w:rsidRDefault="004A0502" w:rsidP="008A66A9">
      <w:pPr>
        <w:pStyle w:val="ListParagraph"/>
        <w:numPr>
          <w:ilvl w:val="0"/>
          <w:numId w:val="6"/>
        </w:numPr>
        <w:rPr>
          <w:rFonts w:ascii="Arial" w:hAnsi="Arial" w:cs="Arial"/>
          <w:color w:val="000000"/>
        </w:rPr>
      </w:pPr>
      <w:r w:rsidRPr="004A0502">
        <w:rPr>
          <w:rFonts w:ascii="Arial" w:hAnsi="Arial" w:cs="Arial"/>
          <w:color w:val="000000"/>
        </w:rPr>
        <w:t>D</w:t>
      </w:r>
      <w:r w:rsidR="00CB2F2E" w:rsidRPr="004A0502">
        <w:rPr>
          <w:rFonts w:ascii="Arial" w:hAnsi="Arial" w:cs="Arial"/>
          <w:color w:val="000000"/>
        </w:rPr>
        <w:t xml:space="preserve">oes your policy, function or service include people of different gender identities? </w:t>
      </w:r>
    </w:p>
    <w:p w14:paraId="120554FC" w14:textId="77777777" w:rsidR="00CB2F2E" w:rsidRPr="004A0502" w:rsidRDefault="00CB2F2E" w:rsidP="008A66A9">
      <w:pPr>
        <w:pStyle w:val="ListParagraph"/>
        <w:numPr>
          <w:ilvl w:val="0"/>
          <w:numId w:val="6"/>
        </w:numPr>
        <w:rPr>
          <w:rFonts w:ascii="Arial" w:hAnsi="Arial" w:cs="Arial"/>
          <w:color w:val="000000"/>
        </w:rPr>
      </w:pPr>
      <w:r w:rsidRPr="004A0502">
        <w:rPr>
          <w:rFonts w:ascii="Arial" w:hAnsi="Arial" w:cs="Arial"/>
          <w:color w:val="000000"/>
        </w:rPr>
        <w:t>Will your facilities impede transgender individuals in any way?</w:t>
      </w:r>
    </w:p>
    <w:p w14:paraId="7199F660" w14:textId="77777777" w:rsidR="00CB2F2E" w:rsidRPr="00816950" w:rsidRDefault="00CB2F2E" w:rsidP="00CB2F2E">
      <w:pPr>
        <w:ind w:left="360"/>
        <w:rPr>
          <w:rFonts w:ascii="Arial" w:hAnsi="Arial" w:cs="Arial"/>
          <w:color w:val="000000"/>
        </w:rPr>
      </w:pPr>
    </w:p>
    <w:p w14:paraId="3A8DAEDF" w14:textId="77777777" w:rsidR="00CB2F2E" w:rsidRDefault="00CB2F2E" w:rsidP="00CB2F2E">
      <w:pPr>
        <w:rPr>
          <w:rStyle w:val="Hyperlink"/>
          <w:rFonts w:ascii="Arial" w:hAnsi="Arial" w:cs="Arial"/>
        </w:rPr>
      </w:pPr>
      <w:r w:rsidRPr="005A62DA">
        <w:rPr>
          <w:rFonts w:ascii="Arial" w:hAnsi="Arial" w:cs="Arial"/>
          <w:color w:val="000000"/>
        </w:rPr>
        <w:t xml:space="preserve">Useful </w:t>
      </w:r>
      <w:r w:rsidR="0027463E">
        <w:rPr>
          <w:rFonts w:ascii="Arial" w:hAnsi="Arial" w:cs="Arial"/>
          <w:color w:val="000000"/>
        </w:rPr>
        <w:t>resources</w:t>
      </w:r>
      <w:r w:rsidRPr="005A62DA">
        <w:rPr>
          <w:rFonts w:ascii="Arial" w:hAnsi="Arial" w:cs="Arial"/>
          <w:color w:val="000000"/>
        </w:rPr>
        <w:t xml:space="preserve">: </w:t>
      </w:r>
      <w:hyperlink r:id="rId37" w:history="1">
        <w:r w:rsidRPr="00ED3346">
          <w:rPr>
            <w:rStyle w:val="Hyperlink"/>
            <w:rFonts w:ascii="Arial" w:hAnsi="Arial" w:cs="Arial"/>
          </w:rPr>
          <w:t>Equality and Human Rights</w:t>
        </w:r>
      </w:hyperlink>
      <w:r>
        <w:rPr>
          <w:rFonts w:ascii="Arial" w:hAnsi="Arial" w:cs="Arial"/>
          <w:color w:val="000000"/>
        </w:rPr>
        <w:tab/>
      </w:r>
      <w:hyperlink r:id="rId38" w:history="1">
        <w:r w:rsidRPr="0074201B">
          <w:rPr>
            <w:rStyle w:val="Hyperlink"/>
            <w:rFonts w:ascii="Arial" w:hAnsi="Arial" w:cs="Arial"/>
          </w:rPr>
          <w:t>Transgender Equality and Rights</w:t>
        </w:r>
      </w:hyperlink>
      <w:r>
        <w:rPr>
          <w:rFonts w:ascii="Arial" w:hAnsi="Arial" w:cs="Arial"/>
          <w:color w:val="000000"/>
        </w:rPr>
        <w:tab/>
        <w:t xml:space="preserve">  </w:t>
      </w:r>
      <w:hyperlink r:id="rId39" w:history="1">
        <w:r w:rsidRPr="0074201B">
          <w:rPr>
            <w:rStyle w:val="Hyperlink"/>
            <w:rFonts w:ascii="Arial" w:hAnsi="Arial" w:cs="Arial"/>
          </w:rPr>
          <w:t>Equality Network</w:t>
        </w:r>
      </w:hyperlink>
      <w:r>
        <w:rPr>
          <w:rFonts w:ascii="Arial" w:hAnsi="Arial" w:cs="Arial"/>
          <w:color w:val="000000"/>
        </w:rPr>
        <w:tab/>
      </w:r>
      <w:hyperlink r:id="rId40" w:history="1">
        <w:r w:rsidRPr="0074201B">
          <w:rPr>
            <w:rStyle w:val="Hyperlink"/>
            <w:rFonts w:ascii="Arial" w:hAnsi="Arial" w:cs="Arial"/>
          </w:rPr>
          <w:t>LGBT Youth</w:t>
        </w:r>
      </w:hyperlink>
      <w:r w:rsidR="00C90BD1" w:rsidRPr="0051289D">
        <w:rPr>
          <w:rStyle w:val="Hyperlink"/>
          <w:rFonts w:ascii="Arial" w:hAnsi="Arial" w:cs="Arial"/>
          <w:color w:val="auto"/>
          <w:u w:val="none"/>
        </w:rPr>
        <w:t xml:space="preserve">       </w:t>
      </w:r>
      <w:hyperlink r:id="rId41" w:history="1">
        <w:r w:rsidR="00C90BD1" w:rsidRPr="00C90BD1">
          <w:rPr>
            <w:rStyle w:val="Hyperlink"/>
            <w:rFonts w:ascii="Arial" w:hAnsi="Arial" w:cs="Arial"/>
          </w:rPr>
          <w:t>LGBT Plus</w:t>
        </w:r>
      </w:hyperlink>
    </w:p>
    <w:p w14:paraId="0CD9498C" w14:textId="06E73BE1" w:rsidR="0051289D" w:rsidRDefault="00000000" w:rsidP="00CB2F2E">
      <w:pPr>
        <w:rPr>
          <w:rFonts w:ascii="Arial" w:hAnsi="Arial" w:cs="Arial"/>
          <w:color w:val="000000"/>
        </w:rPr>
      </w:pPr>
      <w:hyperlink r:id="rId42"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687A6D5D" w14:textId="77777777" w:rsidR="00CB2F2E" w:rsidRDefault="00CB2F2E" w:rsidP="00CB2F2E">
      <w:pPr>
        <w:rPr>
          <w:rFonts w:ascii="Arial" w:hAnsi="Arial" w:cs="Arial"/>
        </w:rPr>
      </w:pPr>
    </w:p>
    <w:p w14:paraId="3BC26625" w14:textId="77777777" w:rsidR="00CB2F2E" w:rsidRDefault="00CB2F2E" w:rsidP="00CB2F2E">
      <w:pPr>
        <w:rPr>
          <w:rFonts w:ascii="Arial" w:hAnsi="Arial" w:cs="Arial"/>
        </w:rPr>
      </w:pPr>
      <w:r>
        <w:rPr>
          <w:rFonts w:ascii="Arial" w:hAnsi="Arial" w:cs="Arial"/>
        </w:rPr>
        <w:t>How does your policy affect this protected characteristic?</w:t>
      </w:r>
    </w:p>
    <w:p w14:paraId="2BD57FB8" w14:textId="77777777" w:rsidR="00CB2F2E" w:rsidRDefault="00CB2F2E" w:rsidP="00CB2F2E">
      <w:pPr>
        <w:rPr>
          <w:rFonts w:ascii="Arial" w:hAnsi="Arial" w:cs="Arial"/>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753543C9" w14:textId="77777777" w:rsidTr="009E26D5">
        <w:trPr>
          <w:trHeight w:val="578"/>
        </w:trPr>
        <w:tc>
          <w:tcPr>
            <w:tcW w:w="5058" w:type="dxa"/>
            <w:vAlign w:val="center"/>
          </w:tcPr>
          <w:p w14:paraId="38918D5C"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42E8E241"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7B3CBDAA"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64450BBB"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47DFF134"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62A4F490" w14:textId="77777777" w:rsidTr="009E26D5">
        <w:trPr>
          <w:trHeight w:val="3100"/>
        </w:trPr>
        <w:tc>
          <w:tcPr>
            <w:tcW w:w="5058" w:type="dxa"/>
          </w:tcPr>
          <w:p w14:paraId="17766571"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341E576D"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0B0CACFE"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00554F30"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63CB9FC7"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15BD901B"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244E1282" w14:textId="77777777" w:rsidR="000A21BB" w:rsidRPr="009D7258" w:rsidRDefault="000A21BB" w:rsidP="009E26D5">
            <w:pPr>
              <w:rPr>
                <w:rFonts w:ascii="Arial" w:hAnsi="Arial" w:cs="Arial"/>
                <w:b/>
                <w:bCs/>
                <w:color w:val="000000"/>
              </w:rPr>
            </w:pPr>
          </w:p>
        </w:tc>
        <w:tc>
          <w:tcPr>
            <w:tcW w:w="1350" w:type="dxa"/>
          </w:tcPr>
          <w:p w14:paraId="6228CFA1" w14:textId="77777777" w:rsidR="000A21BB" w:rsidRPr="00E66F2D" w:rsidRDefault="000A21BB" w:rsidP="009E26D5">
            <w:pPr>
              <w:jc w:val="center"/>
              <w:rPr>
                <w:rFonts w:ascii="Arial" w:hAnsi="Arial" w:cs="Arial"/>
                <w:b/>
                <w:color w:val="000000"/>
              </w:rPr>
            </w:pPr>
          </w:p>
        </w:tc>
        <w:tc>
          <w:tcPr>
            <w:tcW w:w="1350" w:type="dxa"/>
          </w:tcPr>
          <w:p w14:paraId="52B23B7D" w14:textId="77777777" w:rsidR="000A21BB" w:rsidRPr="00E66F2D" w:rsidRDefault="000A21BB" w:rsidP="009E26D5">
            <w:pPr>
              <w:jc w:val="center"/>
              <w:rPr>
                <w:rFonts w:ascii="Arial" w:hAnsi="Arial" w:cs="Arial"/>
                <w:b/>
                <w:color w:val="000000"/>
              </w:rPr>
            </w:pPr>
          </w:p>
        </w:tc>
        <w:tc>
          <w:tcPr>
            <w:tcW w:w="1440" w:type="dxa"/>
          </w:tcPr>
          <w:p w14:paraId="1AA108BF" w14:textId="77777777" w:rsidR="000A21BB" w:rsidRPr="00E66F2D" w:rsidRDefault="000A21BB" w:rsidP="009E26D5">
            <w:pPr>
              <w:jc w:val="center"/>
              <w:rPr>
                <w:rFonts w:ascii="Arial" w:hAnsi="Arial" w:cs="Arial"/>
                <w:b/>
                <w:color w:val="000000"/>
              </w:rPr>
            </w:pPr>
          </w:p>
        </w:tc>
        <w:tc>
          <w:tcPr>
            <w:tcW w:w="6660" w:type="dxa"/>
          </w:tcPr>
          <w:p w14:paraId="2ED9552A" w14:textId="77777777" w:rsidR="000A21BB" w:rsidRPr="00E66F2D" w:rsidRDefault="000A21BB" w:rsidP="009E26D5">
            <w:pPr>
              <w:rPr>
                <w:rFonts w:ascii="Arial" w:hAnsi="Arial" w:cs="Arial"/>
                <w:b/>
                <w:color w:val="000000"/>
              </w:rPr>
            </w:pPr>
          </w:p>
        </w:tc>
      </w:tr>
    </w:tbl>
    <w:p w14:paraId="6D471D04" w14:textId="57DCE513" w:rsidR="00CB2F2E" w:rsidRPr="00F4559F" w:rsidRDefault="00CB2F2E" w:rsidP="00CB2F2E">
      <w:pPr>
        <w:tabs>
          <w:tab w:val="left" w:pos="4219"/>
          <w:tab w:val="left" w:pos="5495"/>
          <w:tab w:val="left" w:pos="6771"/>
          <w:tab w:val="left" w:pos="8188"/>
          <w:tab w:val="left" w:pos="14142"/>
        </w:tabs>
        <w:ind w:left="540" w:hanging="540"/>
        <w:rPr>
          <w:rFonts w:ascii="Arial" w:hAnsi="Arial" w:cs="Arial"/>
          <w:b/>
          <w:color w:val="000000"/>
        </w:rPr>
      </w:pPr>
      <w:r>
        <w:rPr>
          <w:rFonts w:ascii="Arial" w:hAnsi="Arial" w:cs="Arial"/>
        </w:rPr>
        <w:br w:type="page"/>
      </w:r>
      <w:r w:rsidR="000C49DB" w:rsidRPr="000C49DB">
        <w:rPr>
          <w:rFonts w:ascii="Arial" w:hAnsi="Arial" w:cs="Arial"/>
          <w:b/>
          <w:bCs/>
          <w:color w:val="000000"/>
        </w:rPr>
        <w:lastRenderedPageBreak/>
        <w:t>1</w:t>
      </w:r>
      <w:r w:rsidR="00FF687D">
        <w:rPr>
          <w:rFonts w:ascii="Arial" w:hAnsi="Arial" w:cs="Arial"/>
          <w:b/>
          <w:bCs/>
          <w:color w:val="000000"/>
        </w:rPr>
        <w:t>7</w:t>
      </w:r>
      <w:r>
        <w:rPr>
          <w:rFonts w:ascii="Arial" w:hAnsi="Arial" w:cs="Arial"/>
          <w:b/>
          <w:color w:val="000000"/>
        </w:rPr>
        <w:tab/>
      </w:r>
      <w:r w:rsidRPr="00F4559F">
        <w:rPr>
          <w:rFonts w:ascii="Arial" w:hAnsi="Arial" w:cs="Arial"/>
          <w:b/>
          <w:color w:val="000000"/>
        </w:rPr>
        <w:t>MARRIAGE AND CIVIL PARTNERSHIP</w:t>
      </w:r>
    </w:p>
    <w:p w14:paraId="5C310116" w14:textId="349EE1C5" w:rsidR="00CB2F2E" w:rsidRPr="00581AD3" w:rsidRDefault="00CB2F2E" w:rsidP="00CB2F2E">
      <w:pPr>
        <w:pStyle w:val="NormalWeb"/>
        <w:rPr>
          <w:rFonts w:ascii="Arial" w:hAnsi="Arial" w:cs="Arial"/>
        </w:rPr>
      </w:pPr>
      <w:r>
        <w:rPr>
          <w:rFonts w:ascii="Arial" w:hAnsi="Arial" w:cs="Arial"/>
        </w:rPr>
        <w:t>T</w:t>
      </w:r>
      <w:r w:rsidRPr="00581AD3">
        <w:rPr>
          <w:rFonts w:ascii="Arial" w:hAnsi="Arial" w:cs="Arial"/>
        </w:rPr>
        <w:t>he rights and responsibilities that come with marriage and civil pa</w:t>
      </w:r>
      <w:r>
        <w:rPr>
          <w:rFonts w:ascii="Arial" w:hAnsi="Arial" w:cs="Arial"/>
        </w:rPr>
        <w:t>rtnership are almost identical</w:t>
      </w:r>
      <w:r w:rsidR="003111DF">
        <w:rPr>
          <w:rFonts w:ascii="Arial" w:hAnsi="Arial" w:cs="Arial"/>
        </w:rPr>
        <w:t>.</w:t>
      </w:r>
    </w:p>
    <w:p w14:paraId="5F0392B7" w14:textId="77777777" w:rsidR="00CB2F2E" w:rsidRPr="00581AD3" w:rsidRDefault="00CB2F2E" w:rsidP="00CB2F2E">
      <w:pPr>
        <w:pStyle w:val="NormalWeb"/>
        <w:rPr>
          <w:rFonts w:ascii="Arial" w:hAnsi="Arial" w:cs="Arial"/>
        </w:rPr>
      </w:pPr>
      <w:r w:rsidRPr="00581AD3">
        <w:rPr>
          <w:rFonts w:ascii="Arial" w:hAnsi="Arial" w:cs="Arial"/>
        </w:rPr>
        <w:t>Under the Equality Act 2010 it is unlawful discrimination for people who are married or in a civil partnership to be treated less favourably in employment than people who are not married or in a civil partnership.</w:t>
      </w:r>
    </w:p>
    <w:p w14:paraId="27205BA3" w14:textId="77777777" w:rsidR="00CB2F2E" w:rsidRDefault="00CB2F2E" w:rsidP="00CB2F2E">
      <w:pPr>
        <w:pStyle w:val="NormalWeb"/>
        <w:spacing w:before="0" w:beforeAutospacing="0" w:after="0" w:afterAutospacing="0"/>
        <w:rPr>
          <w:rFonts w:ascii="Arial" w:hAnsi="Arial" w:cs="Arial"/>
        </w:rPr>
      </w:pPr>
      <w:r w:rsidRPr="00581AD3">
        <w:rPr>
          <w:rFonts w:ascii="Arial" w:hAnsi="Arial" w:cs="Arial"/>
        </w:rPr>
        <w:t>Equality legislation also protects people in relation to sexual orientation, which means that you cannot be treated less fairly as a same-sex couple than a mixed-sex couple would be treated.</w:t>
      </w:r>
    </w:p>
    <w:p w14:paraId="1F6837EF" w14:textId="77777777" w:rsidR="00CB2F2E" w:rsidRDefault="00CB2F2E" w:rsidP="00CB2F2E">
      <w:pPr>
        <w:pStyle w:val="NormalWeb"/>
        <w:spacing w:before="0" w:beforeAutospacing="0" w:after="0" w:afterAutospacing="0"/>
        <w:rPr>
          <w:rFonts w:ascii="Arial" w:hAnsi="Arial" w:cs="Arial"/>
        </w:rPr>
      </w:pPr>
    </w:p>
    <w:p w14:paraId="7C369CBE" w14:textId="77777777" w:rsidR="00CB2F2E" w:rsidRDefault="00CB2F2E" w:rsidP="00CB2F2E">
      <w:pPr>
        <w:pStyle w:val="NormalWeb"/>
        <w:spacing w:before="0" w:beforeAutospacing="0" w:after="0" w:afterAutospacing="0"/>
        <w:rPr>
          <w:rFonts w:ascii="Arial" w:hAnsi="Arial" w:cs="Arial"/>
        </w:rPr>
      </w:pPr>
      <w:r>
        <w:rPr>
          <w:rFonts w:ascii="Arial" w:hAnsi="Arial" w:cs="Arial"/>
        </w:rPr>
        <w:t xml:space="preserve">Useful </w:t>
      </w:r>
      <w:r w:rsidR="0027463E">
        <w:rPr>
          <w:rFonts w:ascii="Arial" w:hAnsi="Arial" w:cs="Arial"/>
        </w:rPr>
        <w:t>resources</w:t>
      </w:r>
      <w:r>
        <w:rPr>
          <w:rFonts w:ascii="Arial" w:hAnsi="Arial" w:cs="Arial"/>
        </w:rPr>
        <w:t>:</w:t>
      </w:r>
    </w:p>
    <w:p w14:paraId="56282BD2" w14:textId="23E05D19" w:rsidR="00CB2F2E" w:rsidRPr="000B7AA7" w:rsidRDefault="00000000" w:rsidP="00CB2F2E">
      <w:pPr>
        <w:pStyle w:val="NormalWeb"/>
        <w:spacing w:before="0" w:beforeAutospacing="0" w:after="0" w:afterAutospacing="0"/>
        <w:rPr>
          <w:rStyle w:val="Hyperlink"/>
          <w:rFonts w:ascii="Arial" w:hAnsi="Arial" w:cs="Arial"/>
        </w:rPr>
      </w:pPr>
      <w:hyperlink r:id="rId43" w:history="1">
        <w:r w:rsidR="00CB2F2E" w:rsidRPr="002E63D4">
          <w:rPr>
            <w:rStyle w:val="Hyperlink"/>
            <w:rFonts w:ascii="Arial" w:hAnsi="Arial" w:cs="Arial"/>
          </w:rPr>
          <w:t>Registration – Getting Married or Registering a Civil Partnership in Scotland</w:t>
        </w:r>
        <w:r w:rsidR="000B7AA7" w:rsidRPr="002E63D4">
          <w:rPr>
            <w:rStyle w:val="Hyperlink"/>
          </w:rPr>
          <w:t xml:space="preserve">     </w:t>
        </w:r>
      </w:hyperlink>
      <w:r w:rsidR="000B7AA7">
        <w:t xml:space="preserve"> </w:t>
      </w:r>
      <w:r w:rsidR="000C49DB">
        <w:rPr>
          <w:rFonts w:ascii="Arial" w:hAnsi="Arial" w:cs="Arial"/>
        </w:rPr>
        <w:fldChar w:fldCharType="begin"/>
      </w:r>
      <w:r w:rsidR="000B7AA7">
        <w:rPr>
          <w:rFonts w:ascii="Arial" w:hAnsi="Arial" w:cs="Arial"/>
        </w:rPr>
        <w:instrText xml:space="preserve"> HYPERLINK "https://www.equality-network.org/wp-content/uploads/2014/12/Marriage-and-Civil-Partnership-in-Scotland.pdf" </w:instrText>
      </w:r>
      <w:r w:rsidR="000C49DB">
        <w:rPr>
          <w:rFonts w:ascii="Arial" w:hAnsi="Arial" w:cs="Arial"/>
        </w:rPr>
      </w:r>
      <w:r w:rsidR="000C49DB">
        <w:rPr>
          <w:rFonts w:ascii="Arial" w:hAnsi="Arial" w:cs="Arial"/>
        </w:rPr>
        <w:fldChar w:fldCharType="separate"/>
      </w:r>
      <w:r w:rsidR="00CB2F2E" w:rsidRPr="000B7AA7">
        <w:rPr>
          <w:rStyle w:val="Hyperlink"/>
          <w:rFonts w:ascii="Arial" w:hAnsi="Arial" w:cs="Arial"/>
        </w:rPr>
        <w:t>Marriage and Civil Partnership in Scotland</w:t>
      </w:r>
    </w:p>
    <w:p w14:paraId="5E25E86F" w14:textId="68AA2378" w:rsidR="00CB2F2E" w:rsidRDefault="000C49DB" w:rsidP="00CB2F2E">
      <w:pPr>
        <w:pStyle w:val="NormalWeb"/>
        <w:spacing w:before="0" w:beforeAutospacing="0" w:after="0" w:afterAutospacing="0"/>
        <w:rPr>
          <w:rFonts w:ascii="Arial" w:hAnsi="Arial" w:cs="Arial"/>
        </w:rPr>
      </w:pPr>
      <w:r>
        <w:rPr>
          <w:rFonts w:ascii="Arial" w:hAnsi="Arial" w:cs="Arial"/>
        </w:rPr>
        <w:fldChar w:fldCharType="end"/>
      </w:r>
      <w:hyperlink r:id="rId44"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08C780F0" w14:textId="77777777" w:rsidR="0051289D" w:rsidRDefault="0051289D" w:rsidP="00CB2F2E">
      <w:pPr>
        <w:pStyle w:val="NormalWeb"/>
        <w:spacing w:before="0" w:beforeAutospacing="0" w:after="0" w:afterAutospacing="0"/>
        <w:rPr>
          <w:rFonts w:ascii="Arial" w:hAnsi="Arial" w:cs="Arial"/>
        </w:rPr>
      </w:pPr>
    </w:p>
    <w:p w14:paraId="6F52DFA9" w14:textId="77777777" w:rsidR="00CB2F2E" w:rsidRDefault="00CB2F2E" w:rsidP="00CB2F2E">
      <w:pPr>
        <w:pStyle w:val="NormalWeb"/>
        <w:spacing w:before="0" w:beforeAutospacing="0" w:after="0" w:afterAutospacing="0"/>
        <w:rPr>
          <w:rFonts w:ascii="Arial" w:hAnsi="Arial" w:cs="Arial"/>
        </w:rPr>
      </w:pPr>
      <w:r>
        <w:rPr>
          <w:rFonts w:ascii="Arial" w:hAnsi="Arial" w:cs="Arial"/>
        </w:rPr>
        <w:t>How does your policy affect this protected characteristic?</w:t>
      </w:r>
    </w:p>
    <w:p w14:paraId="595B4177" w14:textId="77777777" w:rsidR="00CB2F2E" w:rsidRPr="006D39D2" w:rsidRDefault="00CB2F2E" w:rsidP="00CB2F2E">
      <w:pPr>
        <w:pStyle w:val="NormalWeb"/>
        <w:spacing w:before="0" w:beforeAutospacing="0" w:after="0" w:afterAutospacing="0"/>
        <w:rPr>
          <w:rFonts w:ascii="Arial" w:hAnsi="Arial" w:cs="Arial"/>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3922648A" w14:textId="77777777" w:rsidTr="009E26D5">
        <w:trPr>
          <w:trHeight w:val="578"/>
        </w:trPr>
        <w:tc>
          <w:tcPr>
            <w:tcW w:w="5058" w:type="dxa"/>
            <w:vAlign w:val="center"/>
          </w:tcPr>
          <w:p w14:paraId="1CEB61CD"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0D13BAB6"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48EE854C"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017CA2C2"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257CA067"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52001050" w14:textId="77777777" w:rsidTr="009E26D5">
        <w:trPr>
          <w:trHeight w:val="3100"/>
        </w:trPr>
        <w:tc>
          <w:tcPr>
            <w:tcW w:w="5058" w:type="dxa"/>
          </w:tcPr>
          <w:p w14:paraId="7777CE4B"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4A3218C5"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7EED0B6A"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66DBD725"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1AD9872D"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26238FEF"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3D557B59" w14:textId="77777777" w:rsidR="000A21BB" w:rsidRPr="009D7258" w:rsidRDefault="000A21BB" w:rsidP="009E26D5">
            <w:pPr>
              <w:rPr>
                <w:rFonts w:ascii="Arial" w:hAnsi="Arial" w:cs="Arial"/>
                <w:b/>
                <w:bCs/>
                <w:color w:val="000000"/>
              </w:rPr>
            </w:pPr>
          </w:p>
        </w:tc>
        <w:tc>
          <w:tcPr>
            <w:tcW w:w="1350" w:type="dxa"/>
          </w:tcPr>
          <w:p w14:paraId="1369CFAA" w14:textId="77777777" w:rsidR="000A21BB" w:rsidRPr="00E66F2D" w:rsidRDefault="000A21BB" w:rsidP="009E26D5">
            <w:pPr>
              <w:jc w:val="center"/>
              <w:rPr>
                <w:rFonts w:ascii="Arial" w:hAnsi="Arial" w:cs="Arial"/>
                <w:b/>
                <w:color w:val="000000"/>
              </w:rPr>
            </w:pPr>
          </w:p>
        </w:tc>
        <w:tc>
          <w:tcPr>
            <w:tcW w:w="1350" w:type="dxa"/>
          </w:tcPr>
          <w:p w14:paraId="5D50676D" w14:textId="77777777" w:rsidR="000A21BB" w:rsidRPr="00E66F2D" w:rsidRDefault="000A21BB" w:rsidP="009E26D5">
            <w:pPr>
              <w:jc w:val="center"/>
              <w:rPr>
                <w:rFonts w:ascii="Arial" w:hAnsi="Arial" w:cs="Arial"/>
                <w:b/>
                <w:color w:val="000000"/>
              </w:rPr>
            </w:pPr>
          </w:p>
        </w:tc>
        <w:tc>
          <w:tcPr>
            <w:tcW w:w="1440" w:type="dxa"/>
          </w:tcPr>
          <w:p w14:paraId="709CA30D" w14:textId="77777777" w:rsidR="000A21BB" w:rsidRPr="00E66F2D" w:rsidRDefault="000A21BB" w:rsidP="009E26D5">
            <w:pPr>
              <w:jc w:val="center"/>
              <w:rPr>
                <w:rFonts w:ascii="Arial" w:hAnsi="Arial" w:cs="Arial"/>
                <w:b/>
                <w:color w:val="000000"/>
              </w:rPr>
            </w:pPr>
          </w:p>
        </w:tc>
        <w:tc>
          <w:tcPr>
            <w:tcW w:w="6660" w:type="dxa"/>
          </w:tcPr>
          <w:p w14:paraId="44281D7D" w14:textId="77777777" w:rsidR="000A21BB" w:rsidRPr="00E66F2D" w:rsidRDefault="000A21BB" w:rsidP="009E26D5">
            <w:pPr>
              <w:rPr>
                <w:rFonts w:ascii="Arial" w:hAnsi="Arial" w:cs="Arial"/>
                <w:b/>
                <w:color w:val="000000"/>
              </w:rPr>
            </w:pPr>
          </w:p>
        </w:tc>
      </w:tr>
    </w:tbl>
    <w:p w14:paraId="677EA6F9" w14:textId="3492761D" w:rsidR="00CB2F2E" w:rsidRDefault="00CB2F2E" w:rsidP="00CB2F2E">
      <w:pPr>
        <w:pStyle w:val="NormalWeb"/>
        <w:spacing w:before="0" w:beforeAutospacing="0" w:after="0" w:afterAutospacing="0"/>
        <w:ind w:left="540" w:hanging="540"/>
        <w:rPr>
          <w:rFonts w:ascii="Arial" w:hAnsi="Arial" w:cs="Arial"/>
          <w:bCs/>
          <w:color w:val="000000"/>
        </w:rPr>
      </w:pPr>
      <w:r>
        <w:rPr>
          <w:rFonts w:ascii="Arial" w:hAnsi="Arial" w:cs="Arial"/>
          <w:b/>
          <w:color w:val="000000"/>
        </w:rPr>
        <w:br w:type="page"/>
      </w:r>
      <w:r w:rsidR="00763292">
        <w:rPr>
          <w:rFonts w:ascii="Arial" w:hAnsi="Arial" w:cs="Arial"/>
          <w:b/>
          <w:bCs/>
          <w:color w:val="000000"/>
        </w:rPr>
        <w:lastRenderedPageBreak/>
        <w:t>1</w:t>
      </w:r>
      <w:r w:rsidR="00FF687D">
        <w:rPr>
          <w:rFonts w:ascii="Arial" w:hAnsi="Arial" w:cs="Arial"/>
          <w:b/>
          <w:bCs/>
          <w:color w:val="000000"/>
        </w:rPr>
        <w:t>8</w:t>
      </w:r>
      <w:r w:rsidR="0036092D" w:rsidRPr="0022392D">
        <w:rPr>
          <w:rFonts w:ascii="Arial" w:hAnsi="Arial" w:cs="Arial"/>
          <w:color w:val="000000"/>
        </w:rPr>
        <w:t xml:space="preserve"> </w:t>
      </w:r>
      <w:r>
        <w:rPr>
          <w:rFonts w:ascii="Arial" w:hAnsi="Arial" w:cs="Arial"/>
          <w:b/>
          <w:color w:val="000000"/>
        </w:rPr>
        <w:tab/>
      </w:r>
      <w:r w:rsidRPr="00B525A0">
        <w:rPr>
          <w:rFonts w:ascii="Arial" w:hAnsi="Arial" w:cs="Arial"/>
          <w:b/>
          <w:color w:val="000000"/>
        </w:rPr>
        <w:t>PREGNANCY AND MATERNITY</w:t>
      </w:r>
    </w:p>
    <w:p w14:paraId="00D89D77" w14:textId="77777777" w:rsidR="00CB2F2E" w:rsidRDefault="00CB2F2E" w:rsidP="00CB2F2E">
      <w:pPr>
        <w:pStyle w:val="NormalWeb"/>
        <w:spacing w:before="0" w:beforeAutospacing="0" w:after="0" w:afterAutospacing="0"/>
        <w:rPr>
          <w:rFonts w:ascii="Arial" w:hAnsi="Arial" w:cs="Arial"/>
        </w:rPr>
      </w:pPr>
    </w:p>
    <w:p w14:paraId="111D8D24" w14:textId="77777777" w:rsidR="00CB2F2E" w:rsidRDefault="00CB2F2E" w:rsidP="00CB2F2E">
      <w:pPr>
        <w:pStyle w:val="NormalWeb"/>
        <w:spacing w:before="0" w:beforeAutospacing="0" w:after="0" w:afterAutospacing="0"/>
        <w:rPr>
          <w:rFonts w:ascii="Arial" w:hAnsi="Arial" w:cs="Arial"/>
        </w:rPr>
      </w:pPr>
      <w:r>
        <w:rPr>
          <w:rFonts w:ascii="Arial" w:hAnsi="Arial" w:cs="Arial"/>
        </w:rPr>
        <w:t>P</w:t>
      </w:r>
      <w:r w:rsidRPr="006D39D2">
        <w:rPr>
          <w:rFonts w:ascii="Arial" w:hAnsi="Arial" w:cs="Arial"/>
        </w:rPr>
        <w:t xml:space="preserve">regnancy is </w:t>
      </w:r>
      <w:r>
        <w:rPr>
          <w:rFonts w:ascii="Arial" w:hAnsi="Arial" w:cs="Arial"/>
        </w:rPr>
        <w:t>the condition of being pregnant/</w:t>
      </w:r>
      <w:r w:rsidRPr="006D39D2">
        <w:rPr>
          <w:rFonts w:ascii="Arial" w:hAnsi="Arial" w:cs="Arial"/>
        </w:rPr>
        <w:t xml:space="preserve">expecting a baby. </w:t>
      </w:r>
      <w:r>
        <w:rPr>
          <w:rFonts w:ascii="Arial" w:hAnsi="Arial" w:cs="Arial"/>
        </w:rPr>
        <w:t xml:space="preserve"> </w:t>
      </w:r>
      <w:r w:rsidRPr="006D39D2">
        <w:rPr>
          <w:rFonts w:ascii="Arial" w:hAnsi="Arial" w:cs="Arial"/>
        </w:rPr>
        <w:t>Maternity refers to the period after the birth</w:t>
      </w:r>
      <w:r>
        <w:rPr>
          <w:rFonts w:ascii="Arial" w:hAnsi="Arial" w:cs="Arial"/>
        </w:rPr>
        <w:t xml:space="preserve">. </w:t>
      </w:r>
      <w:r w:rsidRPr="006D39D2">
        <w:rPr>
          <w:rFonts w:ascii="Arial" w:hAnsi="Arial" w:cs="Arial"/>
        </w:rPr>
        <w:t xml:space="preserve"> </w:t>
      </w:r>
      <w:r>
        <w:rPr>
          <w:rFonts w:ascii="Arial" w:hAnsi="Arial" w:cs="Arial"/>
        </w:rPr>
        <w:t>P</w:t>
      </w:r>
      <w:r w:rsidRPr="006D39D2">
        <w:rPr>
          <w:rFonts w:ascii="Arial" w:hAnsi="Arial" w:cs="Arial"/>
        </w:rPr>
        <w:t xml:space="preserve">rotection against maternity discrimination </w:t>
      </w:r>
      <w:r>
        <w:rPr>
          <w:rFonts w:ascii="Arial" w:hAnsi="Arial" w:cs="Arial"/>
        </w:rPr>
        <w:t>covers</w:t>
      </w:r>
      <w:r w:rsidRPr="006D39D2">
        <w:rPr>
          <w:rFonts w:ascii="Arial" w:hAnsi="Arial" w:cs="Arial"/>
        </w:rPr>
        <w:t xml:space="preserve"> 26 weeks after giving birth, and this includes treating a </w:t>
      </w:r>
      <w:r w:rsidR="006E2105">
        <w:rPr>
          <w:rFonts w:ascii="Arial" w:hAnsi="Arial" w:cs="Arial"/>
        </w:rPr>
        <w:t>person</w:t>
      </w:r>
      <w:r w:rsidR="006E2105" w:rsidRPr="006D39D2">
        <w:rPr>
          <w:rFonts w:ascii="Arial" w:hAnsi="Arial" w:cs="Arial"/>
        </w:rPr>
        <w:t xml:space="preserve"> </w:t>
      </w:r>
      <w:r w:rsidRPr="006D39D2">
        <w:rPr>
          <w:rFonts w:ascii="Arial" w:hAnsi="Arial" w:cs="Arial"/>
        </w:rPr>
        <w:t xml:space="preserve">unfavourably because </w:t>
      </w:r>
      <w:r w:rsidR="006E2105">
        <w:rPr>
          <w:rFonts w:ascii="Arial" w:hAnsi="Arial" w:cs="Arial"/>
        </w:rPr>
        <w:t>they are</w:t>
      </w:r>
      <w:r w:rsidRPr="006D39D2">
        <w:rPr>
          <w:rFonts w:ascii="Arial" w:hAnsi="Arial" w:cs="Arial"/>
        </w:rPr>
        <w:t xml:space="preserve"> breastfeeding.</w:t>
      </w:r>
      <w:r w:rsidR="004A0502">
        <w:rPr>
          <w:rFonts w:ascii="Arial" w:hAnsi="Arial" w:cs="Arial"/>
        </w:rPr>
        <w:t xml:space="preserve"> For example:</w:t>
      </w:r>
    </w:p>
    <w:p w14:paraId="35BC4651" w14:textId="77777777" w:rsidR="004A0502" w:rsidRDefault="004A0502" w:rsidP="00CB2F2E">
      <w:pPr>
        <w:pStyle w:val="NormalWeb"/>
        <w:spacing w:before="0" w:beforeAutospacing="0" w:after="0" w:afterAutospacing="0"/>
        <w:rPr>
          <w:rFonts w:ascii="Arial" w:hAnsi="Arial" w:cs="Arial"/>
        </w:rPr>
      </w:pPr>
    </w:p>
    <w:p w14:paraId="12E26529" w14:textId="77777777" w:rsidR="00CB2F2E" w:rsidRDefault="00CB2F2E" w:rsidP="008A66A9">
      <w:pPr>
        <w:pStyle w:val="NormalWeb"/>
        <w:numPr>
          <w:ilvl w:val="0"/>
          <w:numId w:val="13"/>
        </w:numPr>
        <w:spacing w:before="0" w:beforeAutospacing="0" w:after="0" w:afterAutospacing="0"/>
        <w:rPr>
          <w:rFonts w:ascii="Arial" w:hAnsi="Arial" w:cs="Arial"/>
        </w:rPr>
      </w:pPr>
      <w:r>
        <w:rPr>
          <w:rFonts w:ascii="Arial" w:hAnsi="Arial" w:cs="Arial"/>
        </w:rPr>
        <w:t xml:space="preserve">Do you provide facilities for </w:t>
      </w:r>
      <w:r w:rsidR="006E2105">
        <w:rPr>
          <w:rFonts w:ascii="Arial" w:hAnsi="Arial" w:cs="Arial"/>
        </w:rPr>
        <w:t xml:space="preserve">anyone </w:t>
      </w:r>
      <w:r>
        <w:rPr>
          <w:rFonts w:ascii="Arial" w:hAnsi="Arial" w:cs="Arial"/>
        </w:rPr>
        <w:t>breastfeeding?</w:t>
      </w:r>
    </w:p>
    <w:p w14:paraId="124F9BE1" w14:textId="77777777" w:rsidR="004A0502" w:rsidRDefault="004A0502" w:rsidP="008A66A9">
      <w:pPr>
        <w:pStyle w:val="NormalWeb"/>
        <w:numPr>
          <w:ilvl w:val="0"/>
          <w:numId w:val="13"/>
        </w:numPr>
        <w:spacing w:before="0" w:beforeAutospacing="0" w:after="0" w:afterAutospacing="0"/>
        <w:rPr>
          <w:rFonts w:ascii="Arial" w:hAnsi="Arial" w:cs="Arial"/>
        </w:rPr>
      </w:pPr>
      <w:r>
        <w:rPr>
          <w:rFonts w:ascii="Arial" w:hAnsi="Arial" w:cs="Arial"/>
        </w:rPr>
        <w:t xml:space="preserve">Does your policy provide flexibility and privacy for </w:t>
      </w:r>
      <w:r w:rsidR="006E2105">
        <w:rPr>
          <w:rFonts w:ascii="Arial" w:hAnsi="Arial" w:cs="Arial"/>
        </w:rPr>
        <w:t xml:space="preserve">those who are </w:t>
      </w:r>
      <w:r>
        <w:rPr>
          <w:rFonts w:ascii="Arial" w:hAnsi="Arial" w:cs="Arial"/>
        </w:rPr>
        <w:t>pregnant and breastfeeding?</w:t>
      </w:r>
    </w:p>
    <w:p w14:paraId="131BD33E" w14:textId="77777777" w:rsidR="00CB2F2E" w:rsidRDefault="00CB2F2E" w:rsidP="00CB2F2E">
      <w:pPr>
        <w:pStyle w:val="NormalWeb"/>
        <w:spacing w:before="0" w:beforeAutospacing="0" w:after="0" w:afterAutospacing="0"/>
        <w:rPr>
          <w:rFonts w:ascii="Arial" w:hAnsi="Arial" w:cs="Arial"/>
        </w:rPr>
      </w:pPr>
    </w:p>
    <w:p w14:paraId="2D83B675" w14:textId="21A54405" w:rsidR="000B7AA7" w:rsidRPr="0051289D" w:rsidRDefault="00CB2F2E" w:rsidP="00CB2F2E">
      <w:pPr>
        <w:pStyle w:val="NormalWeb"/>
        <w:spacing w:before="0" w:beforeAutospacing="0" w:after="0" w:afterAutospacing="0"/>
        <w:rPr>
          <w:rFonts w:ascii="Arial" w:hAnsi="Arial" w:cs="Arial"/>
        </w:rPr>
      </w:pPr>
      <w:r>
        <w:rPr>
          <w:rFonts w:ascii="Arial" w:hAnsi="Arial" w:cs="Arial"/>
        </w:rPr>
        <w:t xml:space="preserve">Useful </w:t>
      </w:r>
      <w:r w:rsidR="0027463E">
        <w:rPr>
          <w:rFonts w:ascii="Arial" w:hAnsi="Arial" w:cs="Arial"/>
        </w:rPr>
        <w:t>resources</w:t>
      </w:r>
      <w:r>
        <w:rPr>
          <w:rFonts w:ascii="Arial" w:hAnsi="Arial" w:cs="Arial"/>
        </w:rPr>
        <w:t>:</w:t>
      </w:r>
      <w:r w:rsidR="0027463E">
        <w:t xml:space="preserve">     </w:t>
      </w:r>
      <w:hyperlink r:id="rId45" w:history="1">
        <w:r w:rsidRPr="00D53C96">
          <w:rPr>
            <w:rStyle w:val="Hyperlink"/>
            <w:rFonts w:ascii="Arial" w:hAnsi="Arial" w:cs="Arial"/>
          </w:rPr>
          <w:t>Maternity Pay and Leave</w:t>
        </w:r>
      </w:hyperlink>
      <w:r w:rsidR="000B7AA7">
        <w:rPr>
          <w:rStyle w:val="Hyperlink"/>
          <w:rFonts w:ascii="Arial" w:hAnsi="Arial" w:cs="Arial"/>
        </w:rPr>
        <w:t xml:space="preserve">   </w:t>
      </w:r>
      <w:r w:rsidR="000B7AA7">
        <w:rPr>
          <w:rStyle w:val="Hyperlink"/>
          <w:rFonts w:ascii="Arial" w:hAnsi="Arial" w:cs="Arial"/>
          <w:u w:val="none"/>
        </w:rPr>
        <w:t xml:space="preserve">    </w:t>
      </w:r>
      <w:hyperlink r:id="rId46" w:history="1">
        <w:r w:rsidR="000B7AA7" w:rsidRPr="000B7AA7">
          <w:rPr>
            <w:rStyle w:val="Hyperlink"/>
            <w:rFonts w:ascii="Arial" w:hAnsi="Arial" w:cs="Arial"/>
          </w:rPr>
          <w:t>Maternity Leave and Pay - ACAS</w:t>
        </w:r>
      </w:hyperlink>
      <w:r w:rsidR="0051289D">
        <w:rPr>
          <w:rStyle w:val="Hyperlink"/>
          <w:rFonts w:ascii="Arial" w:hAnsi="Arial" w:cs="Arial"/>
        </w:rPr>
        <w:t xml:space="preserve"> </w:t>
      </w:r>
      <w:r w:rsidR="0051289D">
        <w:rPr>
          <w:rStyle w:val="Hyperlink"/>
          <w:rFonts w:ascii="Arial" w:hAnsi="Arial" w:cs="Arial"/>
          <w:color w:val="auto"/>
          <w:u w:val="none"/>
        </w:rPr>
        <w:tab/>
      </w:r>
      <w:r w:rsidR="0051289D">
        <w:rPr>
          <w:rStyle w:val="Hyperlink"/>
          <w:rFonts w:ascii="Arial" w:hAnsi="Arial" w:cs="Arial"/>
          <w:color w:val="auto"/>
          <w:u w:val="none"/>
        </w:rPr>
        <w:tab/>
      </w:r>
      <w:hyperlink r:id="rId47"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30FB848A" w14:textId="77777777" w:rsidR="00CB2F2E" w:rsidRDefault="00CB2F2E">
      <w:pPr>
        <w:pStyle w:val="NormalWeb"/>
        <w:spacing w:before="0" w:beforeAutospacing="0" w:after="0" w:afterAutospacing="0"/>
        <w:rPr>
          <w:rFonts w:ascii="Arial" w:hAnsi="Arial" w:cs="Arial"/>
        </w:rPr>
      </w:pPr>
    </w:p>
    <w:p w14:paraId="3C187A66" w14:textId="77777777" w:rsidR="00CB2F2E" w:rsidRDefault="00CB2F2E" w:rsidP="00CB2F2E">
      <w:pPr>
        <w:pStyle w:val="NormalWeb"/>
        <w:spacing w:before="0" w:beforeAutospacing="0" w:after="0" w:afterAutospacing="0"/>
        <w:rPr>
          <w:rFonts w:ascii="Arial" w:hAnsi="Arial" w:cs="Arial"/>
        </w:rPr>
      </w:pPr>
      <w:r>
        <w:rPr>
          <w:rFonts w:ascii="Arial" w:hAnsi="Arial" w:cs="Arial"/>
        </w:rPr>
        <w:t>How does your policy affect this protected characteristic?</w:t>
      </w:r>
    </w:p>
    <w:p w14:paraId="121C73D9" w14:textId="77777777" w:rsidR="00CB2F2E" w:rsidRPr="006D39D2" w:rsidRDefault="00CB2F2E" w:rsidP="00CB2F2E">
      <w:pPr>
        <w:pStyle w:val="NormalWeb"/>
        <w:spacing w:before="0" w:beforeAutospacing="0" w:after="0" w:afterAutospacing="0"/>
        <w:rPr>
          <w:rFonts w:ascii="Arial" w:hAnsi="Arial" w:cs="Arial"/>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0B6B0073" w14:textId="77777777" w:rsidTr="009E26D5">
        <w:trPr>
          <w:trHeight w:val="578"/>
        </w:trPr>
        <w:tc>
          <w:tcPr>
            <w:tcW w:w="5058" w:type="dxa"/>
            <w:vAlign w:val="center"/>
          </w:tcPr>
          <w:p w14:paraId="689508AC"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387A9B35"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52A1093C"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06EC197E"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2A9AB052"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19439C63" w14:textId="77777777" w:rsidTr="009E26D5">
        <w:trPr>
          <w:trHeight w:val="3100"/>
        </w:trPr>
        <w:tc>
          <w:tcPr>
            <w:tcW w:w="5058" w:type="dxa"/>
          </w:tcPr>
          <w:p w14:paraId="22FCFA45"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5E19EF46"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23FD31D7"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436DBDAD"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64127501"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331F9B6E"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5E9A8C4C" w14:textId="77777777" w:rsidR="000A21BB" w:rsidRPr="009D7258" w:rsidRDefault="000A21BB" w:rsidP="009E26D5">
            <w:pPr>
              <w:rPr>
                <w:rFonts w:ascii="Arial" w:hAnsi="Arial" w:cs="Arial"/>
                <w:b/>
                <w:bCs/>
                <w:color w:val="000000"/>
              </w:rPr>
            </w:pPr>
          </w:p>
        </w:tc>
        <w:tc>
          <w:tcPr>
            <w:tcW w:w="1350" w:type="dxa"/>
          </w:tcPr>
          <w:p w14:paraId="6A05286F" w14:textId="77777777" w:rsidR="000A21BB" w:rsidRPr="00E66F2D" w:rsidRDefault="000A21BB" w:rsidP="009E26D5">
            <w:pPr>
              <w:jc w:val="center"/>
              <w:rPr>
                <w:rFonts w:ascii="Arial" w:hAnsi="Arial" w:cs="Arial"/>
                <w:b/>
                <w:color w:val="000000"/>
              </w:rPr>
            </w:pPr>
          </w:p>
        </w:tc>
        <w:tc>
          <w:tcPr>
            <w:tcW w:w="1350" w:type="dxa"/>
          </w:tcPr>
          <w:p w14:paraId="62ED0895" w14:textId="77777777" w:rsidR="000A21BB" w:rsidRPr="00E66F2D" w:rsidRDefault="000A21BB" w:rsidP="009E26D5">
            <w:pPr>
              <w:jc w:val="center"/>
              <w:rPr>
                <w:rFonts w:ascii="Arial" w:hAnsi="Arial" w:cs="Arial"/>
                <w:b/>
                <w:color w:val="000000"/>
              </w:rPr>
            </w:pPr>
          </w:p>
        </w:tc>
        <w:tc>
          <w:tcPr>
            <w:tcW w:w="1440" w:type="dxa"/>
          </w:tcPr>
          <w:p w14:paraId="3A6F294D" w14:textId="77777777" w:rsidR="000A21BB" w:rsidRPr="00E66F2D" w:rsidRDefault="000A21BB" w:rsidP="009E26D5">
            <w:pPr>
              <w:jc w:val="center"/>
              <w:rPr>
                <w:rFonts w:ascii="Arial" w:hAnsi="Arial" w:cs="Arial"/>
                <w:b/>
                <w:color w:val="000000"/>
              </w:rPr>
            </w:pPr>
          </w:p>
        </w:tc>
        <w:tc>
          <w:tcPr>
            <w:tcW w:w="6660" w:type="dxa"/>
          </w:tcPr>
          <w:p w14:paraId="55903B66" w14:textId="77777777" w:rsidR="000A21BB" w:rsidRPr="00E66F2D" w:rsidRDefault="000A21BB" w:rsidP="009E26D5">
            <w:pPr>
              <w:rPr>
                <w:rFonts w:ascii="Arial" w:hAnsi="Arial" w:cs="Arial"/>
                <w:b/>
                <w:color w:val="000000"/>
              </w:rPr>
            </w:pPr>
          </w:p>
        </w:tc>
      </w:tr>
    </w:tbl>
    <w:p w14:paraId="51D33DC2" w14:textId="6EA9B2A4" w:rsidR="00CB2F2E" w:rsidRPr="00B525A0" w:rsidRDefault="00CB2F2E" w:rsidP="00CB2F2E">
      <w:pPr>
        <w:pStyle w:val="NormalWeb"/>
        <w:spacing w:before="0" w:beforeAutospacing="0" w:after="0" w:afterAutospacing="0"/>
        <w:ind w:left="540" w:hanging="540"/>
        <w:rPr>
          <w:rFonts w:ascii="Arial" w:hAnsi="Arial" w:cs="Arial"/>
          <w:bCs/>
          <w:color w:val="000000"/>
        </w:rPr>
      </w:pPr>
      <w:r>
        <w:rPr>
          <w:rFonts w:ascii="Arial" w:hAnsi="Arial" w:cs="Arial"/>
          <w:b/>
          <w:color w:val="000000"/>
        </w:rPr>
        <w:br w:type="page"/>
      </w:r>
      <w:r w:rsidR="00763292">
        <w:rPr>
          <w:rFonts w:ascii="Arial" w:hAnsi="Arial" w:cs="Arial"/>
          <w:b/>
          <w:bCs/>
          <w:color w:val="000000"/>
        </w:rPr>
        <w:lastRenderedPageBreak/>
        <w:t>1</w:t>
      </w:r>
      <w:r w:rsidR="00FF687D">
        <w:rPr>
          <w:rFonts w:ascii="Arial" w:hAnsi="Arial" w:cs="Arial"/>
          <w:b/>
          <w:bCs/>
          <w:color w:val="000000"/>
        </w:rPr>
        <w:t>9</w:t>
      </w:r>
      <w:r w:rsidRPr="0022392D">
        <w:rPr>
          <w:rFonts w:ascii="Arial" w:hAnsi="Arial" w:cs="Arial"/>
          <w:color w:val="000000"/>
        </w:rPr>
        <w:tab/>
      </w:r>
      <w:proofErr w:type="gramStart"/>
      <w:r w:rsidRPr="00B525A0">
        <w:rPr>
          <w:rFonts w:ascii="Arial" w:hAnsi="Arial" w:cs="Arial"/>
          <w:b/>
          <w:color w:val="000000"/>
        </w:rPr>
        <w:t>RACE</w:t>
      </w:r>
      <w:proofErr w:type="gramEnd"/>
    </w:p>
    <w:p w14:paraId="2FF5135E" w14:textId="77777777" w:rsidR="00CB2F2E" w:rsidRDefault="00CB2F2E" w:rsidP="00CB2F2E">
      <w:pPr>
        <w:pStyle w:val="NormalWeb"/>
        <w:spacing w:before="0" w:beforeAutospacing="0" w:after="0" w:afterAutospacing="0"/>
        <w:rPr>
          <w:rFonts w:ascii="Arial" w:hAnsi="Arial" w:cs="Arial"/>
        </w:rPr>
      </w:pPr>
    </w:p>
    <w:p w14:paraId="67F4D975" w14:textId="77777777" w:rsidR="00CB2F2E" w:rsidRDefault="00CB2F2E" w:rsidP="004A0502">
      <w:pPr>
        <w:pStyle w:val="NormalWeb"/>
        <w:spacing w:before="0" w:beforeAutospacing="0" w:after="0" w:afterAutospacing="0"/>
        <w:rPr>
          <w:rFonts w:ascii="Arial" w:hAnsi="Arial" w:cs="Arial"/>
          <w:color w:val="000000"/>
        </w:rPr>
      </w:pPr>
      <w:r w:rsidRPr="00B525A0">
        <w:rPr>
          <w:rFonts w:ascii="Arial" w:hAnsi="Arial" w:cs="Arial"/>
        </w:rPr>
        <w:t>This refers to a group of people defined by their ethnic or national origins</w:t>
      </w:r>
      <w:r>
        <w:rPr>
          <w:rFonts w:ascii="Arial" w:hAnsi="Arial" w:cs="Arial"/>
        </w:rPr>
        <w:t xml:space="preserve">, </w:t>
      </w:r>
      <w:proofErr w:type="gramStart"/>
      <w:r w:rsidRPr="00B525A0">
        <w:rPr>
          <w:rFonts w:ascii="Arial" w:hAnsi="Arial" w:cs="Arial"/>
        </w:rPr>
        <w:t>race</w:t>
      </w:r>
      <w:proofErr w:type="gramEnd"/>
      <w:r w:rsidRPr="00B525A0">
        <w:rPr>
          <w:rFonts w:ascii="Arial" w:hAnsi="Arial" w:cs="Arial"/>
        </w:rPr>
        <w:t xml:space="preserve"> and nationality (including citize</w:t>
      </w:r>
      <w:r>
        <w:rPr>
          <w:rFonts w:ascii="Arial" w:hAnsi="Arial" w:cs="Arial"/>
        </w:rPr>
        <w:t>nship)</w:t>
      </w:r>
      <w:r w:rsidRPr="00B525A0">
        <w:rPr>
          <w:rFonts w:ascii="Arial" w:hAnsi="Arial" w:cs="Arial"/>
        </w:rPr>
        <w:t xml:space="preserve">.  </w:t>
      </w:r>
      <w:r w:rsidRPr="00B525A0">
        <w:rPr>
          <w:rFonts w:ascii="Arial" w:hAnsi="Arial" w:cs="Arial"/>
          <w:color w:val="000000"/>
        </w:rPr>
        <w:t xml:space="preserve">All minority race </w:t>
      </w:r>
      <w:r>
        <w:rPr>
          <w:rFonts w:ascii="Arial" w:hAnsi="Arial" w:cs="Arial"/>
          <w:color w:val="000000"/>
        </w:rPr>
        <w:t xml:space="preserve">and ethnic </w:t>
      </w:r>
      <w:r w:rsidRPr="00B525A0">
        <w:rPr>
          <w:rFonts w:ascii="Arial" w:hAnsi="Arial" w:cs="Arial"/>
          <w:color w:val="000000"/>
        </w:rPr>
        <w:t xml:space="preserve">groups are covered including, for example, gypsies and travellers </w:t>
      </w:r>
      <w:r w:rsidR="00AD0405">
        <w:rPr>
          <w:rFonts w:ascii="Arial" w:hAnsi="Arial" w:cs="Arial"/>
          <w:color w:val="000000"/>
        </w:rPr>
        <w:t>and</w:t>
      </w:r>
      <w:r w:rsidRPr="00B525A0">
        <w:rPr>
          <w:rFonts w:ascii="Arial" w:hAnsi="Arial" w:cs="Arial"/>
          <w:color w:val="000000"/>
        </w:rPr>
        <w:t xml:space="preserve"> minority groups like African, </w:t>
      </w:r>
      <w:proofErr w:type="gramStart"/>
      <w:r w:rsidRPr="00B525A0">
        <w:rPr>
          <w:rFonts w:ascii="Arial" w:hAnsi="Arial" w:cs="Arial"/>
          <w:color w:val="000000"/>
        </w:rPr>
        <w:t>Caribbean</w:t>
      </w:r>
      <w:proofErr w:type="gramEnd"/>
      <w:r w:rsidRPr="00B525A0">
        <w:rPr>
          <w:rFonts w:ascii="Arial" w:hAnsi="Arial" w:cs="Arial"/>
          <w:color w:val="000000"/>
        </w:rPr>
        <w:t xml:space="preserve"> and Asian.</w:t>
      </w:r>
    </w:p>
    <w:p w14:paraId="37475551" w14:textId="77777777" w:rsidR="004F5AD6" w:rsidRPr="004A0502" w:rsidRDefault="004F5AD6" w:rsidP="004A0502">
      <w:pPr>
        <w:pStyle w:val="NormalWeb"/>
        <w:spacing w:before="0" w:beforeAutospacing="0" w:after="0" w:afterAutospacing="0"/>
        <w:rPr>
          <w:rFonts w:ascii="Arial" w:hAnsi="Arial" w:cs="Arial"/>
        </w:rPr>
      </w:pPr>
    </w:p>
    <w:p w14:paraId="46A0C8E9" w14:textId="77777777" w:rsidR="00CB2F2E" w:rsidRDefault="00CB2F2E" w:rsidP="00CB2F2E">
      <w:pPr>
        <w:rPr>
          <w:rFonts w:ascii="Arial" w:hAnsi="Arial" w:cs="Arial"/>
          <w:color w:val="000000"/>
        </w:rPr>
      </w:pPr>
      <w:r w:rsidRPr="00B525A0">
        <w:rPr>
          <w:rFonts w:ascii="Arial" w:hAnsi="Arial" w:cs="Arial"/>
          <w:color w:val="000000"/>
        </w:rPr>
        <w:t xml:space="preserve">Consider the impact your function or policy has on someone </w:t>
      </w:r>
      <w:r>
        <w:rPr>
          <w:rFonts w:ascii="Arial" w:hAnsi="Arial" w:cs="Arial"/>
          <w:color w:val="000000"/>
        </w:rPr>
        <w:t>from a minority ethnic group.  R</w:t>
      </w:r>
      <w:r w:rsidRPr="00B525A0">
        <w:rPr>
          <w:rFonts w:ascii="Arial" w:hAnsi="Arial" w:cs="Arial"/>
          <w:color w:val="000000"/>
        </w:rPr>
        <w:t xml:space="preserve">emember the impact may differ depending on the gender, disability, faith, sexual </w:t>
      </w:r>
      <w:proofErr w:type="gramStart"/>
      <w:r w:rsidRPr="00B525A0">
        <w:rPr>
          <w:rFonts w:ascii="Arial" w:hAnsi="Arial" w:cs="Arial"/>
          <w:color w:val="000000"/>
        </w:rPr>
        <w:t>orientation</w:t>
      </w:r>
      <w:proofErr w:type="gramEnd"/>
      <w:r w:rsidRPr="00B525A0">
        <w:rPr>
          <w:rFonts w:ascii="Arial" w:hAnsi="Arial" w:cs="Arial"/>
          <w:color w:val="000000"/>
        </w:rPr>
        <w:t xml:space="preserve"> or age of the person as different cultures have different views on what is acceptable.  </w:t>
      </w:r>
      <w:r w:rsidR="004A0502">
        <w:rPr>
          <w:rFonts w:ascii="Arial" w:hAnsi="Arial" w:cs="Arial"/>
          <w:color w:val="000000"/>
        </w:rPr>
        <w:t>For example:</w:t>
      </w:r>
    </w:p>
    <w:p w14:paraId="21486D3C" w14:textId="77777777" w:rsidR="00757C11" w:rsidRPr="00B525A0" w:rsidRDefault="00757C11" w:rsidP="00CB2F2E">
      <w:pPr>
        <w:rPr>
          <w:rFonts w:ascii="Arial" w:hAnsi="Arial" w:cs="Arial"/>
          <w:color w:val="000000"/>
        </w:rPr>
      </w:pPr>
    </w:p>
    <w:p w14:paraId="7293616C" w14:textId="77777777" w:rsidR="004A0502" w:rsidRPr="004A0502" w:rsidRDefault="00CB2F2E" w:rsidP="008A66A9">
      <w:pPr>
        <w:pStyle w:val="ListParagraph"/>
        <w:numPr>
          <w:ilvl w:val="0"/>
          <w:numId w:val="14"/>
        </w:numPr>
        <w:rPr>
          <w:rFonts w:ascii="Arial" w:hAnsi="Arial" w:cs="Arial"/>
          <w:color w:val="000000"/>
        </w:rPr>
      </w:pPr>
      <w:r w:rsidRPr="004A0502">
        <w:rPr>
          <w:rFonts w:ascii="Arial" w:hAnsi="Arial" w:cs="Arial"/>
          <w:color w:val="000000"/>
        </w:rPr>
        <w:t xml:space="preserve">What about language and information?  </w:t>
      </w:r>
    </w:p>
    <w:p w14:paraId="1B0D6924" w14:textId="77777777" w:rsidR="00CB2F2E" w:rsidRPr="004A0502" w:rsidRDefault="00CB2F2E" w:rsidP="008A66A9">
      <w:pPr>
        <w:pStyle w:val="ListParagraph"/>
        <w:numPr>
          <w:ilvl w:val="0"/>
          <w:numId w:val="14"/>
        </w:numPr>
        <w:rPr>
          <w:rFonts w:ascii="Arial" w:hAnsi="Arial" w:cs="Arial"/>
          <w:color w:val="000000"/>
        </w:rPr>
      </w:pPr>
      <w:r w:rsidRPr="004A0502">
        <w:rPr>
          <w:rFonts w:ascii="Arial" w:hAnsi="Arial" w:cs="Arial"/>
          <w:color w:val="000000"/>
        </w:rPr>
        <w:t>Is it in the right format?</w:t>
      </w:r>
    </w:p>
    <w:p w14:paraId="6C875C1F" w14:textId="77777777" w:rsidR="004A0502" w:rsidRPr="004A0502" w:rsidRDefault="004A0502" w:rsidP="008A66A9">
      <w:pPr>
        <w:pStyle w:val="ListParagraph"/>
        <w:numPr>
          <w:ilvl w:val="0"/>
          <w:numId w:val="14"/>
        </w:numPr>
        <w:rPr>
          <w:rFonts w:ascii="Arial" w:hAnsi="Arial" w:cs="Arial"/>
          <w:color w:val="000000"/>
        </w:rPr>
      </w:pPr>
      <w:r>
        <w:rPr>
          <w:rFonts w:ascii="Arial" w:hAnsi="Arial" w:cs="Arial"/>
          <w:color w:val="000000"/>
        </w:rPr>
        <w:t xml:space="preserve">Does your policy appear to be inclusive to all people regardless of their </w:t>
      </w:r>
      <w:r w:rsidR="00AD0405">
        <w:rPr>
          <w:rFonts w:ascii="Arial" w:hAnsi="Arial" w:cs="Arial"/>
          <w:color w:val="000000"/>
        </w:rPr>
        <w:t>race</w:t>
      </w:r>
      <w:r>
        <w:rPr>
          <w:rFonts w:ascii="Arial" w:hAnsi="Arial" w:cs="Arial"/>
          <w:color w:val="000000"/>
        </w:rPr>
        <w:t xml:space="preserve"> and background? </w:t>
      </w:r>
    </w:p>
    <w:p w14:paraId="1FE60D7F" w14:textId="77777777" w:rsidR="00CB2F2E" w:rsidRPr="00B525A0" w:rsidRDefault="00CB2F2E" w:rsidP="00CB2F2E">
      <w:pPr>
        <w:rPr>
          <w:rFonts w:ascii="Arial" w:hAnsi="Arial" w:cs="Arial"/>
          <w:color w:val="000000"/>
        </w:rPr>
      </w:pPr>
    </w:p>
    <w:p w14:paraId="57A07AE8" w14:textId="77777777" w:rsidR="000B5DBA" w:rsidRDefault="00CB2F2E" w:rsidP="00CB2F2E">
      <w:pPr>
        <w:rPr>
          <w:rFonts w:ascii="Arial" w:hAnsi="Arial" w:cs="Arial"/>
          <w:color w:val="000000"/>
        </w:rPr>
      </w:pPr>
      <w:r w:rsidRPr="00B525A0">
        <w:rPr>
          <w:rFonts w:ascii="Arial" w:hAnsi="Arial" w:cs="Arial"/>
          <w:color w:val="000000"/>
        </w:rPr>
        <w:t xml:space="preserve">Useful </w:t>
      </w:r>
      <w:r w:rsidR="0027463E">
        <w:rPr>
          <w:rFonts w:ascii="Arial" w:hAnsi="Arial" w:cs="Arial"/>
          <w:color w:val="000000"/>
        </w:rPr>
        <w:t>resources</w:t>
      </w:r>
      <w:r w:rsidRPr="00B525A0">
        <w:rPr>
          <w:rFonts w:ascii="Arial" w:hAnsi="Arial" w:cs="Arial"/>
          <w:color w:val="000000"/>
        </w:rPr>
        <w:t xml:space="preserve">: </w:t>
      </w:r>
      <w:hyperlink r:id="rId48" w:history="1">
        <w:r w:rsidRPr="00ED3346">
          <w:rPr>
            <w:rStyle w:val="Hyperlink"/>
            <w:rFonts w:ascii="Arial" w:hAnsi="Arial" w:cs="Arial"/>
          </w:rPr>
          <w:t>Equality and Human Rights</w:t>
        </w:r>
      </w:hyperlink>
      <w:r>
        <w:rPr>
          <w:rFonts w:ascii="Arial" w:hAnsi="Arial" w:cs="Arial"/>
          <w:color w:val="000000"/>
        </w:rPr>
        <w:tab/>
      </w:r>
      <w:hyperlink r:id="rId49" w:history="1">
        <w:r w:rsidRPr="00D32A5E">
          <w:rPr>
            <w:rStyle w:val="Hyperlink"/>
            <w:rFonts w:ascii="Arial" w:hAnsi="Arial" w:cs="Arial"/>
          </w:rPr>
          <w:t>BEMIS – Scotland’s Ethnic &amp; Cultural Minority Communities</w:t>
        </w:r>
      </w:hyperlink>
      <w:r>
        <w:rPr>
          <w:rFonts w:ascii="Arial" w:hAnsi="Arial" w:cs="Arial"/>
          <w:color w:val="000000"/>
        </w:rPr>
        <w:t xml:space="preserve">  </w:t>
      </w:r>
      <w:hyperlink r:id="rId50" w:history="1">
        <w:r w:rsidRPr="00D32A5E">
          <w:rPr>
            <w:rStyle w:val="Hyperlink"/>
            <w:rFonts w:ascii="Arial" w:hAnsi="Arial" w:cs="Arial"/>
          </w:rPr>
          <w:t>CEMVO</w:t>
        </w:r>
      </w:hyperlink>
      <w:r>
        <w:rPr>
          <w:rFonts w:ascii="Arial" w:hAnsi="Arial" w:cs="Arial"/>
          <w:color w:val="000000"/>
        </w:rPr>
        <w:t xml:space="preserve"> </w:t>
      </w:r>
      <w:r w:rsidR="000B5DBA">
        <w:rPr>
          <w:rFonts w:ascii="Arial" w:hAnsi="Arial" w:cs="Arial"/>
          <w:color w:val="000000"/>
        </w:rPr>
        <w:t xml:space="preserve"> </w:t>
      </w:r>
    </w:p>
    <w:p w14:paraId="4297F1D8" w14:textId="0EEB6C0C" w:rsidR="00CB2F2E" w:rsidRPr="0051289D" w:rsidRDefault="00000000" w:rsidP="00CB2F2E">
      <w:pPr>
        <w:rPr>
          <w:rFonts w:ascii="Arial" w:hAnsi="Arial" w:cs="Arial"/>
        </w:rPr>
      </w:pPr>
      <w:hyperlink r:id="rId51" w:history="1">
        <w:r w:rsidR="000B5DBA" w:rsidRPr="000B5DBA">
          <w:rPr>
            <w:rStyle w:val="Hyperlink"/>
            <w:rFonts w:ascii="Arial" w:hAnsi="Arial" w:cs="Arial"/>
          </w:rPr>
          <w:t>Dumfries &amp; Galloway Multicultural Association (DGMA)</w:t>
        </w:r>
      </w:hyperlink>
      <w:r w:rsidR="0051289D">
        <w:rPr>
          <w:rStyle w:val="Hyperlink"/>
          <w:rFonts w:ascii="Arial" w:hAnsi="Arial" w:cs="Arial"/>
        </w:rPr>
        <w:t xml:space="preserve"> </w:t>
      </w:r>
      <w:r w:rsidR="0051289D">
        <w:rPr>
          <w:rStyle w:val="Hyperlink"/>
          <w:rFonts w:ascii="Arial" w:hAnsi="Arial" w:cs="Arial"/>
          <w:color w:val="auto"/>
          <w:u w:val="none"/>
        </w:rPr>
        <w:tab/>
      </w:r>
      <w:hyperlink r:id="rId52"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5A25C3F5" w14:textId="77777777" w:rsidR="00CB2F2E" w:rsidRPr="00A27934" w:rsidRDefault="00CB2F2E" w:rsidP="00CB2F2E">
      <w:pPr>
        <w:rPr>
          <w:rFonts w:ascii="Arial" w:hAnsi="Arial" w:cs="Arial"/>
          <w:color w:val="000000"/>
        </w:rPr>
      </w:pPr>
      <w:r w:rsidRPr="00605717">
        <w:rPr>
          <w:rFonts w:ascii="Arial" w:hAnsi="Arial" w:cs="Arial"/>
        </w:rPr>
        <w:t xml:space="preserve"> </w:t>
      </w:r>
    </w:p>
    <w:p w14:paraId="75DB7BB2" w14:textId="77777777" w:rsidR="00CB2F2E" w:rsidRPr="00B525A0" w:rsidRDefault="00CB2F2E" w:rsidP="00CB2F2E">
      <w:pPr>
        <w:rPr>
          <w:rFonts w:ascii="Arial" w:hAnsi="Arial" w:cs="Arial"/>
          <w:color w:val="000000"/>
        </w:rPr>
      </w:pPr>
      <w:r>
        <w:rPr>
          <w:rFonts w:ascii="Arial" w:hAnsi="Arial" w:cs="Arial"/>
        </w:rPr>
        <w:t>How does your policy affect this protected characteristic?</w:t>
      </w:r>
    </w:p>
    <w:p w14:paraId="002558E0" w14:textId="77777777" w:rsidR="00CB2F2E" w:rsidRPr="00E66F2D" w:rsidRDefault="00CB2F2E" w:rsidP="00CB2F2E">
      <w:pPr>
        <w:tabs>
          <w:tab w:val="left" w:pos="2331"/>
          <w:tab w:val="left" w:pos="3493"/>
          <w:tab w:val="left" w:pos="4705"/>
          <w:tab w:val="left" w:pos="6006"/>
          <w:tab w:val="left" w:pos="9321"/>
        </w:tabs>
        <w:rPr>
          <w:rFonts w:ascii="Arial" w:hAnsi="Arial" w:cs="Arial"/>
          <w:i/>
          <w:color w:val="000000"/>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32D7C4A9" w14:textId="77777777" w:rsidTr="009E26D5">
        <w:trPr>
          <w:trHeight w:val="578"/>
        </w:trPr>
        <w:tc>
          <w:tcPr>
            <w:tcW w:w="5058" w:type="dxa"/>
            <w:vAlign w:val="center"/>
          </w:tcPr>
          <w:p w14:paraId="33CF2A92"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2DA0E86D"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1101671B"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7DDD318D"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29C2D7A6"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39ADAA5F" w14:textId="77777777" w:rsidTr="009E26D5">
        <w:trPr>
          <w:trHeight w:val="3100"/>
        </w:trPr>
        <w:tc>
          <w:tcPr>
            <w:tcW w:w="5058" w:type="dxa"/>
          </w:tcPr>
          <w:p w14:paraId="1AA05A91"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14BF37FB"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06D360B8"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76321FB9"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7BF7F4D7"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7278C707"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1E78392D" w14:textId="77777777" w:rsidR="000A21BB" w:rsidRPr="009D7258" w:rsidRDefault="000A21BB" w:rsidP="009E26D5">
            <w:pPr>
              <w:rPr>
                <w:rFonts w:ascii="Arial" w:hAnsi="Arial" w:cs="Arial"/>
                <w:b/>
                <w:bCs/>
                <w:color w:val="000000"/>
              </w:rPr>
            </w:pPr>
          </w:p>
        </w:tc>
        <w:tc>
          <w:tcPr>
            <w:tcW w:w="1350" w:type="dxa"/>
          </w:tcPr>
          <w:p w14:paraId="053640E7" w14:textId="77777777" w:rsidR="000A21BB" w:rsidRPr="00E66F2D" w:rsidRDefault="000A21BB" w:rsidP="009E26D5">
            <w:pPr>
              <w:jc w:val="center"/>
              <w:rPr>
                <w:rFonts w:ascii="Arial" w:hAnsi="Arial" w:cs="Arial"/>
                <w:b/>
                <w:color w:val="000000"/>
              </w:rPr>
            </w:pPr>
          </w:p>
        </w:tc>
        <w:tc>
          <w:tcPr>
            <w:tcW w:w="1350" w:type="dxa"/>
          </w:tcPr>
          <w:p w14:paraId="0D649152" w14:textId="77777777" w:rsidR="000A21BB" w:rsidRPr="00E66F2D" w:rsidRDefault="000A21BB" w:rsidP="009E26D5">
            <w:pPr>
              <w:jc w:val="center"/>
              <w:rPr>
                <w:rFonts w:ascii="Arial" w:hAnsi="Arial" w:cs="Arial"/>
                <w:b/>
                <w:color w:val="000000"/>
              </w:rPr>
            </w:pPr>
          </w:p>
        </w:tc>
        <w:tc>
          <w:tcPr>
            <w:tcW w:w="1440" w:type="dxa"/>
          </w:tcPr>
          <w:p w14:paraId="6627C17E" w14:textId="77777777" w:rsidR="000A21BB" w:rsidRPr="00E66F2D" w:rsidRDefault="000A21BB" w:rsidP="009E26D5">
            <w:pPr>
              <w:jc w:val="center"/>
              <w:rPr>
                <w:rFonts w:ascii="Arial" w:hAnsi="Arial" w:cs="Arial"/>
                <w:b/>
                <w:color w:val="000000"/>
              </w:rPr>
            </w:pPr>
          </w:p>
        </w:tc>
        <w:tc>
          <w:tcPr>
            <w:tcW w:w="6660" w:type="dxa"/>
          </w:tcPr>
          <w:p w14:paraId="1E36DC49" w14:textId="77777777" w:rsidR="000A21BB" w:rsidRPr="00E66F2D" w:rsidRDefault="000A21BB" w:rsidP="009E26D5">
            <w:pPr>
              <w:rPr>
                <w:rFonts w:ascii="Arial" w:hAnsi="Arial" w:cs="Arial"/>
                <w:b/>
                <w:color w:val="000000"/>
              </w:rPr>
            </w:pPr>
          </w:p>
        </w:tc>
      </w:tr>
    </w:tbl>
    <w:p w14:paraId="566DCDC9" w14:textId="77777777" w:rsidR="00CB2F2E" w:rsidRDefault="00CB2F2E" w:rsidP="00CB2F2E">
      <w:pPr>
        <w:pStyle w:val="NormalWeb"/>
        <w:spacing w:before="0" w:beforeAutospacing="0" w:after="0" w:afterAutospacing="0"/>
        <w:rPr>
          <w:rFonts w:ascii="Arial" w:hAnsi="Arial" w:cs="Arial"/>
          <w:b/>
          <w:bCs/>
          <w:color w:val="000000"/>
        </w:rPr>
      </w:pPr>
    </w:p>
    <w:p w14:paraId="4D7C789A" w14:textId="38BEBB0B" w:rsidR="00CB2F2E" w:rsidRDefault="00CB2F2E" w:rsidP="00CB2F2E">
      <w:pPr>
        <w:pStyle w:val="NormalWeb"/>
        <w:spacing w:before="0" w:beforeAutospacing="0" w:after="0" w:afterAutospacing="0"/>
        <w:ind w:left="540" w:hanging="540"/>
        <w:rPr>
          <w:rFonts w:ascii="Arial" w:hAnsi="Arial" w:cs="Arial"/>
          <w:bCs/>
          <w:color w:val="000000"/>
        </w:rPr>
      </w:pPr>
      <w:r>
        <w:rPr>
          <w:rFonts w:ascii="Arial" w:hAnsi="Arial" w:cs="Arial"/>
          <w:b/>
          <w:bCs/>
          <w:color w:val="000000"/>
        </w:rPr>
        <w:br w:type="page"/>
      </w:r>
      <w:r w:rsidR="00FF687D">
        <w:rPr>
          <w:rFonts w:ascii="Arial" w:hAnsi="Arial" w:cs="Arial"/>
          <w:b/>
          <w:color w:val="000000"/>
        </w:rPr>
        <w:lastRenderedPageBreak/>
        <w:t>20</w:t>
      </w:r>
      <w:r>
        <w:rPr>
          <w:rFonts w:ascii="Arial" w:hAnsi="Arial" w:cs="Arial"/>
          <w:b/>
          <w:bCs/>
          <w:color w:val="000000"/>
        </w:rPr>
        <w:tab/>
      </w:r>
      <w:r w:rsidRPr="00B525A0">
        <w:rPr>
          <w:rFonts w:ascii="Arial" w:hAnsi="Arial" w:cs="Arial"/>
          <w:b/>
          <w:bCs/>
          <w:color w:val="000000"/>
        </w:rPr>
        <w:t>RELIGION OR BELIEF</w:t>
      </w:r>
    </w:p>
    <w:p w14:paraId="3B2B8AF4" w14:textId="77777777" w:rsidR="00CB2F2E" w:rsidRDefault="00CB2F2E" w:rsidP="00CB2F2E">
      <w:pPr>
        <w:pStyle w:val="NormalWeb"/>
        <w:spacing w:before="0" w:beforeAutospacing="0" w:after="0" w:afterAutospacing="0"/>
        <w:rPr>
          <w:rFonts w:ascii="Arial" w:hAnsi="Arial" w:cs="Arial"/>
        </w:rPr>
      </w:pPr>
    </w:p>
    <w:p w14:paraId="107E98C5" w14:textId="77777777" w:rsidR="004A0502" w:rsidRDefault="00CB2F2E" w:rsidP="004A0502">
      <w:pPr>
        <w:pStyle w:val="NormalWeb"/>
        <w:spacing w:before="0" w:beforeAutospacing="0" w:after="0" w:afterAutospacing="0"/>
        <w:rPr>
          <w:rFonts w:ascii="Arial" w:hAnsi="Arial" w:cs="Arial"/>
        </w:rPr>
      </w:pPr>
      <w:r w:rsidRPr="006D39D2">
        <w:rPr>
          <w:rFonts w:ascii="Arial" w:hAnsi="Arial" w:cs="Arial"/>
        </w:rPr>
        <w:t xml:space="preserve">Religion </w:t>
      </w:r>
      <w:r>
        <w:rPr>
          <w:rFonts w:ascii="Arial" w:hAnsi="Arial" w:cs="Arial"/>
        </w:rPr>
        <w:t>is</w:t>
      </w:r>
      <w:r w:rsidRPr="006D39D2">
        <w:rPr>
          <w:rFonts w:ascii="Arial" w:hAnsi="Arial" w:cs="Arial"/>
        </w:rPr>
        <w:t xml:space="preserve"> the </w:t>
      </w:r>
      <w:r>
        <w:rPr>
          <w:rFonts w:ascii="Arial" w:hAnsi="Arial" w:cs="Arial"/>
        </w:rPr>
        <w:t xml:space="preserve">worship or faith in a God or </w:t>
      </w:r>
      <w:proofErr w:type="gramStart"/>
      <w:r>
        <w:rPr>
          <w:rFonts w:ascii="Arial" w:hAnsi="Arial" w:cs="Arial"/>
        </w:rPr>
        <w:t>Gods</w:t>
      </w:r>
      <w:proofErr w:type="gramEnd"/>
      <w:r>
        <w:rPr>
          <w:rFonts w:ascii="Arial" w:hAnsi="Arial" w:cs="Arial"/>
        </w:rPr>
        <w:t xml:space="preserve"> </w:t>
      </w:r>
      <w:r w:rsidRPr="006D39D2">
        <w:rPr>
          <w:rFonts w:ascii="Arial" w:hAnsi="Arial" w:cs="Arial"/>
        </w:rPr>
        <w:t xml:space="preserve">but belief </w:t>
      </w:r>
      <w:r>
        <w:rPr>
          <w:rFonts w:ascii="Arial" w:hAnsi="Arial" w:cs="Arial"/>
        </w:rPr>
        <w:t xml:space="preserve">is wider and </w:t>
      </w:r>
      <w:r w:rsidRPr="006D39D2">
        <w:rPr>
          <w:rFonts w:ascii="Arial" w:hAnsi="Arial" w:cs="Arial"/>
        </w:rPr>
        <w:t>includes religious</w:t>
      </w:r>
      <w:r>
        <w:rPr>
          <w:rFonts w:ascii="Arial" w:hAnsi="Arial" w:cs="Arial"/>
        </w:rPr>
        <w:t>, spiritual</w:t>
      </w:r>
      <w:r w:rsidRPr="006D39D2">
        <w:rPr>
          <w:rFonts w:ascii="Arial" w:hAnsi="Arial" w:cs="Arial"/>
        </w:rPr>
        <w:t xml:space="preserve"> and philosophical beliefs</w:t>
      </w:r>
      <w:r>
        <w:rPr>
          <w:rFonts w:ascii="Arial" w:hAnsi="Arial" w:cs="Arial"/>
        </w:rPr>
        <w:t xml:space="preserve">. </w:t>
      </w:r>
      <w:r w:rsidRPr="006D39D2">
        <w:rPr>
          <w:rFonts w:ascii="Arial" w:hAnsi="Arial" w:cs="Arial"/>
        </w:rPr>
        <w:t xml:space="preserve"> </w:t>
      </w:r>
      <w:r>
        <w:rPr>
          <w:rFonts w:ascii="Arial" w:hAnsi="Arial" w:cs="Arial"/>
        </w:rPr>
        <w:t xml:space="preserve">It also </w:t>
      </w:r>
      <w:r w:rsidRPr="006D39D2">
        <w:rPr>
          <w:rFonts w:ascii="Arial" w:hAnsi="Arial" w:cs="Arial"/>
        </w:rPr>
        <w:t>includ</w:t>
      </w:r>
      <w:r>
        <w:rPr>
          <w:rFonts w:ascii="Arial" w:hAnsi="Arial" w:cs="Arial"/>
        </w:rPr>
        <w:t xml:space="preserve">es </w:t>
      </w:r>
      <w:r w:rsidRPr="006D39D2">
        <w:rPr>
          <w:rFonts w:ascii="Arial" w:hAnsi="Arial" w:cs="Arial"/>
        </w:rPr>
        <w:t xml:space="preserve">lack of belief </w:t>
      </w:r>
      <w:r>
        <w:rPr>
          <w:rFonts w:ascii="Arial" w:hAnsi="Arial" w:cs="Arial"/>
        </w:rPr>
        <w:t xml:space="preserve">or no belief in religion </w:t>
      </w:r>
      <w:r w:rsidRPr="006D39D2">
        <w:rPr>
          <w:rFonts w:ascii="Arial" w:hAnsi="Arial" w:cs="Arial"/>
        </w:rPr>
        <w:t>(</w:t>
      </w:r>
      <w:proofErr w:type="gramStart"/>
      <w:r w:rsidRPr="006D39D2">
        <w:rPr>
          <w:rFonts w:ascii="Arial" w:hAnsi="Arial" w:cs="Arial"/>
        </w:rPr>
        <w:t>e</w:t>
      </w:r>
      <w:r>
        <w:rPr>
          <w:rFonts w:ascii="Arial" w:hAnsi="Arial" w:cs="Arial"/>
        </w:rPr>
        <w:t>.g.</w:t>
      </w:r>
      <w:proofErr w:type="gramEnd"/>
      <w:r w:rsidRPr="006D39D2">
        <w:rPr>
          <w:rFonts w:ascii="Arial" w:hAnsi="Arial" w:cs="Arial"/>
        </w:rPr>
        <w:t xml:space="preserve"> Atheism). </w:t>
      </w:r>
      <w:r>
        <w:rPr>
          <w:rFonts w:ascii="Arial" w:hAnsi="Arial" w:cs="Arial"/>
        </w:rPr>
        <w:t xml:space="preserve"> </w:t>
      </w:r>
      <w:r w:rsidRPr="006D39D2">
        <w:rPr>
          <w:rFonts w:ascii="Arial" w:hAnsi="Arial" w:cs="Arial"/>
        </w:rPr>
        <w:t>Generally, a belief should affect your li</w:t>
      </w:r>
      <w:r>
        <w:rPr>
          <w:rFonts w:ascii="Arial" w:hAnsi="Arial" w:cs="Arial"/>
        </w:rPr>
        <w:t xml:space="preserve">fe choices or the way you live </w:t>
      </w:r>
      <w:r w:rsidRPr="006D39D2">
        <w:rPr>
          <w:rFonts w:ascii="Arial" w:hAnsi="Arial" w:cs="Arial"/>
        </w:rPr>
        <w:t>for it to be included in the definition.</w:t>
      </w:r>
      <w:r w:rsidR="004A0502">
        <w:rPr>
          <w:rFonts w:ascii="Arial" w:hAnsi="Arial" w:cs="Arial"/>
        </w:rPr>
        <w:t xml:space="preserve"> For example: </w:t>
      </w:r>
    </w:p>
    <w:p w14:paraId="63B78725" w14:textId="77777777" w:rsidR="00757C11" w:rsidRDefault="00757C11" w:rsidP="004A0502">
      <w:pPr>
        <w:pStyle w:val="NormalWeb"/>
        <w:spacing w:before="0" w:beforeAutospacing="0" w:after="0" w:afterAutospacing="0"/>
        <w:rPr>
          <w:rFonts w:ascii="Arial" w:hAnsi="Arial" w:cs="Arial"/>
        </w:rPr>
      </w:pPr>
    </w:p>
    <w:p w14:paraId="12C87E85" w14:textId="77777777" w:rsidR="004A0502" w:rsidRDefault="00CB2F2E" w:rsidP="008A66A9">
      <w:pPr>
        <w:pStyle w:val="NormalWeb"/>
        <w:numPr>
          <w:ilvl w:val="0"/>
          <w:numId w:val="15"/>
        </w:numPr>
        <w:spacing w:before="0" w:beforeAutospacing="0" w:after="0" w:afterAutospacing="0"/>
        <w:rPr>
          <w:rFonts w:ascii="Arial" w:hAnsi="Arial" w:cs="Arial"/>
          <w:color w:val="000000"/>
        </w:rPr>
      </w:pPr>
      <w:r w:rsidRPr="00B525A0">
        <w:rPr>
          <w:rFonts w:ascii="Arial" w:hAnsi="Arial" w:cs="Arial"/>
          <w:color w:val="000000"/>
        </w:rPr>
        <w:t xml:space="preserve">Does the function or policy </w:t>
      </w:r>
      <w:proofErr w:type="gramStart"/>
      <w:r w:rsidRPr="00B525A0">
        <w:rPr>
          <w:rFonts w:ascii="Arial" w:hAnsi="Arial" w:cs="Arial"/>
          <w:color w:val="000000"/>
        </w:rPr>
        <w:t>take into account</w:t>
      </w:r>
      <w:proofErr w:type="gramEnd"/>
      <w:r w:rsidRPr="00B525A0">
        <w:rPr>
          <w:rFonts w:ascii="Arial" w:hAnsi="Arial" w:cs="Arial"/>
          <w:color w:val="000000"/>
        </w:rPr>
        <w:t xml:space="preserve"> different festivals, holidays, religious days and tradition</w:t>
      </w:r>
      <w:r>
        <w:rPr>
          <w:rFonts w:ascii="Arial" w:hAnsi="Arial" w:cs="Arial"/>
          <w:color w:val="000000"/>
        </w:rPr>
        <w:t>s</w:t>
      </w:r>
      <w:r w:rsidRPr="00B525A0">
        <w:rPr>
          <w:rFonts w:ascii="Arial" w:hAnsi="Arial" w:cs="Arial"/>
          <w:color w:val="000000"/>
        </w:rPr>
        <w:t xml:space="preserve">?  </w:t>
      </w:r>
    </w:p>
    <w:p w14:paraId="30AA7342" w14:textId="77777777" w:rsidR="00CB2F2E" w:rsidRPr="004A0502" w:rsidRDefault="00CB2F2E" w:rsidP="008A66A9">
      <w:pPr>
        <w:pStyle w:val="NormalWeb"/>
        <w:numPr>
          <w:ilvl w:val="0"/>
          <w:numId w:val="15"/>
        </w:numPr>
        <w:spacing w:before="0" w:beforeAutospacing="0" w:after="0" w:afterAutospacing="0"/>
        <w:rPr>
          <w:rFonts w:ascii="Arial" w:hAnsi="Arial" w:cs="Arial"/>
        </w:rPr>
      </w:pPr>
      <w:r w:rsidRPr="00B525A0">
        <w:rPr>
          <w:rFonts w:ascii="Arial" w:hAnsi="Arial" w:cs="Arial"/>
          <w:color w:val="000000"/>
        </w:rPr>
        <w:t xml:space="preserve">Will the different faith beliefs impact on, for example, women from that group and exclude or prevent them from using the service?  </w:t>
      </w:r>
    </w:p>
    <w:p w14:paraId="161474A2" w14:textId="77777777" w:rsidR="00CB2F2E" w:rsidRDefault="00CB2F2E" w:rsidP="00CB2F2E">
      <w:pPr>
        <w:rPr>
          <w:rFonts w:ascii="Arial" w:hAnsi="Arial" w:cs="Arial"/>
          <w:color w:val="000000"/>
        </w:rPr>
      </w:pPr>
    </w:p>
    <w:p w14:paraId="29CB3389" w14:textId="77777777" w:rsidR="00CB2F2E" w:rsidRDefault="00CB2F2E" w:rsidP="00CB2F2E">
      <w:pPr>
        <w:rPr>
          <w:rStyle w:val="Hyperlink"/>
          <w:rFonts w:ascii="Arial" w:hAnsi="Arial" w:cs="Arial"/>
        </w:rPr>
      </w:pPr>
      <w:r w:rsidRPr="00B525A0">
        <w:rPr>
          <w:rFonts w:ascii="Arial" w:hAnsi="Arial" w:cs="Arial"/>
          <w:color w:val="000000"/>
        </w:rPr>
        <w:t xml:space="preserve">Useful </w:t>
      </w:r>
      <w:r w:rsidR="0027463E">
        <w:rPr>
          <w:rFonts w:ascii="Arial" w:hAnsi="Arial" w:cs="Arial"/>
          <w:color w:val="000000"/>
        </w:rPr>
        <w:t>resources</w:t>
      </w:r>
      <w:r w:rsidRPr="00B525A0">
        <w:rPr>
          <w:rFonts w:ascii="Arial" w:hAnsi="Arial" w:cs="Arial"/>
          <w:color w:val="000000"/>
        </w:rPr>
        <w:t xml:space="preserve">: </w:t>
      </w:r>
      <w:r>
        <w:rPr>
          <w:rFonts w:ascii="Arial" w:hAnsi="Arial" w:cs="Arial"/>
          <w:color w:val="000000"/>
        </w:rPr>
        <w:tab/>
      </w:r>
      <w:hyperlink r:id="rId53" w:history="1">
        <w:r w:rsidRPr="00D32A5E">
          <w:rPr>
            <w:rStyle w:val="Hyperlink"/>
            <w:rFonts w:ascii="Arial" w:hAnsi="Arial" w:cs="Arial"/>
          </w:rPr>
          <w:t>Interfaith Scotland</w:t>
        </w:r>
      </w:hyperlink>
      <w:r>
        <w:rPr>
          <w:rFonts w:ascii="Arial" w:hAnsi="Arial" w:cs="Arial"/>
          <w:color w:val="000000"/>
        </w:rPr>
        <w:tab/>
      </w:r>
      <w:hyperlink r:id="rId54" w:history="1">
        <w:r w:rsidRPr="00D32A5E">
          <w:rPr>
            <w:rStyle w:val="Hyperlink"/>
            <w:rFonts w:ascii="Arial" w:hAnsi="Arial" w:cs="Arial"/>
          </w:rPr>
          <w:t>National Secular Society</w:t>
        </w:r>
      </w:hyperlink>
      <w:r w:rsidRPr="00B525A0">
        <w:rPr>
          <w:rFonts w:ascii="Arial" w:hAnsi="Arial" w:cs="Arial"/>
        </w:rPr>
        <w:t xml:space="preserve"> </w:t>
      </w:r>
      <w:hyperlink r:id="rId55" w:history="1">
        <w:r w:rsidR="000B5DBA" w:rsidRPr="000B5DBA">
          <w:rPr>
            <w:rStyle w:val="Hyperlink"/>
            <w:rFonts w:ascii="Arial" w:hAnsi="Arial" w:cs="Arial"/>
          </w:rPr>
          <w:t>Dumfries &amp; Galloway Multicultural Association (DGMA)</w:t>
        </w:r>
      </w:hyperlink>
    </w:p>
    <w:p w14:paraId="31B07D77" w14:textId="5ACA082F" w:rsidR="0051289D" w:rsidRPr="00035049" w:rsidRDefault="00000000" w:rsidP="00CB2F2E">
      <w:pPr>
        <w:rPr>
          <w:rFonts w:ascii="Arial" w:hAnsi="Arial" w:cs="Arial"/>
          <w:color w:val="000000"/>
        </w:rPr>
      </w:pPr>
      <w:hyperlink r:id="rId56"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7384C996" w14:textId="77777777" w:rsidR="00CB2F2E" w:rsidRDefault="00CB2F2E" w:rsidP="00CB2F2E">
      <w:pPr>
        <w:tabs>
          <w:tab w:val="left" w:pos="2331"/>
          <w:tab w:val="left" w:pos="3493"/>
          <w:tab w:val="left" w:pos="4705"/>
          <w:tab w:val="left" w:pos="6006"/>
          <w:tab w:val="left" w:pos="9321"/>
        </w:tabs>
        <w:rPr>
          <w:rFonts w:ascii="Arial" w:hAnsi="Arial" w:cs="Arial"/>
        </w:rPr>
      </w:pPr>
    </w:p>
    <w:p w14:paraId="48366FE2" w14:textId="77777777" w:rsidR="00CB2F2E" w:rsidRDefault="00CB2F2E" w:rsidP="00CB2F2E">
      <w:pPr>
        <w:tabs>
          <w:tab w:val="left" w:pos="2331"/>
          <w:tab w:val="left" w:pos="3493"/>
          <w:tab w:val="left" w:pos="4705"/>
          <w:tab w:val="left" w:pos="6006"/>
          <w:tab w:val="left" w:pos="9321"/>
        </w:tabs>
        <w:rPr>
          <w:rFonts w:ascii="Arial" w:hAnsi="Arial" w:cs="Arial"/>
        </w:rPr>
      </w:pPr>
      <w:r>
        <w:rPr>
          <w:rFonts w:ascii="Arial" w:hAnsi="Arial" w:cs="Arial"/>
        </w:rPr>
        <w:t>How does your policy affect this protected characteristic?</w:t>
      </w:r>
    </w:p>
    <w:p w14:paraId="6B6F1C9F" w14:textId="77777777" w:rsidR="00CB2F2E" w:rsidRDefault="00CB2F2E" w:rsidP="00CB2F2E">
      <w:pPr>
        <w:tabs>
          <w:tab w:val="left" w:pos="2331"/>
          <w:tab w:val="left" w:pos="3493"/>
          <w:tab w:val="left" w:pos="4705"/>
          <w:tab w:val="left" w:pos="6006"/>
          <w:tab w:val="left" w:pos="9321"/>
        </w:tabs>
        <w:rPr>
          <w:rFonts w:ascii="Arial" w:hAnsi="Arial" w:cs="Arial"/>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2226BCF9" w14:textId="77777777" w:rsidTr="009E26D5">
        <w:trPr>
          <w:trHeight w:val="578"/>
        </w:trPr>
        <w:tc>
          <w:tcPr>
            <w:tcW w:w="5058" w:type="dxa"/>
            <w:vAlign w:val="center"/>
          </w:tcPr>
          <w:p w14:paraId="20A9F2B4"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32D0AF72"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0AE769E8"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6AD69350"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44DE6072"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3104592E" w14:textId="77777777" w:rsidTr="009E26D5">
        <w:trPr>
          <w:trHeight w:val="3100"/>
        </w:trPr>
        <w:tc>
          <w:tcPr>
            <w:tcW w:w="5058" w:type="dxa"/>
          </w:tcPr>
          <w:p w14:paraId="432C61D7"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18B25697"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0CB09E66"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6EB963BA"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5933CB02"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32FFF00F"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1FA92B3F" w14:textId="77777777" w:rsidR="000A21BB" w:rsidRPr="009D7258" w:rsidRDefault="000A21BB" w:rsidP="009E26D5">
            <w:pPr>
              <w:rPr>
                <w:rFonts w:ascii="Arial" w:hAnsi="Arial" w:cs="Arial"/>
                <w:b/>
                <w:bCs/>
                <w:color w:val="000000"/>
              </w:rPr>
            </w:pPr>
          </w:p>
        </w:tc>
        <w:tc>
          <w:tcPr>
            <w:tcW w:w="1350" w:type="dxa"/>
          </w:tcPr>
          <w:p w14:paraId="37ECC16A" w14:textId="77777777" w:rsidR="000A21BB" w:rsidRPr="00E66F2D" w:rsidRDefault="000A21BB" w:rsidP="009E26D5">
            <w:pPr>
              <w:jc w:val="center"/>
              <w:rPr>
                <w:rFonts w:ascii="Arial" w:hAnsi="Arial" w:cs="Arial"/>
                <w:b/>
                <w:color w:val="000000"/>
              </w:rPr>
            </w:pPr>
          </w:p>
        </w:tc>
        <w:tc>
          <w:tcPr>
            <w:tcW w:w="1350" w:type="dxa"/>
          </w:tcPr>
          <w:p w14:paraId="10C4DBD3" w14:textId="77777777" w:rsidR="000A21BB" w:rsidRPr="00E66F2D" w:rsidRDefault="000A21BB" w:rsidP="009E26D5">
            <w:pPr>
              <w:jc w:val="center"/>
              <w:rPr>
                <w:rFonts w:ascii="Arial" w:hAnsi="Arial" w:cs="Arial"/>
                <w:b/>
                <w:color w:val="000000"/>
              </w:rPr>
            </w:pPr>
          </w:p>
        </w:tc>
        <w:tc>
          <w:tcPr>
            <w:tcW w:w="1440" w:type="dxa"/>
          </w:tcPr>
          <w:p w14:paraId="6B31D8BC" w14:textId="77777777" w:rsidR="000A21BB" w:rsidRPr="00E66F2D" w:rsidRDefault="000A21BB" w:rsidP="009E26D5">
            <w:pPr>
              <w:jc w:val="center"/>
              <w:rPr>
                <w:rFonts w:ascii="Arial" w:hAnsi="Arial" w:cs="Arial"/>
                <w:b/>
                <w:color w:val="000000"/>
              </w:rPr>
            </w:pPr>
          </w:p>
        </w:tc>
        <w:tc>
          <w:tcPr>
            <w:tcW w:w="6660" w:type="dxa"/>
          </w:tcPr>
          <w:p w14:paraId="72548F24" w14:textId="77777777" w:rsidR="000A21BB" w:rsidRPr="00E66F2D" w:rsidRDefault="000A21BB" w:rsidP="009E26D5">
            <w:pPr>
              <w:rPr>
                <w:rFonts w:ascii="Arial" w:hAnsi="Arial" w:cs="Arial"/>
                <w:b/>
                <w:color w:val="000000"/>
              </w:rPr>
            </w:pPr>
          </w:p>
        </w:tc>
      </w:tr>
    </w:tbl>
    <w:p w14:paraId="0EDE125B" w14:textId="7737EF23" w:rsidR="00CB2F2E" w:rsidRDefault="00CB2F2E" w:rsidP="00CB2F2E">
      <w:pPr>
        <w:pStyle w:val="NormalWeb"/>
        <w:spacing w:before="0" w:beforeAutospacing="0" w:after="0" w:afterAutospacing="0"/>
        <w:ind w:left="540" w:hanging="540"/>
        <w:rPr>
          <w:rFonts w:ascii="Arial" w:hAnsi="Arial" w:cs="Arial"/>
          <w:color w:val="000000"/>
        </w:rPr>
      </w:pPr>
      <w:r>
        <w:rPr>
          <w:rFonts w:ascii="Arial" w:hAnsi="Arial" w:cs="Arial"/>
          <w:b/>
          <w:bCs/>
          <w:color w:val="000000"/>
        </w:rPr>
        <w:br w:type="page"/>
      </w:r>
      <w:r w:rsidR="000C49DB" w:rsidRPr="000C49DB">
        <w:rPr>
          <w:rFonts w:ascii="Arial" w:hAnsi="Arial" w:cs="Arial"/>
          <w:b/>
          <w:color w:val="000000"/>
        </w:rPr>
        <w:lastRenderedPageBreak/>
        <w:t>2</w:t>
      </w:r>
      <w:r w:rsidR="00FF687D">
        <w:rPr>
          <w:rFonts w:ascii="Arial" w:hAnsi="Arial" w:cs="Arial"/>
          <w:b/>
          <w:color w:val="000000"/>
        </w:rPr>
        <w:t>1</w:t>
      </w:r>
      <w:r>
        <w:rPr>
          <w:rFonts w:ascii="Arial" w:hAnsi="Arial" w:cs="Arial"/>
          <w:b/>
          <w:bCs/>
          <w:color w:val="000000"/>
        </w:rPr>
        <w:tab/>
      </w:r>
      <w:r w:rsidRPr="00B525A0">
        <w:rPr>
          <w:rFonts w:ascii="Arial" w:hAnsi="Arial" w:cs="Arial"/>
          <w:b/>
          <w:bCs/>
          <w:color w:val="000000"/>
        </w:rPr>
        <w:t xml:space="preserve">SEXUAL </w:t>
      </w:r>
      <w:proofErr w:type="gramStart"/>
      <w:r w:rsidRPr="00B525A0">
        <w:rPr>
          <w:rFonts w:ascii="Arial" w:hAnsi="Arial" w:cs="Arial"/>
          <w:b/>
          <w:bCs/>
          <w:color w:val="000000"/>
        </w:rPr>
        <w:t>ORIENTATION</w:t>
      </w:r>
      <w:proofErr w:type="gramEnd"/>
    </w:p>
    <w:p w14:paraId="7872DBF6" w14:textId="77777777" w:rsidR="00CB2F2E" w:rsidRDefault="00CB2F2E" w:rsidP="00CB2F2E">
      <w:pPr>
        <w:pStyle w:val="NormalWeb"/>
        <w:spacing w:before="0" w:beforeAutospacing="0" w:after="0" w:afterAutospacing="0"/>
        <w:rPr>
          <w:rFonts w:ascii="Arial" w:hAnsi="Arial" w:cs="Arial"/>
        </w:rPr>
      </w:pPr>
    </w:p>
    <w:p w14:paraId="696D6154" w14:textId="77777777" w:rsidR="004A0502" w:rsidRDefault="00CB2F2E" w:rsidP="004A0502">
      <w:pPr>
        <w:pStyle w:val="NormalWeb"/>
        <w:spacing w:before="0" w:beforeAutospacing="0" w:after="0" w:afterAutospacing="0"/>
        <w:rPr>
          <w:rFonts w:ascii="Arial" w:hAnsi="Arial" w:cs="Arial"/>
          <w:color w:val="000000"/>
        </w:rPr>
      </w:pPr>
      <w:r w:rsidRPr="006D39D2">
        <w:rPr>
          <w:rFonts w:ascii="Arial" w:hAnsi="Arial" w:cs="Arial"/>
        </w:rPr>
        <w:t>Whether a person's sexual attraction is towards their own sex, th</w:t>
      </w:r>
      <w:r>
        <w:rPr>
          <w:rFonts w:ascii="Arial" w:hAnsi="Arial" w:cs="Arial"/>
        </w:rPr>
        <w:t>e opposite sex</w:t>
      </w:r>
      <w:r w:rsidR="009F1539">
        <w:rPr>
          <w:rFonts w:ascii="Arial" w:hAnsi="Arial" w:cs="Arial"/>
        </w:rPr>
        <w:t xml:space="preserve">, </w:t>
      </w:r>
      <w:r>
        <w:rPr>
          <w:rFonts w:ascii="Arial" w:hAnsi="Arial" w:cs="Arial"/>
        </w:rPr>
        <w:t>to both sexes</w:t>
      </w:r>
      <w:r w:rsidR="009F1539">
        <w:rPr>
          <w:rFonts w:ascii="Arial" w:hAnsi="Arial" w:cs="Arial"/>
        </w:rPr>
        <w:t xml:space="preserve"> </w:t>
      </w:r>
      <w:proofErr w:type="gramStart"/>
      <w:r w:rsidR="009F1539">
        <w:rPr>
          <w:rFonts w:ascii="Arial" w:hAnsi="Arial" w:cs="Arial"/>
        </w:rPr>
        <w:t>or</w:t>
      </w:r>
      <w:proofErr w:type="gramEnd"/>
      <w:r w:rsidR="009F1539">
        <w:rPr>
          <w:rFonts w:ascii="Arial" w:hAnsi="Arial" w:cs="Arial"/>
        </w:rPr>
        <w:t xml:space="preserve"> to an individual regardless of their sex</w:t>
      </w:r>
      <w:r>
        <w:rPr>
          <w:rFonts w:ascii="Arial" w:hAnsi="Arial" w:cs="Arial"/>
        </w:rPr>
        <w:t xml:space="preserve">.  </w:t>
      </w:r>
      <w:r w:rsidRPr="00B525A0">
        <w:rPr>
          <w:rFonts w:ascii="Arial" w:hAnsi="Arial" w:cs="Arial"/>
          <w:color w:val="000000"/>
        </w:rPr>
        <w:t xml:space="preserve">This includes people who are </w:t>
      </w:r>
      <w:r>
        <w:rPr>
          <w:rFonts w:ascii="Arial" w:hAnsi="Arial" w:cs="Arial"/>
          <w:color w:val="000000"/>
        </w:rPr>
        <w:t xml:space="preserve">heterosexual, </w:t>
      </w:r>
      <w:r w:rsidRPr="00B525A0">
        <w:rPr>
          <w:rFonts w:ascii="Arial" w:hAnsi="Arial" w:cs="Arial"/>
          <w:color w:val="000000"/>
        </w:rPr>
        <w:t>lesbian, gay</w:t>
      </w:r>
      <w:r w:rsidR="009F1539">
        <w:rPr>
          <w:rFonts w:ascii="Arial" w:hAnsi="Arial" w:cs="Arial"/>
          <w:color w:val="000000"/>
        </w:rPr>
        <w:t xml:space="preserve">, </w:t>
      </w:r>
      <w:proofErr w:type="gramStart"/>
      <w:r w:rsidRPr="00B525A0">
        <w:rPr>
          <w:rFonts w:ascii="Arial" w:hAnsi="Arial" w:cs="Arial"/>
          <w:color w:val="000000"/>
        </w:rPr>
        <w:t>bisexual</w:t>
      </w:r>
      <w:proofErr w:type="gramEnd"/>
      <w:r w:rsidR="009F1539">
        <w:rPr>
          <w:rFonts w:ascii="Arial" w:hAnsi="Arial" w:cs="Arial"/>
          <w:color w:val="000000"/>
        </w:rPr>
        <w:t xml:space="preserve"> or pansexual</w:t>
      </w:r>
      <w:r w:rsidRPr="00B525A0">
        <w:rPr>
          <w:rFonts w:ascii="Arial" w:hAnsi="Arial" w:cs="Arial"/>
          <w:color w:val="000000"/>
        </w:rPr>
        <w:t xml:space="preserve">.  </w:t>
      </w:r>
      <w:r w:rsidR="004A0502">
        <w:rPr>
          <w:rFonts w:ascii="Arial" w:hAnsi="Arial" w:cs="Arial"/>
          <w:color w:val="000000"/>
        </w:rPr>
        <w:t>For example:</w:t>
      </w:r>
    </w:p>
    <w:p w14:paraId="243BC230" w14:textId="77777777" w:rsidR="008126C1" w:rsidRDefault="008126C1" w:rsidP="004A0502">
      <w:pPr>
        <w:pStyle w:val="NormalWeb"/>
        <w:spacing w:before="0" w:beforeAutospacing="0" w:after="0" w:afterAutospacing="0"/>
        <w:rPr>
          <w:rFonts w:ascii="Arial" w:hAnsi="Arial" w:cs="Arial"/>
          <w:color w:val="000000"/>
        </w:rPr>
      </w:pPr>
    </w:p>
    <w:p w14:paraId="239569C8" w14:textId="77777777" w:rsidR="004A0502" w:rsidRDefault="00CB2F2E" w:rsidP="008A66A9">
      <w:pPr>
        <w:pStyle w:val="NormalWeb"/>
        <w:numPr>
          <w:ilvl w:val="0"/>
          <w:numId w:val="16"/>
        </w:numPr>
        <w:spacing w:before="0" w:beforeAutospacing="0" w:after="0" w:afterAutospacing="0"/>
        <w:rPr>
          <w:rFonts w:ascii="Arial" w:hAnsi="Arial" w:cs="Arial"/>
          <w:color w:val="000000"/>
        </w:rPr>
      </w:pPr>
      <w:r w:rsidRPr="00035049">
        <w:rPr>
          <w:rFonts w:ascii="Arial" w:hAnsi="Arial" w:cs="Arial"/>
          <w:color w:val="000000"/>
        </w:rPr>
        <w:t xml:space="preserve">What are the issues for this group in terms of your function or policy?  </w:t>
      </w:r>
    </w:p>
    <w:p w14:paraId="3607D5EE" w14:textId="77777777" w:rsidR="00CB2F2E" w:rsidRPr="00B525A0" w:rsidRDefault="00CB2F2E" w:rsidP="008A66A9">
      <w:pPr>
        <w:pStyle w:val="NormalWeb"/>
        <w:numPr>
          <w:ilvl w:val="0"/>
          <w:numId w:val="16"/>
        </w:numPr>
        <w:spacing w:before="0" w:beforeAutospacing="0" w:after="0" w:afterAutospacing="0"/>
        <w:rPr>
          <w:rFonts w:ascii="Arial" w:hAnsi="Arial" w:cs="Arial"/>
          <w:color w:val="000000"/>
        </w:rPr>
      </w:pPr>
      <w:r w:rsidRPr="00B525A0">
        <w:rPr>
          <w:rFonts w:ascii="Arial" w:hAnsi="Arial" w:cs="Arial"/>
          <w:color w:val="000000"/>
        </w:rPr>
        <w:t xml:space="preserve">Are the needs of this group being met?  </w:t>
      </w:r>
    </w:p>
    <w:p w14:paraId="65A6CEBF" w14:textId="77777777" w:rsidR="00CB2F2E" w:rsidRDefault="00CB2F2E" w:rsidP="00CB2F2E">
      <w:pPr>
        <w:tabs>
          <w:tab w:val="left" w:pos="2331"/>
          <w:tab w:val="left" w:pos="3493"/>
          <w:tab w:val="left" w:pos="4705"/>
          <w:tab w:val="left" w:pos="6006"/>
          <w:tab w:val="left" w:pos="9321"/>
        </w:tabs>
        <w:rPr>
          <w:rFonts w:ascii="Arial" w:hAnsi="Arial" w:cs="Arial"/>
          <w:color w:val="000000"/>
        </w:rPr>
      </w:pPr>
    </w:p>
    <w:p w14:paraId="4B565392" w14:textId="729158F6" w:rsidR="00CB2F2E" w:rsidRPr="0051289D" w:rsidRDefault="00CB2F2E" w:rsidP="00CB2F2E">
      <w:pPr>
        <w:tabs>
          <w:tab w:val="left" w:pos="2331"/>
          <w:tab w:val="left" w:pos="3493"/>
          <w:tab w:val="left" w:pos="4705"/>
          <w:tab w:val="left" w:pos="6006"/>
          <w:tab w:val="left" w:pos="9321"/>
        </w:tabs>
      </w:pPr>
      <w:r w:rsidRPr="00B525A0">
        <w:rPr>
          <w:rFonts w:ascii="Arial" w:hAnsi="Arial" w:cs="Arial"/>
          <w:color w:val="000000"/>
        </w:rPr>
        <w:t xml:space="preserve">Useful </w:t>
      </w:r>
      <w:r w:rsidR="0027463E">
        <w:rPr>
          <w:rFonts w:ascii="Arial" w:hAnsi="Arial" w:cs="Arial"/>
          <w:color w:val="000000"/>
        </w:rPr>
        <w:t>resources</w:t>
      </w:r>
      <w:r w:rsidRPr="00B525A0">
        <w:rPr>
          <w:rFonts w:ascii="Arial" w:hAnsi="Arial" w:cs="Arial"/>
          <w:color w:val="000000"/>
        </w:rPr>
        <w:t>:</w:t>
      </w:r>
      <w:r>
        <w:t xml:space="preserve"> </w:t>
      </w:r>
      <w:hyperlink r:id="rId57" w:history="1">
        <w:r w:rsidRPr="0074201B">
          <w:rPr>
            <w:rStyle w:val="Hyperlink"/>
            <w:rFonts w:ascii="Arial" w:hAnsi="Arial" w:cs="Arial"/>
          </w:rPr>
          <w:t>LGBT Youth</w:t>
        </w:r>
      </w:hyperlink>
      <w:r>
        <w:t xml:space="preserve">  </w:t>
      </w:r>
      <w:r w:rsidR="00334236">
        <w:t xml:space="preserve">  </w:t>
      </w:r>
      <w:hyperlink r:id="rId58" w:history="1">
        <w:r w:rsidR="000C49DB" w:rsidRPr="000C49DB">
          <w:rPr>
            <w:rStyle w:val="Hyperlink"/>
            <w:rFonts w:ascii="Arial" w:hAnsi="Arial" w:cs="Arial"/>
          </w:rPr>
          <w:t>LGBT Plus</w:t>
        </w:r>
        <w:r w:rsidR="00334236" w:rsidRPr="00334236">
          <w:rPr>
            <w:rStyle w:val="Hyperlink"/>
          </w:rPr>
          <w:t xml:space="preserve">  </w:t>
        </w:r>
      </w:hyperlink>
      <w:r w:rsidR="00334236">
        <w:t xml:space="preserve"> </w:t>
      </w:r>
      <w:hyperlink r:id="rId59" w:history="1">
        <w:r w:rsidRPr="00B70481">
          <w:rPr>
            <w:rStyle w:val="Hyperlink"/>
            <w:rFonts w:ascii="Arial" w:hAnsi="Arial" w:cs="Arial"/>
          </w:rPr>
          <w:t>Stonewall Scotland</w:t>
        </w:r>
        <w:r w:rsidRPr="00B70481">
          <w:rPr>
            <w:rStyle w:val="Hyperlink"/>
          </w:rPr>
          <w:t xml:space="preserve">   </w:t>
        </w:r>
      </w:hyperlink>
      <w:r>
        <w:t xml:space="preserve"> </w:t>
      </w:r>
      <w:hyperlink r:id="rId60" w:history="1">
        <w:r w:rsidRPr="0074201B">
          <w:rPr>
            <w:rStyle w:val="Hyperlink"/>
            <w:rFonts w:ascii="Arial" w:hAnsi="Arial" w:cs="Arial"/>
          </w:rPr>
          <w:t>Equality Network</w:t>
        </w:r>
      </w:hyperlink>
      <w:r w:rsidR="0051289D">
        <w:rPr>
          <w:rStyle w:val="Hyperlink"/>
          <w:rFonts w:ascii="Arial" w:hAnsi="Arial" w:cs="Arial"/>
        </w:rPr>
        <w:t xml:space="preserve"> </w:t>
      </w:r>
      <w:r w:rsidR="0051289D">
        <w:rPr>
          <w:rStyle w:val="Hyperlink"/>
          <w:rFonts w:ascii="Arial" w:hAnsi="Arial" w:cs="Arial"/>
          <w:color w:val="auto"/>
          <w:u w:val="none"/>
        </w:rPr>
        <w:tab/>
      </w:r>
      <w:hyperlink r:id="rId61" w:history="1">
        <w:r w:rsidR="0051289D" w:rsidRPr="0051289D">
          <w:rPr>
            <w:rStyle w:val="Hyperlink"/>
            <w:rFonts w:ascii="Arial" w:hAnsi="Arial" w:cs="Arial"/>
          </w:rPr>
          <w:t>D</w:t>
        </w:r>
        <w:r w:rsidR="0051289D">
          <w:rPr>
            <w:rStyle w:val="Hyperlink"/>
            <w:rFonts w:ascii="Arial" w:hAnsi="Arial" w:cs="Arial"/>
          </w:rPr>
          <w:t xml:space="preserve">umfries and </w:t>
        </w:r>
        <w:r w:rsidR="0051289D" w:rsidRPr="0051289D">
          <w:rPr>
            <w:rStyle w:val="Hyperlink"/>
            <w:rFonts w:ascii="Arial" w:hAnsi="Arial" w:cs="Arial"/>
          </w:rPr>
          <w:t>G</w:t>
        </w:r>
        <w:r w:rsidR="0051289D">
          <w:rPr>
            <w:rStyle w:val="Hyperlink"/>
            <w:rFonts w:ascii="Arial" w:hAnsi="Arial" w:cs="Arial"/>
          </w:rPr>
          <w:t xml:space="preserve">alloway </w:t>
        </w:r>
        <w:r w:rsidR="0051289D" w:rsidRPr="0051289D">
          <w:rPr>
            <w:rStyle w:val="Hyperlink"/>
            <w:rFonts w:ascii="Arial" w:hAnsi="Arial" w:cs="Arial"/>
          </w:rPr>
          <w:t>C</w:t>
        </w:r>
        <w:r w:rsidR="0051289D">
          <w:rPr>
            <w:rStyle w:val="Hyperlink"/>
            <w:rFonts w:ascii="Arial" w:hAnsi="Arial" w:cs="Arial"/>
          </w:rPr>
          <w:t>ouncil</w:t>
        </w:r>
        <w:r w:rsidR="0051289D" w:rsidRPr="0051289D">
          <w:rPr>
            <w:rStyle w:val="Hyperlink"/>
            <w:rFonts w:ascii="Arial" w:hAnsi="Arial" w:cs="Arial"/>
          </w:rPr>
          <w:t xml:space="preserve"> Equality Outcomes</w:t>
        </w:r>
      </w:hyperlink>
    </w:p>
    <w:p w14:paraId="49D0EE3E" w14:textId="77777777" w:rsidR="00CB2F2E" w:rsidRDefault="00CB2F2E" w:rsidP="00CB2F2E">
      <w:pPr>
        <w:tabs>
          <w:tab w:val="left" w:pos="2331"/>
          <w:tab w:val="left" w:pos="3493"/>
          <w:tab w:val="left" w:pos="4705"/>
          <w:tab w:val="left" w:pos="6006"/>
          <w:tab w:val="left" w:pos="9321"/>
        </w:tabs>
      </w:pPr>
    </w:p>
    <w:p w14:paraId="6F509112" w14:textId="77777777" w:rsidR="00CB2F2E" w:rsidRDefault="00CB2F2E" w:rsidP="00CB2F2E">
      <w:pPr>
        <w:tabs>
          <w:tab w:val="left" w:pos="2331"/>
          <w:tab w:val="left" w:pos="3493"/>
          <w:tab w:val="left" w:pos="4705"/>
          <w:tab w:val="left" w:pos="6006"/>
          <w:tab w:val="left" w:pos="9321"/>
        </w:tabs>
        <w:rPr>
          <w:rFonts w:ascii="Arial" w:hAnsi="Arial" w:cs="Arial"/>
        </w:rPr>
      </w:pPr>
      <w:r>
        <w:rPr>
          <w:rFonts w:ascii="Arial" w:hAnsi="Arial" w:cs="Arial"/>
        </w:rPr>
        <w:t>How does your policy affect this protected characteristic?</w:t>
      </w:r>
    </w:p>
    <w:p w14:paraId="00DA437F" w14:textId="77777777" w:rsidR="00CB2F2E" w:rsidRDefault="00CB2F2E" w:rsidP="00CB2F2E">
      <w:pPr>
        <w:tabs>
          <w:tab w:val="left" w:pos="2331"/>
          <w:tab w:val="left" w:pos="3493"/>
          <w:tab w:val="left" w:pos="4705"/>
          <w:tab w:val="left" w:pos="6006"/>
          <w:tab w:val="left" w:pos="9321"/>
        </w:tabs>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0A21BB" w:rsidRPr="00E66F2D" w14:paraId="790D102F" w14:textId="77777777" w:rsidTr="009E26D5">
        <w:trPr>
          <w:trHeight w:val="578"/>
        </w:trPr>
        <w:tc>
          <w:tcPr>
            <w:tcW w:w="5058" w:type="dxa"/>
            <w:vAlign w:val="center"/>
          </w:tcPr>
          <w:p w14:paraId="505C1E9A" w14:textId="77777777" w:rsidR="000A21BB" w:rsidRPr="00E66F2D" w:rsidRDefault="000A21BB"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790ECE03" w14:textId="77777777" w:rsidR="000A21BB" w:rsidRPr="00E66F2D" w:rsidRDefault="000A21BB"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48024D1D" w14:textId="77777777" w:rsidR="000A21BB" w:rsidRPr="00E66F2D" w:rsidRDefault="000A21BB"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1B552D7A" w14:textId="77777777" w:rsidR="000A21BB" w:rsidRPr="00E66F2D" w:rsidRDefault="000A21BB" w:rsidP="009E26D5">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2DBE4FED" w14:textId="77777777" w:rsidR="000A21BB" w:rsidRPr="00E66F2D" w:rsidRDefault="000A21BB" w:rsidP="009E26D5">
            <w:pPr>
              <w:jc w:val="center"/>
              <w:rPr>
                <w:rFonts w:ascii="Arial" w:hAnsi="Arial" w:cs="Arial"/>
                <w:b/>
                <w:color w:val="000000"/>
              </w:rPr>
            </w:pPr>
            <w:r w:rsidRPr="00E66F2D">
              <w:rPr>
                <w:rFonts w:ascii="Arial" w:hAnsi="Arial" w:cs="Arial"/>
                <w:b/>
                <w:color w:val="000000"/>
              </w:rPr>
              <w:t>Comments</w:t>
            </w:r>
          </w:p>
        </w:tc>
      </w:tr>
      <w:tr w:rsidR="000A21BB" w:rsidRPr="00E66F2D" w14:paraId="73D882C6" w14:textId="77777777" w:rsidTr="009E26D5">
        <w:trPr>
          <w:trHeight w:val="3100"/>
        </w:trPr>
        <w:tc>
          <w:tcPr>
            <w:tcW w:w="5058" w:type="dxa"/>
          </w:tcPr>
          <w:p w14:paraId="0532DA28"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0AE7E669" w14:textId="77777777" w:rsidR="000A21BB" w:rsidRPr="009D7258" w:rsidRDefault="000A21BB"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7D7EEE42"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098748F3" w14:textId="77777777" w:rsidR="000A21BB" w:rsidRPr="009D7258"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26064634" w14:textId="77777777" w:rsidR="000A21BB" w:rsidRDefault="000A21BB" w:rsidP="008A66A9">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59C00E02" w14:textId="77777777" w:rsidR="000A21BB" w:rsidRPr="00116300" w:rsidRDefault="000A21BB"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37E649C1" w14:textId="77777777" w:rsidR="000A21BB" w:rsidRPr="009D7258" w:rsidRDefault="000A21BB" w:rsidP="009E26D5">
            <w:pPr>
              <w:rPr>
                <w:rFonts w:ascii="Arial" w:hAnsi="Arial" w:cs="Arial"/>
                <w:b/>
                <w:bCs/>
                <w:color w:val="000000"/>
              </w:rPr>
            </w:pPr>
          </w:p>
        </w:tc>
        <w:tc>
          <w:tcPr>
            <w:tcW w:w="1350" w:type="dxa"/>
          </w:tcPr>
          <w:p w14:paraId="18A84197" w14:textId="77777777" w:rsidR="000A21BB" w:rsidRPr="00E66F2D" w:rsidRDefault="000A21BB" w:rsidP="009E26D5">
            <w:pPr>
              <w:jc w:val="center"/>
              <w:rPr>
                <w:rFonts w:ascii="Arial" w:hAnsi="Arial" w:cs="Arial"/>
                <w:b/>
                <w:color w:val="000000"/>
              </w:rPr>
            </w:pPr>
          </w:p>
        </w:tc>
        <w:tc>
          <w:tcPr>
            <w:tcW w:w="1350" w:type="dxa"/>
          </w:tcPr>
          <w:p w14:paraId="09E8F47B" w14:textId="77777777" w:rsidR="000A21BB" w:rsidRPr="00E66F2D" w:rsidRDefault="000A21BB" w:rsidP="009E26D5">
            <w:pPr>
              <w:jc w:val="center"/>
              <w:rPr>
                <w:rFonts w:ascii="Arial" w:hAnsi="Arial" w:cs="Arial"/>
                <w:b/>
                <w:color w:val="000000"/>
              </w:rPr>
            </w:pPr>
          </w:p>
        </w:tc>
        <w:tc>
          <w:tcPr>
            <w:tcW w:w="1440" w:type="dxa"/>
          </w:tcPr>
          <w:p w14:paraId="48F7D61E" w14:textId="77777777" w:rsidR="000A21BB" w:rsidRPr="00E66F2D" w:rsidRDefault="000A21BB" w:rsidP="009E26D5">
            <w:pPr>
              <w:jc w:val="center"/>
              <w:rPr>
                <w:rFonts w:ascii="Arial" w:hAnsi="Arial" w:cs="Arial"/>
                <w:b/>
                <w:color w:val="000000"/>
              </w:rPr>
            </w:pPr>
          </w:p>
        </w:tc>
        <w:tc>
          <w:tcPr>
            <w:tcW w:w="6660" w:type="dxa"/>
          </w:tcPr>
          <w:p w14:paraId="66DE2905" w14:textId="77777777" w:rsidR="000A21BB" w:rsidRPr="00E66F2D" w:rsidRDefault="000A21BB" w:rsidP="009E26D5">
            <w:pPr>
              <w:rPr>
                <w:rFonts w:ascii="Arial" w:hAnsi="Arial" w:cs="Arial"/>
                <w:b/>
                <w:color w:val="000000"/>
              </w:rPr>
            </w:pPr>
          </w:p>
        </w:tc>
      </w:tr>
    </w:tbl>
    <w:p w14:paraId="541DDD97" w14:textId="77777777" w:rsidR="00CB2F2E" w:rsidRDefault="00CB2F2E" w:rsidP="00CB2F2E">
      <w:pPr>
        <w:pStyle w:val="NormalWeb"/>
        <w:spacing w:before="0" w:beforeAutospacing="0" w:after="0" w:afterAutospacing="0"/>
        <w:rPr>
          <w:rFonts w:ascii="Arial" w:hAnsi="Arial" w:cs="Arial"/>
          <w:b/>
          <w:color w:val="000000"/>
        </w:rPr>
      </w:pPr>
    </w:p>
    <w:p w14:paraId="18CAC6D8" w14:textId="77777777" w:rsidR="00CB2F2E" w:rsidRDefault="00CB2F2E" w:rsidP="00CB2F2E">
      <w:pPr>
        <w:pStyle w:val="NormalWeb"/>
        <w:spacing w:before="0" w:beforeAutospacing="0" w:after="0" w:afterAutospacing="0"/>
        <w:rPr>
          <w:rFonts w:ascii="Arial" w:hAnsi="Arial" w:cs="Arial"/>
          <w:b/>
          <w:color w:val="000000"/>
        </w:rPr>
      </w:pPr>
    </w:p>
    <w:p w14:paraId="363B0FE8" w14:textId="5D95F3CA" w:rsidR="00CB2F2E" w:rsidRDefault="00CB2F2E" w:rsidP="00CB2F2E">
      <w:pPr>
        <w:pStyle w:val="NormalWeb"/>
        <w:spacing w:before="0" w:beforeAutospacing="0" w:after="0" w:afterAutospacing="0"/>
        <w:ind w:left="540" w:hanging="540"/>
        <w:rPr>
          <w:rFonts w:ascii="Arial" w:hAnsi="Arial" w:cs="Arial"/>
          <w:b/>
          <w:color w:val="000000"/>
        </w:rPr>
      </w:pPr>
      <w:r>
        <w:rPr>
          <w:rFonts w:ascii="Arial" w:hAnsi="Arial" w:cs="Arial"/>
          <w:b/>
          <w:color w:val="000000"/>
        </w:rPr>
        <w:br w:type="page"/>
      </w:r>
      <w:r w:rsidR="000C49DB" w:rsidRPr="000C49DB">
        <w:rPr>
          <w:rFonts w:ascii="Arial" w:hAnsi="Arial" w:cs="Arial"/>
          <w:b/>
          <w:bCs/>
          <w:color w:val="000000"/>
        </w:rPr>
        <w:lastRenderedPageBreak/>
        <w:t>2</w:t>
      </w:r>
      <w:r w:rsidR="00FF687D">
        <w:rPr>
          <w:rFonts w:ascii="Arial" w:hAnsi="Arial" w:cs="Arial"/>
          <w:b/>
          <w:bCs/>
          <w:color w:val="000000"/>
        </w:rPr>
        <w:t>2</w:t>
      </w:r>
      <w:r>
        <w:rPr>
          <w:rFonts w:ascii="Arial" w:hAnsi="Arial" w:cs="Arial"/>
          <w:b/>
          <w:color w:val="000000"/>
        </w:rPr>
        <w:tab/>
      </w:r>
      <w:r w:rsidRPr="00B525A0">
        <w:rPr>
          <w:rFonts w:ascii="Arial" w:hAnsi="Arial" w:cs="Arial"/>
          <w:b/>
          <w:color w:val="000000"/>
        </w:rPr>
        <w:t>HUMAN RIGHTS</w:t>
      </w:r>
    </w:p>
    <w:p w14:paraId="12DDFD0B" w14:textId="77777777" w:rsidR="00CB2F2E" w:rsidRDefault="00CB2F2E" w:rsidP="00CB2F2E">
      <w:pPr>
        <w:pStyle w:val="NormalWeb"/>
        <w:spacing w:before="0" w:beforeAutospacing="0" w:after="0" w:afterAutospacing="0"/>
        <w:rPr>
          <w:rFonts w:ascii="Arial" w:hAnsi="Arial" w:cs="Arial"/>
        </w:rPr>
      </w:pPr>
    </w:p>
    <w:p w14:paraId="69414697" w14:textId="684C0A5A" w:rsidR="00CB2F2E" w:rsidRDefault="00CB2F2E" w:rsidP="00CB2F2E">
      <w:pPr>
        <w:rPr>
          <w:rFonts w:ascii="Arial" w:hAnsi="Arial" w:cs="Arial"/>
        </w:rPr>
      </w:pPr>
      <w:r>
        <w:rPr>
          <w:rFonts w:ascii="Arial" w:hAnsi="Arial" w:cs="Arial"/>
        </w:rPr>
        <w:t xml:space="preserve">This is about protecting and promoting individuals’ rights and freedoms in relation the </w:t>
      </w:r>
      <w:hyperlink r:id="rId62" w:history="1">
        <w:r w:rsidRPr="00674E07">
          <w:rPr>
            <w:rStyle w:val="Hyperlink"/>
            <w:rFonts w:ascii="Arial" w:hAnsi="Arial" w:cs="Arial"/>
          </w:rPr>
          <w:t>Human Rights Act 1998</w:t>
        </w:r>
      </w:hyperlink>
      <w:r>
        <w:rPr>
          <w:rFonts w:ascii="Arial" w:hAnsi="Arial" w:cs="Arial"/>
        </w:rPr>
        <w:t xml:space="preserve">. </w:t>
      </w:r>
    </w:p>
    <w:p w14:paraId="083E0685" w14:textId="3D2C7387" w:rsidR="00CB2F2E" w:rsidRDefault="00CB2F2E" w:rsidP="00CB2F2E">
      <w:pPr>
        <w:rPr>
          <w:rFonts w:ascii="Arial" w:hAnsi="Arial" w:cs="Arial"/>
        </w:rPr>
      </w:pPr>
    </w:p>
    <w:tbl>
      <w:tblPr>
        <w:tblStyle w:val="TableGrid"/>
        <w:tblW w:w="15114" w:type="dxa"/>
        <w:tblLook w:val="04A0" w:firstRow="1" w:lastRow="0" w:firstColumn="1" w:lastColumn="0" w:noHBand="0" w:noVBand="1"/>
      </w:tblPr>
      <w:tblGrid>
        <w:gridCol w:w="2447"/>
        <w:gridCol w:w="12667"/>
      </w:tblGrid>
      <w:tr w:rsidR="007908B8" w:rsidRPr="00B270C7" w14:paraId="18F2D430" w14:textId="77777777" w:rsidTr="005125D5">
        <w:trPr>
          <w:trHeight w:val="656"/>
        </w:trPr>
        <w:tc>
          <w:tcPr>
            <w:tcW w:w="2447" w:type="dxa"/>
            <w:vAlign w:val="center"/>
          </w:tcPr>
          <w:p w14:paraId="5E91B432" w14:textId="77777777" w:rsidR="007908B8" w:rsidRPr="00B270C7" w:rsidRDefault="007908B8" w:rsidP="007908B8">
            <w:pPr>
              <w:rPr>
                <w:rFonts w:ascii="Arial" w:hAnsi="Arial" w:cs="Arial"/>
              </w:rPr>
            </w:pPr>
            <w:r>
              <w:rPr>
                <w:rFonts w:ascii="Arial" w:hAnsi="Arial" w:cs="Arial"/>
              </w:rPr>
              <w:t>Article 2</w:t>
            </w:r>
          </w:p>
        </w:tc>
        <w:tc>
          <w:tcPr>
            <w:tcW w:w="12667" w:type="dxa"/>
            <w:tcBorders>
              <w:top w:val="single" w:sz="4" w:space="0" w:color="auto"/>
            </w:tcBorders>
            <w:vAlign w:val="center"/>
          </w:tcPr>
          <w:p w14:paraId="16BAD7BB" w14:textId="77777777" w:rsidR="007908B8" w:rsidRPr="00B270C7" w:rsidRDefault="007908B8" w:rsidP="007908B8">
            <w:pPr>
              <w:rPr>
                <w:rFonts w:ascii="Arial" w:hAnsi="Arial" w:cs="Arial"/>
              </w:rPr>
            </w:pPr>
            <w:r w:rsidRPr="00287311">
              <w:rPr>
                <w:rFonts w:ascii="Arial" w:hAnsi="Arial" w:cs="Arial"/>
                <w:b/>
                <w:bCs/>
              </w:rPr>
              <w:t>Right to Life</w:t>
            </w:r>
            <w:r>
              <w:rPr>
                <w:rFonts w:ascii="Arial" w:hAnsi="Arial" w:cs="Arial"/>
              </w:rPr>
              <w:t xml:space="preserve"> – protects your life, by law.  The state is required to investigate suspicious deaths and deaths in custody</w:t>
            </w:r>
          </w:p>
        </w:tc>
      </w:tr>
      <w:tr w:rsidR="007908B8" w:rsidRPr="00B270C7" w14:paraId="7D83790A" w14:textId="77777777" w:rsidTr="005125D5">
        <w:trPr>
          <w:trHeight w:val="656"/>
        </w:trPr>
        <w:tc>
          <w:tcPr>
            <w:tcW w:w="2447" w:type="dxa"/>
            <w:vAlign w:val="center"/>
          </w:tcPr>
          <w:p w14:paraId="36C2F235" w14:textId="77777777" w:rsidR="007908B8" w:rsidRPr="00B270C7" w:rsidRDefault="007908B8" w:rsidP="007908B8">
            <w:pPr>
              <w:rPr>
                <w:rFonts w:ascii="Arial" w:hAnsi="Arial" w:cs="Arial"/>
              </w:rPr>
            </w:pPr>
            <w:r>
              <w:rPr>
                <w:rFonts w:ascii="Arial" w:hAnsi="Arial" w:cs="Arial"/>
              </w:rPr>
              <w:t>Article 3</w:t>
            </w:r>
          </w:p>
        </w:tc>
        <w:tc>
          <w:tcPr>
            <w:tcW w:w="12667" w:type="dxa"/>
            <w:vAlign w:val="center"/>
          </w:tcPr>
          <w:p w14:paraId="6FD29AA4" w14:textId="77777777" w:rsidR="007908B8" w:rsidRPr="00B270C7" w:rsidRDefault="007908B8" w:rsidP="007908B8">
            <w:pPr>
              <w:rPr>
                <w:rFonts w:ascii="Arial" w:hAnsi="Arial" w:cs="Arial"/>
              </w:rPr>
            </w:pPr>
            <w:r w:rsidRPr="00287311">
              <w:rPr>
                <w:rFonts w:ascii="Arial" w:hAnsi="Arial" w:cs="Arial"/>
                <w:b/>
                <w:bCs/>
              </w:rPr>
              <w:t>Freedom from torture and inhuman or degrading treatment</w:t>
            </w:r>
            <w:r>
              <w:rPr>
                <w:rFonts w:ascii="Arial" w:hAnsi="Arial" w:cs="Arial"/>
              </w:rPr>
              <w:t xml:space="preserve"> - </w:t>
            </w:r>
            <w:r w:rsidRPr="00B270C7">
              <w:rPr>
                <w:rFonts w:ascii="Arial" w:hAnsi="Arial" w:cs="Arial"/>
              </w:rPr>
              <w:t>you should never be tortured or treated in an inhuman or degrading way, no matter what the situation</w:t>
            </w:r>
          </w:p>
        </w:tc>
      </w:tr>
      <w:tr w:rsidR="007908B8" w:rsidRPr="00B270C7" w14:paraId="6BB71FCC" w14:textId="77777777" w:rsidTr="005125D5">
        <w:trPr>
          <w:trHeight w:val="656"/>
        </w:trPr>
        <w:tc>
          <w:tcPr>
            <w:tcW w:w="2447" w:type="dxa"/>
            <w:vAlign w:val="center"/>
          </w:tcPr>
          <w:p w14:paraId="37C77164" w14:textId="77777777" w:rsidR="007908B8" w:rsidRPr="00B270C7" w:rsidRDefault="007908B8" w:rsidP="007908B8">
            <w:pPr>
              <w:rPr>
                <w:rFonts w:ascii="Arial" w:hAnsi="Arial" w:cs="Arial"/>
              </w:rPr>
            </w:pPr>
            <w:r>
              <w:rPr>
                <w:rFonts w:ascii="Arial" w:hAnsi="Arial" w:cs="Arial"/>
              </w:rPr>
              <w:t>Article 4</w:t>
            </w:r>
          </w:p>
        </w:tc>
        <w:tc>
          <w:tcPr>
            <w:tcW w:w="12667" w:type="dxa"/>
            <w:vAlign w:val="center"/>
          </w:tcPr>
          <w:p w14:paraId="7955CD6F" w14:textId="77777777" w:rsidR="007908B8" w:rsidRPr="00287311" w:rsidRDefault="007908B8" w:rsidP="007908B8">
            <w:pPr>
              <w:spacing w:before="100" w:after="100"/>
              <w:rPr>
                <w:rFonts w:ascii="Arial" w:hAnsi="Arial" w:cs="Arial"/>
                <w:b/>
                <w:bCs/>
              </w:rPr>
            </w:pPr>
            <w:r w:rsidRPr="00287311">
              <w:rPr>
                <w:rFonts w:ascii="Arial" w:hAnsi="Arial" w:cs="Arial"/>
                <w:b/>
                <w:bCs/>
              </w:rPr>
              <w:t>Freedom from slavery and forced labour</w:t>
            </w:r>
            <w:r>
              <w:rPr>
                <w:rFonts w:ascii="Arial" w:hAnsi="Arial" w:cs="Arial"/>
                <w:b/>
                <w:bCs/>
              </w:rPr>
              <w:t xml:space="preserve"> - </w:t>
            </w:r>
            <w:r w:rsidRPr="00B270C7">
              <w:rPr>
                <w:rFonts w:ascii="Arial" w:hAnsi="Arial" w:cs="Arial"/>
              </w:rPr>
              <w:t>you should not be treated like a slave or subjected to forced labour</w:t>
            </w:r>
          </w:p>
        </w:tc>
      </w:tr>
      <w:tr w:rsidR="007908B8" w:rsidRPr="00B270C7" w14:paraId="3E87F8BE" w14:textId="77777777" w:rsidTr="005125D5">
        <w:trPr>
          <w:trHeight w:val="656"/>
        </w:trPr>
        <w:tc>
          <w:tcPr>
            <w:tcW w:w="2447" w:type="dxa"/>
            <w:vAlign w:val="center"/>
          </w:tcPr>
          <w:p w14:paraId="6B4BB457" w14:textId="77777777" w:rsidR="007908B8" w:rsidRPr="00B270C7" w:rsidRDefault="007908B8" w:rsidP="007908B8">
            <w:pPr>
              <w:rPr>
                <w:rFonts w:ascii="Arial" w:hAnsi="Arial" w:cs="Arial"/>
              </w:rPr>
            </w:pPr>
            <w:r>
              <w:rPr>
                <w:rFonts w:ascii="Arial" w:hAnsi="Arial" w:cs="Arial"/>
              </w:rPr>
              <w:t>Article 5</w:t>
            </w:r>
          </w:p>
        </w:tc>
        <w:tc>
          <w:tcPr>
            <w:tcW w:w="12667" w:type="dxa"/>
            <w:vAlign w:val="center"/>
          </w:tcPr>
          <w:p w14:paraId="525268B6" w14:textId="77777777" w:rsidR="007908B8" w:rsidRPr="00287311" w:rsidRDefault="007908B8" w:rsidP="007908B8">
            <w:pPr>
              <w:rPr>
                <w:rFonts w:ascii="Arial" w:hAnsi="Arial" w:cs="Arial"/>
                <w:b/>
                <w:bCs/>
              </w:rPr>
            </w:pPr>
            <w:r w:rsidRPr="00287311">
              <w:rPr>
                <w:rFonts w:ascii="Arial" w:hAnsi="Arial" w:cs="Arial"/>
                <w:b/>
                <w:bCs/>
              </w:rPr>
              <w:t>Right to liberty and security</w:t>
            </w:r>
            <w:r>
              <w:rPr>
                <w:rFonts w:ascii="Arial" w:hAnsi="Arial" w:cs="Arial"/>
                <w:b/>
                <w:bCs/>
              </w:rPr>
              <w:t xml:space="preserve"> - </w:t>
            </w:r>
            <w:r w:rsidRPr="00B270C7">
              <w:rPr>
                <w:rFonts w:ascii="Arial" w:hAnsi="Arial" w:cs="Arial"/>
              </w:rPr>
              <w:t>you have the right to be free and the state can only imprison you with very good reason – for example, if you are convicted of a crime</w:t>
            </w:r>
          </w:p>
        </w:tc>
      </w:tr>
      <w:tr w:rsidR="007908B8" w:rsidRPr="00B270C7" w14:paraId="49C158CE" w14:textId="77777777" w:rsidTr="005125D5">
        <w:trPr>
          <w:trHeight w:val="656"/>
        </w:trPr>
        <w:tc>
          <w:tcPr>
            <w:tcW w:w="2447" w:type="dxa"/>
            <w:vAlign w:val="center"/>
          </w:tcPr>
          <w:p w14:paraId="015E56B6" w14:textId="77777777" w:rsidR="007908B8" w:rsidRPr="00B270C7" w:rsidRDefault="007908B8" w:rsidP="007908B8">
            <w:pPr>
              <w:rPr>
                <w:rFonts w:ascii="Arial" w:hAnsi="Arial" w:cs="Arial"/>
              </w:rPr>
            </w:pPr>
            <w:r>
              <w:rPr>
                <w:rFonts w:ascii="Arial" w:hAnsi="Arial" w:cs="Arial"/>
              </w:rPr>
              <w:t>Article 6 and 7</w:t>
            </w:r>
          </w:p>
        </w:tc>
        <w:tc>
          <w:tcPr>
            <w:tcW w:w="12667" w:type="dxa"/>
            <w:vAlign w:val="center"/>
          </w:tcPr>
          <w:p w14:paraId="1B3134C0" w14:textId="77777777" w:rsidR="007908B8" w:rsidRPr="00287311" w:rsidRDefault="007908B8" w:rsidP="007908B8">
            <w:pPr>
              <w:spacing w:before="100" w:after="100"/>
              <w:rPr>
                <w:rFonts w:ascii="Arial" w:hAnsi="Arial" w:cs="Arial"/>
                <w:b/>
                <w:bCs/>
              </w:rPr>
            </w:pPr>
            <w:r w:rsidRPr="00287311">
              <w:rPr>
                <w:rFonts w:ascii="Arial" w:hAnsi="Arial" w:cs="Arial"/>
                <w:b/>
                <w:bCs/>
              </w:rPr>
              <w:t>Right to a fair trial and no punishment without law</w:t>
            </w:r>
            <w:r>
              <w:rPr>
                <w:rFonts w:ascii="Arial" w:hAnsi="Arial" w:cs="Arial"/>
                <w:b/>
                <w:bCs/>
              </w:rPr>
              <w:t xml:space="preserve"> - </w:t>
            </w:r>
            <w:r w:rsidRPr="00B270C7">
              <w:rPr>
                <w:rFonts w:ascii="Arial" w:hAnsi="Arial" w:cs="Arial"/>
              </w:rPr>
              <w:t>you are innocent until proven guilty. If accused of a crime, you have the right to hear the evidence against you, in a court of law</w:t>
            </w:r>
          </w:p>
        </w:tc>
      </w:tr>
      <w:tr w:rsidR="007908B8" w:rsidRPr="00B270C7" w14:paraId="433ACFEC" w14:textId="77777777" w:rsidTr="005125D5">
        <w:trPr>
          <w:trHeight w:val="656"/>
        </w:trPr>
        <w:tc>
          <w:tcPr>
            <w:tcW w:w="2447" w:type="dxa"/>
            <w:vAlign w:val="center"/>
          </w:tcPr>
          <w:p w14:paraId="1978BEE0" w14:textId="77777777" w:rsidR="007908B8" w:rsidRPr="00B270C7" w:rsidRDefault="007908B8" w:rsidP="007908B8">
            <w:pPr>
              <w:rPr>
                <w:rFonts w:ascii="Arial" w:hAnsi="Arial" w:cs="Arial"/>
              </w:rPr>
            </w:pPr>
            <w:r>
              <w:rPr>
                <w:rFonts w:ascii="Arial" w:hAnsi="Arial" w:cs="Arial"/>
              </w:rPr>
              <w:t>Article 8</w:t>
            </w:r>
          </w:p>
        </w:tc>
        <w:tc>
          <w:tcPr>
            <w:tcW w:w="12667" w:type="dxa"/>
            <w:vAlign w:val="center"/>
          </w:tcPr>
          <w:p w14:paraId="483F660D" w14:textId="77777777" w:rsidR="007908B8" w:rsidRPr="00287311" w:rsidRDefault="007908B8" w:rsidP="007908B8">
            <w:pPr>
              <w:rPr>
                <w:rFonts w:ascii="Arial" w:hAnsi="Arial" w:cs="Arial"/>
                <w:b/>
                <w:bCs/>
              </w:rPr>
            </w:pPr>
            <w:r w:rsidRPr="00287311">
              <w:rPr>
                <w:rFonts w:ascii="Arial" w:hAnsi="Arial" w:cs="Arial"/>
                <w:b/>
                <w:bCs/>
              </w:rPr>
              <w:t xml:space="preserve">Respect for your private and family life, </w:t>
            </w:r>
            <w:proofErr w:type="gramStart"/>
            <w:r w:rsidRPr="00287311">
              <w:rPr>
                <w:rFonts w:ascii="Arial" w:hAnsi="Arial" w:cs="Arial"/>
                <w:b/>
                <w:bCs/>
              </w:rPr>
              <w:t>home</w:t>
            </w:r>
            <w:proofErr w:type="gramEnd"/>
            <w:r w:rsidRPr="00287311">
              <w:rPr>
                <w:rFonts w:ascii="Arial" w:hAnsi="Arial" w:cs="Arial"/>
                <w:b/>
                <w:bCs/>
              </w:rPr>
              <w:t xml:space="preserve"> and correspondence</w:t>
            </w:r>
            <w:r>
              <w:rPr>
                <w:rFonts w:ascii="Arial" w:hAnsi="Arial" w:cs="Arial"/>
                <w:b/>
                <w:bCs/>
              </w:rPr>
              <w:t xml:space="preserve"> – </w:t>
            </w:r>
            <w:r w:rsidRPr="00FE6D03">
              <w:rPr>
                <w:rFonts w:ascii="Arial" w:hAnsi="Arial" w:cs="Arial"/>
              </w:rPr>
              <w:t>you have the right to live your life privately and enjoy family relationships without interference from government</w:t>
            </w:r>
          </w:p>
        </w:tc>
      </w:tr>
      <w:tr w:rsidR="007908B8" w:rsidRPr="00B270C7" w14:paraId="316F839F" w14:textId="77777777" w:rsidTr="005125D5">
        <w:trPr>
          <w:trHeight w:val="656"/>
        </w:trPr>
        <w:tc>
          <w:tcPr>
            <w:tcW w:w="2447" w:type="dxa"/>
            <w:vAlign w:val="center"/>
          </w:tcPr>
          <w:p w14:paraId="42476A59" w14:textId="77777777" w:rsidR="007908B8" w:rsidRPr="00B270C7" w:rsidRDefault="007908B8" w:rsidP="007908B8">
            <w:pPr>
              <w:rPr>
                <w:rFonts w:ascii="Arial" w:hAnsi="Arial" w:cs="Arial"/>
              </w:rPr>
            </w:pPr>
            <w:r>
              <w:rPr>
                <w:rFonts w:ascii="Arial" w:hAnsi="Arial" w:cs="Arial"/>
              </w:rPr>
              <w:t>Article 9</w:t>
            </w:r>
          </w:p>
        </w:tc>
        <w:tc>
          <w:tcPr>
            <w:tcW w:w="12667" w:type="dxa"/>
            <w:vAlign w:val="center"/>
          </w:tcPr>
          <w:p w14:paraId="48C7BB76" w14:textId="77777777" w:rsidR="007908B8" w:rsidRPr="00287311" w:rsidRDefault="007908B8" w:rsidP="007908B8">
            <w:pPr>
              <w:rPr>
                <w:rFonts w:ascii="Arial" w:hAnsi="Arial" w:cs="Arial"/>
                <w:b/>
                <w:bCs/>
              </w:rPr>
            </w:pPr>
            <w:r w:rsidRPr="00287311">
              <w:rPr>
                <w:rFonts w:ascii="Arial" w:hAnsi="Arial" w:cs="Arial"/>
                <w:b/>
                <w:bCs/>
              </w:rPr>
              <w:t xml:space="preserve">Freedom of thought, </w:t>
            </w:r>
            <w:proofErr w:type="gramStart"/>
            <w:r w:rsidRPr="00287311">
              <w:rPr>
                <w:rFonts w:ascii="Arial" w:hAnsi="Arial" w:cs="Arial"/>
                <w:b/>
                <w:bCs/>
              </w:rPr>
              <w:t>belief</w:t>
            </w:r>
            <w:proofErr w:type="gramEnd"/>
            <w:r w:rsidRPr="00287311">
              <w:rPr>
                <w:rFonts w:ascii="Arial" w:hAnsi="Arial" w:cs="Arial"/>
                <w:b/>
                <w:bCs/>
              </w:rPr>
              <w:t xml:space="preserve"> and religion</w:t>
            </w:r>
            <w:r>
              <w:rPr>
                <w:rFonts w:ascii="Arial" w:hAnsi="Arial" w:cs="Arial"/>
                <w:b/>
                <w:bCs/>
              </w:rPr>
              <w:t xml:space="preserve"> - </w:t>
            </w:r>
            <w:r w:rsidRPr="00B270C7">
              <w:rPr>
                <w:rFonts w:ascii="Arial" w:hAnsi="Arial" w:cs="Arial"/>
              </w:rPr>
              <w:t>you can believe what you like and practise your religion or beliefs</w:t>
            </w:r>
          </w:p>
        </w:tc>
      </w:tr>
      <w:tr w:rsidR="007908B8" w:rsidRPr="00B270C7" w14:paraId="1574CA61" w14:textId="77777777" w:rsidTr="005125D5">
        <w:trPr>
          <w:trHeight w:val="656"/>
        </w:trPr>
        <w:tc>
          <w:tcPr>
            <w:tcW w:w="2447" w:type="dxa"/>
            <w:vAlign w:val="center"/>
          </w:tcPr>
          <w:p w14:paraId="1E1937DE" w14:textId="77777777" w:rsidR="007908B8" w:rsidRPr="00B270C7" w:rsidRDefault="007908B8" w:rsidP="007908B8">
            <w:pPr>
              <w:rPr>
                <w:rFonts w:ascii="Arial" w:hAnsi="Arial" w:cs="Arial"/>
              </w:rPr>
            </w:pPr>
            <w:r>
              <w:rPr>
                <w:rFonts w:ascii="Arial" w:hAnsi="Arial" w:cs="Arial"/>
              </w:rPr>
              <w:t xml:space="preserve">Article 10 </w:t>
            </w:r>
          </w:p>
        </w:tc>
        <w:tc>
          <w:tcPr>
            <w:tcW w:w="12667" w:type="dxa"/>
            <w:vAlign w:val="center"/>
          </w:tcPr>
          <w:p w14:paraId="4880EF9A" w14:textId="77777777" w:rsidR="007908B8" w:rsidRPr="00287311" w:rsidRDefault="007908B8" w:rsidP="007908B8">
            <w:pPr>
              <w:rPr>
                <w:rFonts w:ascii="Arial" w:hAnsi="Arial" w:cs="Arial"/>
                <w:b/>
                <w:bCs/>
              </w:rPr>
            </w:pPr>
            <w:r w:rsidRPr="00287311">
              <w:rPr>
                <w:rFonts w:ascii="Arial" w:hAnsi="Arial" w:cs="Arial"/>
                <w:b/>
                <w:bCs/>
              </w:rPr>
              <w:t>Freedom of expression</w:t>
            </w:r>
            <w:r>
              <w:rPr>
                <w:rFonts w:ascii="Arial" w:hAnsi="Arial" w:cs="Arial"/>
                <w:b/>
                <w:bCs/>
              </w:rPr>
              <w:t xml:space="preserve"> – </w:t>
            </w:r>
            <w:r w:rsidRPr="00256A0F">
              <w:rPr>
                <w:rFonts w:ascii="Arial" w:hAnsi="Arial" w:cs="Arial"/>
              </w:rPr>
              <w:t>your right to hold your own opinions and to express them freely</w:t>
            </w:r>
          </w:p>
        </w:tc>
      </w:tr>
      <w:tr w:rsidR="007908B8" w:rsidRPr="00B270C7" w14:paraId="6FE5217A" w14:textId="77777777" w:rsidTr="005125D5">
        <w:trPr>
          <w:trHeight w:val="656"/>
        </w:trPr>
        <w:tc>
          <w:tcPr>
            <w:tcW w:w="2447" w:type="dxa"/>
            <w:vAlign w:val="center"/>
          </w:tcPr>
          <w:p w14:paraId="3C84A023" w14:textId="77777777" w:rsidR="007908B8" w:rsidRPr="00B270C7" w:rsidRDefault="007908B8" w:rsidP="007908B8">
            <w:pPr>
              <w:rPr>
                <w:rFonts w:ascii="Arial" w:hAnsi="Arial" w:cs="Arial"/>
              </w:rPr>
            </w:pPr>
            <w:r>
              <w:rPr>
                <w:rFonts w:ascii="Arial" w:hAnsi="Arial" w:cs="Arial"/>
              </w:rPr>
              <w:t>Article 11</w:t>
            </w:r>
          </w:p>
        </w:tc>
        <w:tc>
          <w:tcPr>
            <w:tcW w:w="12667" w:type="dxa"/>
            <w:vAlign w:val="center"/>
          </w:tcPr>
          <w:p w14:paraId="470041B2" w14:textId="77777777" w:rsidR="007908B8" w:rsidRPr="00287311" w:rsidRDefault="007908B8" w:rsidP="007908B8">
            <w:pPr>
              <w:rPr>
                <w:rFonts w:ascii="Arial" w:hAnsi="Arial" w:cs="Arial"/>
                <w:b/>
                <w:bCs/>
              </w:rPr>
            </w:pPr>
            <w:r w:rsidRPr="00287311">
              <w:rPr>
                <w:rFonts w:ascii="Arial" w:hAnsi="Arial" w:cs="Arial"/>
                <w:b/>
                <w:bCs/>
              </w:rPr>
              <w:t>Freedom of assembly and association</w:t>
            </w:r>
            <w:r>
              <w:rPr>
                <w:rFonts w:ascii="Arial" w:hAnsi="Arial" w:cs="Arial"/>
                <w:b/>
                <w:bCs/>
              </w:rPr>
              <w:t xml:space="preserve"> – </w:t>
            </w:r>
            <w:r w:rsidRPr="00430AD8">
              <w:rPr>
                <w:rFonts w:ascii="Arial" w:hAnsi="Arial" w:cs="Arial"/>
              </w:rPr>
              <w:t>your right to protest by holding meetings and demonstrations with other people</w:t>
            </w:r>
          </w:p>
        </w:tc>
      </w:tr>
      <w:tr w:rsidR="007908B8" w:rsidRPr="00B270C7" w14:paraId="7FAD1F83" w14:textId="77777777" w:rsidTr="005125D5">
        <w:trPr>
          <w:trHeight w:val="656"/>
        </w:trPr>
        <w:tc>
          <w:tcPr>
            <w:tcW w:w="2447" w:type="dxa"/>
            <w:vAlign w:val="center"/>
          </w:tcPr>
          <w:p w14:paraId="44424107" w14:textId="77777777" w:rsidR="007908B8" w:rsidRPr="00B270C7" w:rsidRDefault="007908B8" w:rsidP="007908B8">
            <w:pPr>
              <w:rPr>
                <w:rFonts w:ascii="Arial" w:hAnsi="Arial" w:cs="Arial"/>
              </w:rPr>
            </w:pPr>
            <w:r>
              <w:rPr>
                <w:rFonts w:ascii="Arial" w:hAnsi="Arial" w:cs="Arial"/>
              </w:rPr>
              <w:t>Article 12</w:t>
            </w:r>
          </w:p>
        </w:tc>
        <w:tc>
          <w:tcPr>
            <w:tcW w:w="12667" w:type="dxa"/>
            <w:vAlign w:val="center"/>
          </w:tcPr>
          <w:p w14:paraId="3CC57F30" w14:textId="77777777" w:rsidR="007908B8" w:rsidRPr="00287311" w:rsidRDefault="007908B8" w:rsidP="007908B8">
            <w:pPr>
              <w:rPr>
                <w:rFonts w:ascii="Arial" w:hAnsi="Arial" w:cs="Arial"/>
                <w:b/>
                <w:bCs/>
              </w:rPr>
            </w:pPr>
            <w:r w:rsidRPr="00287311">
              <w:rPr>
                <w:rFonts w:ascii="Arial" w:hAnsi="Arial" w:cs="Arial"/>
                <w:b/>
                <w:bCs/>
              </w:rPr>
              <w:t>Right to marry and start a family</w:t>
            </w:r>
            <w:r>
              <w:rPr>
                <w:rFonts w:ascii="Arial" w:hAnsi="Arial" w:cs="Arial"/>
                <w:b/>
                <w:bCs/>
              </w:rPr>
              <w:t xml:space="preserve"> - </w:t>
            </w:r>
            <w:r w:rsidRPr="00B270C7">
              <w:rPr>
                <w:rFonts w:ascii="Arial" w:hAnsi="Arial" w:cs="Arial"/>
              </w:rPr>
              <w:t>you have the right to marry and raise a family</w:t>
            </w:r>
          </w:p>
        </w:tc>
      </w:tr>
      <w:tr w:rsidR="007908B8" w:rsidRPr="00B270C7" w14:paraId="0F84C2EA" w14:textId="77777777" w:rsidTr="005125D5">
        <w:trPr>
          <w:trHeight w:val="656"/>
        </w:trPr>
        <w:tc>
          <w:tcPr>
            <w:tcW w:w="2447" w:type="dxa"/>
            <w:vAlign w:val="center"/>
          </w:tcPr>
          <w:p w14:paraId="2F9EE4F1" w14:textId="77777777" w:rsidR="007908B8" w:rsidRDefault="007908B8" w:rsidP="007908B8">
            <w:pPr>
              <w:rPr>
                <w:rFonts w:ascii="Arial" w:hAnsi="Arial" w:cs="Arial"/>
              </w:rPr>
            </w:pPr>
            <w:r>
              <w:rPr>
                <w:rFonts w:ascii="Arial" w:hAnsi="Arial" w:cs="Arial"/>
              </w:rPr>
              <w:t>Article 14</w:t>
            </w:r>
          </w:p>
        </w:tc>
        <w:tc>
          <w:tcPr>
            <w:tcW w:w="12667" w:type="dxa"/>
            <w:vAlign w:val="center"/>
          </w:tcPr>
          <w:p w14:paraId="7DC1D13B" w14:textId="77777777" w:rsidR="007908B8" w:rsidRPr="00287311" w:rsidRDefault="007908B8" w:rsidP="007908B8">
            <w:pPr>
              <w:rPr>
                <w:rFonts w:ascii="Arial" w:hAnsi="Arial" w:cs="Arial"/>
                <w:b/>
                <w:bCs/>
              </w:rPr>
            </w:pPr>
            <w:r w:rsidRPr="00287311">
              <w:rPr>
                <w:rFonts w:ascii="Arial" w:hAnsi="Arial" w:cs="Arial"/>
                <w:b/>
                <w:bCs/>
              </w:rPr>
              <w:t>Protection from discrimination in respect of these rights and freedoms</w:t>
            </w:r>
            <w:r>
              <w:rPr>
                <w:rFonts w:ascii="Arial" w:hAnsi="Arial" w:cs="Arial"/>
                <w:b/>
                <w:bCs/>
              </w:rPr>
              <w:t xml:space="preserve"> - </w:t>
            </w:r>
            <w:r w:rsidRPr="00B270C7">
              <w:rPr>
                <w:rFonts w:ascii="Arial" w:hAnsi="Arial" w:cs="Arial"/>
              </w:rPr>
              <w:t xml:space="preserve">everyone’s rights are equal. You should not be treated unfairly – because, for example, of your gender, race, sexuality, </w:t>
            </w:r>
            <w:proofErr w:type="gramStart"/>
            <w:r w:rsidRPr="00B270C7">
              <w:rPr>
                <w:rFonts w:ascii="Arial" w:hAnsi="Arial" w:cs="Arial"/>
              </w:rPr>
              <w:t>religion</w:t>
            </w:r>
            <w:proofErr w:type="gramEnd"/>
            <w:r w:rsidRPr="00B270C7">
              <w:rPr>
                <w:rFonts w:ascii="Arial" w:hAnsi="Arial" w:cs="Arial"/>
              </w:rPr>
              <w:t xml:space="preserve"> or age</w:t>
            </w:r>
          </w:p>
        </w:tc>
      </w:tr>
      <w:tr w:rsidR="008E5BC2" w:rsidRPr="00B270C7" w14:paraId="7C428B56" w14:textId="77777777" w:rsidTr="005125D5">
        <w:trPr>
          <w:trHeight w:val="656"/>
        </w:trPr>
        <w:tc>
          <w:tcPr>
            <w:tcW w:w="2447" w:type="dxa"/>
            <w:vAlign w:val="center"/>
          </w:tcPr>
          <w:p w14:paraId="19F04513" w14:textId="1CD8EB53" w:rsidR="008E5BC2" w:rsidRDefault="008E5BC2" w:rsidP="007908B8">
            <w:pPr>
              <w:rPr>
                <w:rFonts w:ascii="Arial" w:hAnsi="Arial" w:cs="Arial"/>
              </w:rPr>
            </w:pPr>
            <w:r>
              <w:rPr>
                <w:rFonts w:ascii="Arial" w:hAnsi="Arial" w:cs="Arial"/>
              </w:rPr>
              <w:t>Protocol 1, Article 1</w:t>
            </w:r>
          </w:p>
        </w:tc>
        <w:tc>
          <w:tcPr>
            <w:tcW w:w="12667" w:type="dxa"/>
            <w:vAlign w:val="center"/>
          </w:tcPr>
          <w:p w14:paraId="3196AB9E" w14:textId="364C1A75" w:rsidR="008E5BC2" w:rsidRPr="00287311" w:rsidRDefault="008E5BC2" w:rsidP="007908B8">
            <w:pPr>
              <w:rPr>
                <w:rFonts w:ascii="Arial" w:hAnsi="Arial" w:cs="Arial"/>
                <w:b/>
                <w:bCs/>
              </w:rPr>
            </w:pPr>
            <w:r>
              <w:rPr>
                <w:rFonts w:ascii="Arial" w:hAnsi="Arial" w:cs="Arial"/>
                <w:b/>
                <w:bCs/>
              </w:rPr>
              <w:t xml:space="preserve">Right to peaceful enjoyment </w:t>
            </w:r>
            <w:r w:rsidR="006E606A">
              <w:rPr>
                <w:rFonts w:ascii="Arial" w:hAnsi="Arial" w:cs="Arial"/>
                <w:b/>
                <w:bCs/>
              </w:rPr>
              <w:t>of your property</w:t>
            </w:r>
            <w:r w:rsidR="00D150F7">
              <w:rPr>
                <w:rFonts w:ascii="Arial" w:hAnsi="Arial" w:cs="Arial"/>
                <w:b/>
                <w:bCs/>
              </w:rPr>
              <w:t xml:space="preserve"> </w:t>
            </w:r>
            <w:r w:rsidR="00D150F7" w:rsidRPr="00932D5D">
              <w:rPr>
                <w:rFonts w:ascii="Arial" w:hAnsi="Arial" w:cs="Arial"/>
              </w:rPr>
              <w:t>– property can include things such as land, houses, objects you own, shares, licenses, leases, pa</w:t>
            </w:r>
            <w:r w:rsidR="00932D5D">
              <w:rPr>
                <w:rFonts w:ascii="Arial" w:hAnsi="Arial" w:cs="Arial"/>
              </w:rPr>
              <w:t xml:space="preserve">tents, money, </w:t>
            </w:r>
            <w:proofErr w:type="gramStart"/>
            <w:r w:rsidR="00932D5D">
              <w:rPr>
                <w:rFonts w:ascii="Arial" w:hAnsi="Arial" w:cs="Arial"/>
              </w:rPr>
              <w:t>pensions</w:t>
            </w:r>
            <w:proofErr w:type="gramEnd"/>
            <w:r w:rsidR="00932D5D">
              <w:rPr>
                <w:rFonts w:ascii="Arial" w:hAnsi="Arial" w:cs="Arial"/>
              </w:rPr>
              <w:t xml:space="preserve"> and certain types of welfare</w:t>
            </w:r>
            <w:r w:rsidR="005125D5">
              <w:rPr>
                <w:rFonts w:ascii="Arial" w:hAnsi="Arial" w:cs="Arial"/>
              </w:rPr>
              <w:t xml:space="preserve"> benefits</w:t>
            </w:r>
          </w:p>
        </w:tc>
      </w:tr>
      <w:tr w:rsidR="006E606A" w:rsidRPr="00B270C7" w14:paraId="4F22354A" w14:textId="77777777" w:rsidTr="005125D5">
        <w:trPr>
          <w:trHeight w:val="656"/>
        </w:trPr>
        <w:tc>
          <w:tcPr>
            <w:tcW w:w="2447" w:type="dxa"/>
            <w:vAlign w:val="center"/>
          </w:tcPr>
          <w:p w14:paraId="0E55F758" w14:textId="16B58DFC" w:rsidR="006E606A" w:rsidRDefault="00D150F7" w:rsidP="007908B8">
            <w:pPr>
              <w:rPr>
                <w:rFonts w:ascii="Arial" w:hAnsi="Arial" w:cs="Arial"/>
              </w:rPr>
            </w:pPr>
            <w:r>
              <w:rPr>
                <w:rFonts w:ascii="Arial" w:hAnsi="Arial" w:cs="Arial"/>
              </w:rPr>
              <w:t>Protocol 1, Article 2</w:t>
            </w:r>
          </w:p>
        </w:tc>
        <w:tc>
          <w:tcPr>
            <w:tcW w:w="12667" w:type="dxa"/>
            <w:vAlign w:val="center"/>
          </w:tcPr>
          <w:p w14:paraId="12FEAC3C" w14:textId="71326B52" w:rsidR="006E606A" w:rsidRDefault="00D150F7" w:rsidP="007908B8">
            <w:pPr>
              <w:rPr>
                <w:rFonts w:ascii="Arial" w:hAnsi="Arial" w:cs="Arial"/>
                <w:b/>
                <w:bCs/>
              </w:rPr>
            </w:pPr>
            <w:r>
              <w:rPr>
                <w:rFonts w:ascii="Arial" w:hAnsi="Arial" w:cs="Arial"/>
                <w:b/>
                <w:bCs/>
              </w:rPr>
              <w:t>Right to Education</w:t>
            </w:r>
            <w:r w:rsidR="005125D5">
              <w:rPr>
                <w:rFonts w:ascii="Arial" w:hAnsi="Arial" w:cs="Arial"/>
                <w:b/>
                <w:bCs/>
              </w:rPr>
              <w:t xml:space="preserve"> </w:t>
            </w:r>
            <w:r w:rsidR="005125D5" w:rsidRPr="005125D5">
              <w:rPr>
                <w:rFonts w:ascii="Arial" w:hAnsi="Arial" w:cs="Arial"/>
              </w:rPr>
              <w:t>– protects</w:t>
            </w:r>
            <w:r w:rsidR="005125D5">
              <w:rPr>
                <w:rFonts w:ascii="Arial" w:hAnsi="Arial" w:cs="Arial"/>
                <w:b/>
                <w:bCs/>
              </w:rPr>
              <w:t xml:space="preserve"> </w:t>
            </w:r>
            <w:r w:rsidR="005125D5" w:rsidRPr="005125D5">
              <w:rPr>
                <w:rFonts w:ascii="Arial" w:hAnsi="Arial" w:cs="Arial"/>
              </w:rPr>
              <w:t>your right to an effective education.</w:t>
            </w:r>
            <w:r w:rsidR="005125D5">
              <w:rPr>
                <w:rFonts w:ascii="Arial" w:hAnsi="Arial" w:cs="Arial"/>
              </w:rPr>
              <w:t xml:space="preserve">  Parents also have a right to ensure that their religious and philosophical beliefs are respected during their children’s education</w:t>
            </w:r>
          </w:p>
        </w:tc>
      </w:tr>
      <w:tr w:rsidR="006E606A" w:rsidRPr="00B270C7" w14:paraId="07941DAC" w14:textId="77777777" w:rsidTr="005125D5">
        <w:trPr>
          <w:trHeight w:val="656"/>
        </w:trPr>
        <w:tc>
          <w:tcPr>
            <w:tcW w:w="2447" w:type="dxa"/>
            <w:vAlign w:val="center"/>
          </w:tcPr>
          <w:p w14:paraId="0ECE53AB" w14:textId="3AEE78D0" w:rsidR="006E606A" w:rsidRDefault="00D150F7" w:rsidP="007908B8">
            <w:pPr>
              <w:rPr>
                <w:rFonts w:ascii="Arial" w:hAnsi="Arial" w:cs="Arial"/>
              </w:rPr>
            </w:pPr>
            <w:r>
              <w:rPr>
                <w:rFonts w:ascii="Arial" w:hAnsi="Arial" w:cs="Arial"/>
              </w:rPr>
              <w:lastRenderedPageBreak/>
              <w:t>Protocol 1, Article 3</w:t>
            </w:r>
          </w:p>
        </w:tc>
        <w:tc>
          <w:tcPr>
            <w:tcW w:w="12667" w:type="dxa"/>
            <w:vAlign w:val="center"/>
          </w:tcPr>
          <w:p w14:paraId="1C6C7368" w14:textId="3DF39B58" w:rsidR="006E606A" w:rsidRDefault="00D150F7" w:rsidP="007908B8">
            <w:pPr>
              <w:rPr>
                <w:rFonts w:ascii="Arial" w:hAnsi="Arial" w:cs="Arial"/>
                <w:b/>
                <w:bCs/>
              </w:rPr>
            </w:pPr>
            <w:r>
              <w:rPr>
                <w:rFonts w:ascii="Arial" w:hAnsi="Arial" w:cs="Arial"/>
                <w:b/>
                <w:bCs/>
              </w:rPr>
              <w:t>Right to participate in free elections</w:t>
            </w:r>
            <w:r w:rsidR="005125D5">
              <w:rPr>
                <w:rFonts w:ascii="Arial" w:hAnsi="Arial" w:cs="Arial"/>
                <w:b/>
                <w:bCs/>
              </w:rPr>
              <w:t xml:space="preserve"> </w:t>
            </w:r>
            <w:r w:rsidR="005125D5">
              <w:rPr>
                <w:rFonts w:ascii="Arial" w:hAnsi="Arial" w:cs="Arial"/>
              </w:rPr>
              <w:t>–</w:t>
            </w:r>
            <w:r w:rsidR="005125D5" w:rsidRPr="005125D5">
              <w:rPr>
                <w:rFonts w:ascii="Arial" w:hAnsi="Arial" w:cs="Arial"/>
              </w:rPr>
              <w:t xml:space="preserve"> </w:t>
            </w:r>
            <w:r w:rsidR="005125D5">
              <w:rPr>
                <w:rFonts w:ascii="Arial" w:hAnsi="Arial" w:cs="Arial"/>
              </w:rPr>
              <w:t>support your right to free expression by holding free elections at reasonable intervals</w:t>
            </w:r>
          </w:p>
        </w:tc>
      </w:tr>
      <w:tr w:rsidR="006E606A" w:rsidRPr="00B270C7" w14:paraId="0BBC4283" w14:textId="77777777" w:rsidTr="005125D5">
        <w:trPr>
          <w:trHeight w:val="656"/>
        </w:trPr>
        <w:tc>
          <w:tcPr>
            <w:tcW w:w="2447" w:type="dxa"/>
            <w:vAlign w:val="center"/>
          </w:tcPr>
          <w:p w14:paraId="7587312E" w14:textId="1B56C901" w:rsidR="006E606A" w:rsidRDefault="00D150F7" w:rsidP="007908B8">
            <w:pPr>
              <w:rPr>
                <w:rFonts w:ascii="Arial" w:hAnsi="Arial" w:cs="Arial"/>
              </w:rPr>
            </w:pPr>
            <w:r>
              <w:rPr>
                <w:rFonts w:ascii="Arial" w:hAnsi="Arial" w:cs="Arial"/>
              </w:rPr>
              <w:t>Protocol 13, Article 1</w:t>
            </w:r>
          </w:p>
        </w:tc>
        <w:tc>
          <w:tcPr>
            <w:tcW w:w="12667" w:type="dxa"/>
            <w:vAlign w:val="center"/>
          </w:tcPr>
          <w:p w14:paraId="5E76B9A1" w14:textId="11340DFF" w:rsidR="006E606A" w:rsidRDefault="00D150F7" w:rsidP="007908B8">
            <w:pPr>
              <w:rPr>
                <w:rFonts w:ascii="Arial" w:hAnsi="Arial" w:cs="Arial"/>
                <w:b/>
                <w:bCs/>
              </w:rPr>
            </w:pPr>
            <w:r>
              <w:rPr>
                <w:rFonts w:ascii="Arial" w:hAnsi="Arial" w:cs="Arial"/>
                <w:b/>
                <w:bCs/>
              </w:rPr>
              <w:t>Abolition of the death penalty</w:t>
            </w:r>
            <w:r w:rsidR="005125D5">
              <w:rPr>
                <w:rFonts w:ascii="Arial" w:hAnsi="Arial" w:cs="Arial"/>
                <w:b/>
                <w:bCs/>
              </w:rPr>
              <w:t xml:space="preserve"> </w:t>
            </w:r>
            <w:r w:rsidR="005125D5" w:rsidRPr="005125D5">
              <w:rPr>
                <w:rFonts w:ascii="Arial" w:hAnsi="Arial" w:cs="Arial"/>
              </w:rPr>
              <w:t xml:space="preserve">- no one shall be condemned </w:t>
            </w:r>
            <w:r w:rsidR="005125D5">
              <w:rPr>
                <w:rFonts w:ascii="Arial" w:hAnsi="Arial" w:cs="Arial"/>
              </w:rPr>
              <w:t>to</w:t>
            </w:r>
            <w:r w:rsidR="005125D5" w:rsidRPr="005125D5">
              <w:rPr>
                <w:rFonts w:ascii="Arial" w:hAnsi="Arial" w:cs="Arial"/>
              </w:rPr>
              <w:t xml:space="preserve"> such penalty or executed</w:t>
            </w:r>
          </w:p>
        </w:tc>
      </w:tr>
    </w:tbl>
    <w:p w14:paraId="15ADB4B5" w14:textId="39744B71" w:rsidR="007908B8" w:rsidRDefault="007908B8" w:rsidP="007908B8">
      <w:pPr>
        <w:pStyle w:val="NormalWeb"/>
        <w:rPr>
          <w:rFonts w:ascii="Arial" w:hAnsi="Arial" w:cs="Arial"/>
        </w:rPr>
      </w:pPr>
      <w:r w:rsidRPr="00F77614">
        <w:rPr>
          <w:rFonts w:ascii="Arial" w:hAnsi="Arial" w:cs="Arial"/>
        </w:rPr>
        <w:t xml:space="preserve">*Article 1 and 13 of the ECHR </w:t>
      </w:r>
      <w:r w:rsidR="00A40408">
        <w:rPr>
          <w:rFonts w:ascii="Arial" w:hAnsi="Arial" w:cs="Arial"/>
        </w:rPr>
        <w:t>do</w:t>
      </w:r>
      <w:r w:rsidRPr="00F77614">
        <w:rPr>
          <w:rFonts w:ascii="Arial" w:hAnsi="Arial" w:cs="Arial"/>
        </w:rPr>
        <w:t xml:space="preserve"> not feature in the </w:t>
      </w:r>
      <w:r w:rsidR="00A40408">
        <w:rPr>
          <w:rFonts w:ascii="Arial" w:hAnsi="Arial" w:cs="Arial"/>
        </w:rPr>
        <w:t xml:space="preserve">UK’s Human Rights </w:t>
      </w:r>
      <w:r w:rsidRPr="00F77614">
        <w:rPr>
          <w:rFonts w:ascii="Arial" w:hAnsi="Arial" w:cs="Arial"/>
        </w:rPr>
        <w:t>Act.  This is because, by creating the Human Rights Act, the UK has fulfilled these rights</w:t>
      </w:r>
      <w:r w:rsidR="009712A2">
        <w:rPr>
          <w:rFonts w:ascii="Arial" w:hAnsi="Arial" w:cs="Arial"/>
        </w:rPr>
        <w:t xml:space="preserve"> and therefore there is no requirement for them to be assessed in this Impact Assessment process.</w:t>
      </w:r>
    </w:p>
    <w:p w14:paraId="4A068A82" w14:textId="77777777" w:rsidR="00221B6D" w:rsidRDefault="00CB2F2E" w:rsidP="00CB2F2E">
      <w:pPr>
        <w:tabs>
          <w:tab w:val="left" w:pos="2321"/>
          <w:tab w:val="left" w:pos="3574"/>
          <w:tab w:val="left" w:pos="4804"/>
          <w:tab w:val="left" w:pos="6057"/>
          <w:tab w:val="left" w:pos="8865"/>
        </w:tabs>
        <w:rPr>
          <w:rFonts w:ascii="Arial" w:hAnsi="Arial" w:cs="Arial"/>
        </w:rPr>
      </w:pPr>
      <w:r>
        <w:rPr>
          <w:rFonts w:ascii="Arial" w:hAnsi="Arial" w:cs="Arial"/>
          <w:iCs/>
          <w:color w:val="000000"/>
        </w:rPr>
        <w:t xml:space="preserve">Useful </w:t>
      </w:r>
      <w:r w:rsidR="0027463E">
        <w:rPr>
          <w:rFonts w:ascii="Arial" w:hAnsi="Arial" w:cs="Arial"/>
          <w:iCs/>
          <w:color w:val="000000"/>
        </w:rPr>
        <w:t>r</w:t>
      </w:r>
      <w:r w:rsidR="00221B6D">
        <w:rPr>
          <w:rFonts w:ascii="Arial" w:hAnsi="Arial" w:cs="Arial"/>
          <w:iCs/>
          <w:color w:val="000000"/>
        </w:rPr>
        <w:t>esources</w:t>
      </w:r>
      <w:r>
        <w:rPr>
          <w:rFonts w:ascii="Arial" w:hAnsi="Arial" w:cs="Arial"/>
          <w:iCs/>
          <w:color w:val="000000"/>
        </w:rPr>
        <w:t xml:space="preserve">: </w:t>
      </w:r>
      <w:hyperlink r:id="rId63" w:history="1">
        <w:r w:rsidRPr="00DE0D71">
          <w:rPr>
            <w:rStyle w:val="Hyperlink"/>
            <w:rFonts w:ascii="Arial" w:hAnsi="Arial" w:cs="Arial"/>
            <w:iCs/>
          </w:rPr>
          <w:t xml:space="preserve">Scottish Human Rights Commission </w:t>
        </w:r>
      </w:hyperlink>
      <w:r>
        <w:rPr>
          <w:rFonts w:ascii="Arial" w:hAnsi="Arial" w:cs="Arial"/>
          <w:iCs/>
          <w:color w:val="000000"/>
        </w:rPr>
        <w:t xml:space="preserve"> </w:t>
      </w:r>
      <w:r w:rsidR="00221B6D">
        <w:rPr>
          <w:rFonts w:ascii="Arial" w:hAnsi="Arial" w:cs="Arial"/>
          <w:iCs/>
          <w:color w:val="000000"/>
        </w:rPr>
        <w:t xml:space="preserve">      </w:t>
      </w:r>
      <w:hyperlink r:id="rId64" w:history="1">
        <w:r w:rsidRPr="00DE0D71">
          <w:rPr>
            <w:rStyle w:val="Hyperlink"/>
            <w:rFonts w:ascii="Arial" w:hAnsi="Arial" w:cs="Arial"/>
          </w:rPr>
          <w:t>Equality and Human Rights Commission</w:t>
        </w:r>
      </w:hyperlink>
      <w:r w:rsidR="00221B6D">
        <w:rPr>
          <w:rFonts w:ascii="Arial" w:hAnsi="Arial" w:cs="Arial"/>
        </w:rPr>
        <w:t xml:space="preserve"> </w:t>
      </w:r>
    </w:p>
    <w:p w14:paraId="3E376C76" w14:textId="77777777" w:rsidR="00DC3740" w:rsidRDefault="00DC3740" w:rsidP="00CB2F2E">
      <w:pPr>
        <w:tabs>
          <w:tab w:val="left" w:pos="2321"/>
          <w:tab w:val="left" w:pos="3574"/>
          <w:tab w:val="left" w:pos="4804"/>
          <w:tab w:val="left" w:pos="6057"/>
          <w:tab w:val="left" w:pos="8865"/>
        </w:tabs>
        <w:rPr>
          <w:rFonts w:ascii="Arial" w:hAnsi="Arial" w:cs="Arial"/>
          <w:color w:val="000000"/>
        </w:rPr>
      </w:pPr>
    </w:p>
    <w:p w14:paraId="3EC06C71" w14:textId="77777777" w:rsidR="00CB2F2E" w:rsidRDefault="00CB2F2E" w:rsidP="00CB2F2E">
      <w:pPr>
        <w:tabs>
          <w:tab w:val="left" w:pos="2321"/>
          <w:tab w:val="left" w:pos="3574"/>
          <w:tab w:val="left" w:pos="4804"/>
          <w:tab w:val="left" w:pos="6057"/>
          <w:tab w:val="left" w:pos="8865"/>
        </w:tabs>
        <w:rPr>
          <w:rFonts w:ascii="Arial" w:hAnsi="Arial" w:cs="Arial"/>
        </w:rPr>
      </w:pPr>
      <w:r>
        <w:rPr>
          <w:rFonts w:ascii="Arial" w:hAnsi="Arial" w:cs="Arial"/>
        </w:rPr>
        <w:t>How does your policy affect people’s human rights?</w:t>
      </w:r>
    </w:p>
    <w:p w14:paraId="770CF7ED" w14:textId="77777777" w:rsidR="00CB2F2E" w:rsidRPr="00B525A0" w:rsidRDefault="00CB2F2E" w:rsidP="00CB2F2E">
      <w:pPr>
        <w:tabs>
          <w:tab w:val="left" w:pos="2321"/>
          <w:tab w:val="left" w:pos="3574"/>
          <w:tab w:val="left" w:pos="4804"/>
          <w:tab w:val="left" w:pos="6057"/>
          <w:tab w:val="left" w:pos="8865"/>
        </w:tabs>
        <w:rPr>
          <w:rFonts w:ascii="Arial" w:hAnsi="Arial" w:cs="Arial"/>
          <w:color w:val="000000"/>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570"/>
      </w:tblGrid>
      <w:tr w:rsidR="00CB2F2E" w:rsidRPr="00E66F2D" w14:paraId="7648A67A" w14:textId="77777777" w:rsidTr="009E26D5">
        <w:trPr>
          <w:trHeight w:val="578"/>
        </w:trPr>
        <w:tc>
          <w:tcPr>
            <w:tcW w:w="5058" w:type="dxa"/>
            <w:vAlign w:val="center"/>
          </w:tcPr>
          <w:p w14:paraId="479026E0" w14:textId="77777777" w:rsidR="00CB2F2E" w:rsidRPr="00E66F2D" w:rsidRDefault="009E26D5"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003028E2" w14:textId="77777777" w:rsidR="00CB2F2E" w:rsidRPr="00E66F2D" w:rsidRDefault="00CB2F2E"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529D20D8" w14:textId="77777777" w:rsidR="00CB2F2E" w:rsidRPr="00E66F2D" w:rsidRDefault="00CB2F2E" w:rsidP="009E26D5">
            <w:pPr>
              <w:jc w:val="center"/>
              <w:rPr>
                <w:rFonts w:ascii="Arial" w:hAnsi="Arial" w:cs="Arial"/>
                <w:b/>
                <w:color w:val="000000"/>
              </w:rPr>
            </w:pPr>
            <w:r>
              <w:rPr>
                <w:rFonts w:ascii="Arial" w:hAnsi="Arial" w:cs="Arial"/>
                <w:b/>
                <w:color w:val="000000"/>
              </w:rPr>
              <w:t>No Impact</w:t>
            </w:r>
          </w:p>
        </w:tc>
        <w:tc>
          <w:tcPr>
            <w:tcW w:w="1440" w:type="dxa"/>
            <w:vAlign w:val="center"/>
          </w:tcPr>
          <w:p w14:paraId="7101E7E4" w14:textId="77777777" w:rsidR="00CB2F2E" w:rsidRPr="00E66F2D" w:rsidRDefault="00CB2F2E" w:rsidP="009E26D5">
            <w:pPr>
              <w:jc w:val="center"/>
              <w:rPr>
                <w:rFonts w:ascii="Arial" w:hAnsi="Arial" w:cs="Arial"/>
                <w:b/>
                <w:color w:val="000000"/>
              </w:rPr>
            </w:pPr>
            <w:r w:rsidRPr="00E66F2D">
              <w:rPr>
                <w:rFonts w:ascii="Arial" w:hAnsi="Arial" w:cs="Arial"/>
                <w:b/>
                <w:color w:val="000000"/>
              </w:rPr>
              <w:t>Negative Impact</w:t>
            </w:r>
          </w:p>
        </w:tc>
        <w:tc>
          <w:tcPr>
            <w:tcW w:w="6570" w:type="dxa"/>
            <w:vAlign w:val="center"/>
          </w:tcPr>
          <w:p w14:paraId="712A13DB" w14:textId="77777777" w:rsidR="00CB2F2E" w:rsidRPr="00E66F2D" w:rsidRDefault="00CB2F2E" w:rsidP="009E26D5">
            <w:pPr>
              <w:jc w:val="center"/>
              <w:rPr>
                <w:rFonts w:ascii="Arial" w:hAnsi="Arial" w:cs="Arial"/>
                <w:b/>
                <w:color w:val="000000"/>
              </w:rPr>
            </w:pPr>
            <w:r w:rsidRPr="00E66F2D">
              <w:rPr>
                <w:rFonts w:ascii="Arial" w:hAnsi="Arial" w:cs="Arial"/>
                <w:b/>
                <w:color w:val="000000"/>
              </w:rPr>
              <w:t>Comments</w:t>
            </w:r>
          </w:p>
        </w:tc>
      </w:tr>
      <w:tr w:rsidR="009E26D5" w:rsidRPr="00E66F2D" w14:paraId="79BDCE72" w14:textId="77777777" w:rsidTr="005125D5">
        <w:trPr>
          <w:trHeight w:val="2099"/>
        </w:trPr>
        <w:tc>
          <w:tcPr>
            <w:tcW w:w="5058" w:type="dxa"/>
          </w:tcPr>
          <w:p w14:paraId="5C278224"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72B8879A" w14:textId="77777777" w:rsidR="009E26D5" w:rsidRPr="009D7258"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w:t>
            </w:r>
            <w:r>
              <w:rPr>
                <w:rFonts w:ascii="Arial" w:hAnsi="Arial" w:cs="Arial"/>
                <w:color w:val="000000"/>
              </w:rPr>
              <w:t>the aims of the Human Rights Act</w:t>
            </w:r>
          </w:p>
          <w:p w14:paraId="2C3707B2" w14:textId="77777777" w:rsidR="009E26D5" w:rsidRPr="009D7258" w:rsidRDefault="009E26D5" w:rsidP="008A66A9">
            <w:pPr>
              <w:numPr>
                <w:ilvl w:val="0"/>
                <w:numId w:val="2"/>
              </w:numPr>
              <w:autoSpaceDE w:val="0"/>
              <w:autoSpaceDN w:val="0"/>
              <w:adjustRightInd w:val="0"/>
              <w:ind w:left="426"/>
              <w:rPr>
                <w:rFonts w:ascii="Arial" w:hAnsi="Arial" w:cs="Arial"/>
                <w:color w:val="000000"/>
              </w:rPr>
            </w:pPr>
            <w:r>
              <w:rPr>
                <w:rFonts w:ascii="Arial" w:hAnsi="Arial" w:cs="Arial"/>
              </w:rPr>
              <w:t xml:space="preserve">Prevent </w:t>
            </w:r>
            <w:r w:rsidRPr="00AC25A4">
              <w:rPr>
                <w:rFonts w:ascii="Arial" w:hAnsi="Arial" w:cs="Arial"/>
              </w:rPr>
              <w:t>breaches of human rights</w:t>
            </w:r>
          </w:p>
          <w:p w14:paraId="562F0F1B" w14:textId="77777777" w:rsidR="009E26D5" w:rsidRPr="009D7258" w:rsidRDefault="009E26D5" w:rsidP="008A66A9">
            <w:pPr>
              <w:numPr>
                <w:ilvl w:val="0"/>
                <w:numId w:val="2"/>
              </w:numPr>
              <w:autoSpaceDE w:val="0"/>
              <w:autoSpaceDN w:val="0"/>
              <w:adjustRightInd w:val="0"/>
              <w:ind w:left="426"/>
              <w:rPr>
                <w:rFonts w:ascii="Arial" w:hAnsi="Arial" w:cs="Arial"/>
                <w:color w:val="000000"/>
              </w:rPr>
            </w:pPr>
            <w:r>
              <w:rPr>
                <w:rFonts w:ascii="Arial" w:hAnsi="Arial" w:cs="Arial"/>
                <w:color w:val="000000"/>
              </w:rPr>
              <w:t>Respect people’s rights</w:t>
            </w:r>
          </w:p>
          <w:p w14:paraId="0C274BA9" w14:textId="5C30FD19" w:rsidR="009E26D5" w:rsidRPr="005125D5" w:rsidRDefault="009E26D5" w:rsidP="009E26D5">
            <w:pPr>
              <w:numPr>
                <w:ilvl w:val="0"/>
                <w:numId w:val="2"/>
              </w:numPr>
              <w:autoSpaceDE w:val="0"/>
              <w:autoSpaceDN w:val="0"/>
              <w:adjustRightInd w:val="0"/>
              <w:ind w:left="42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rejudice, promote understanding</w:t>
            </w:r>
          </w:p>
        </w:tc>
        <w:tc>
          <w:tcPr>
            <w:tcW w:w="1350" w:type="dxa"/>
          </w:tcPr>
          <w:p w14:paraId="5A8E54A1" w14:textId="77777777" w:rsidR="009E26D5" w:rsidRPr="00E66F2D" w:rsidRDefault="009E26D5" w:rsidP="009E26D5">
            <w:pPr>
              <w:jc w:val="center"/>
              <w:rPr>
                <w:rFonts w:ascii="Arial" w:hAnsi="Arial" w:cs="Arial"/>
                <w:b/>
                <w:color w:val="000000"/>
              </w:rPr>
            </w:pPr>
          </w:p>
        </w:tc>
        <w:tc>
          <w:tcPr>
            <w:tcW w:w="1350" w:type="dxa"/>
          </w:tcPr>
          <w:p w14:paraId="21519435" w14:textId="77777777" w:rsidR="009E26D5" w:rsidRPr="00E66F2D" w:rsidRDefault="009E26D5" w:rsidP="009E26D5">
            <w:pPr>
              <w:jc w:val="center"/>
              <w:rPr>
                <w:rFonts w:ascii="Arial" w:hAnsi="Arial" w:cs="Arial"/>
                <w:b/>
                <w:color w:val="000000"/>
              </w:rPr>
            </w:pPr>
          </w:p>
        </w:tc>
        <w:tc>
          <w:tcPr>
            <w:tcW w:w="1440" w:type="dxa"/>
          </w:tcPr>
          <w:p w14:paraId="51AF886C" w14:textId="77777777" w:rsidR="009E26D5" w:rsidRPr="00E66F2D" w:rsidRDefault="009E26D5" w:rsidP="009E26D5">
            <w:pPr>
              <w:jc w:val="center"/>
              <w:rPr>
                <w:rFonts w:ascii="Arial" w:hAnsi="Arial" w:cs="Arial"/>
                <w:b/>
                <w:color w:val="000000"/>
              </w:rPr>
            </w:pPr>
          </w:p>
        </w:tc>
        <w:tc>
          <w:tcPr>
            <w:tcW w:w="6570" w:type="dxa"/>
          </w:tcPr>
          <w:p w14:paraId="561188E6" w14:textId="77777777" w:rsidR="009E26D5" w:rsidRPr="00E66F2D" w:rsidRDefault="009E26D5" w:rsidP="009E26D5">
            <w:pPr>
              <w:rPr>
                <w:rFonts w:ascii="Arial" w:hAnsi="Arial" w:cs="Arial"/>
                <w:b/>
                <w:color w:val="000000"/>
              </w:rPr>
            </w:pPr>
          </w:p>
        </w:tc>
      </w:tr>
    </w:tbl>
    <w:p w14:paraId="01A5E507" w14:textId="77777777" w:rsidR="00CB2F2E" w:rsidRDefault="00CB2F2E" w:rsidP="00CB2F2E">
      <w:pPr>
        <w:rPr>
          <w:rFonts w:ascii="Arial" w:hAnsi="Arial" w:cs="Arial"/>
          <w:b/>
          <w:color w:val="000000"/>
        </w:rPr>
      </w:pPr>
    </w:p>
    <w:p w14:paraId="0E60BD58" w14:textId="77777777" w:rsidR="00053AA2" w:rsidRDefault="00CB2F2E" w:rsidP="00CB2F2E">
      <w:pPr>
        <w:ind w:left="540" w:hanging="540"/>
        <w:rPr>
          <w:rFonts w:ascii="Arial" w:hAnsi="Arial" w:cs="Arial"/>
          <w:b/>
          <w:color w:val="000000"/>
        </w:rPr>
      </w:pPr>
      <w:r>
        <w:rPr>
          <w:rFonts w:ascii="Arial" w:hAnsi="Arial" w:cs="Arial"/>
          <w:b/>
          <w:color w:val="000000"/>
        </w:rPr>
        <w:br w:type="page"/>
      </w:r>
    </w:p>
    <w:p w14:paraId="03C60250" w14:textId="41329431" w:rsidR="00053AA2" w:rsidRDefault="00053AA2" w:rsidP="00CB2F2E">
      <w:pPr>
        <w:ind w:left="540" w:hanging="540"/>
        <w:rPr>
          <w:rFonts w:ascii="Arial" w:hAnsi="Arial" w:cs="Arial"/>
          <w:b/>
          <w:color w:val="000000"/>
        </w:rPr>
      </w:pPr>
      <w:r>
        <w:rPr>
          <w:rFonts w:ascii="Arial" w:hAnsi="Arial" w:cs="Arial"/>
          <w:b/>
          <w:color w:val="000000"/>
        </w:rPr>
        <w:lastRenderedPageBreak/>
        <w:t>2</w:t>
      </w:r>
      <w:r w:rsidR="009030A1">
        <w:rPr>
          <w:rFonts w:ascii="Arial" w:hAnsi="Arial" w:cs="Arial"/>
          <w:b/>
          <w:color w:val="000000"/>
        </w:rPr>
        <w:t>3</w:t>
      </w:r>
      <w:r>
        <w:rPr>
          <w:rFonts w:ascii="Arial" w:hAnsi="Arial" w:cs="Arial"/>
          <w:b/>
          <w:color w:val="000000"/>
        </w:rPr>
        <w:tab/>
        <w:t>CHILDREN’S RIGHTS</w:t>
      </w:r>
    </w:p>
    <w:p w14:paraId="47EB91D0" w14:textId="77777777" w:rsidR="00053AA2" w:rsidRDefault="00053AA2" w:rsidP="00CB2F2E">
      <w:pPr>
        <w:ind w:left="540" w:hanging="540"/>
        <w:rPr>
          <w:rFonts w:ascii="Arial" w:hAnsi="Arial" w:cs="Arial"/>
          <w:b/>
          <w:color w:val="000000"/>
        </w:rPr>
      </w:pPr>
    </w:p>
    <w:p w14:paraId="70502DAE" w14:textId="2A291062" w:rsidR="00053AA2" w:rsidRDefault="0008750E" w:rsidP="0008750E">
      <w:pPr>
        <w:rPr>
          <w:rFonts w:ascii="Arial" w:hAnsi="Arial" w:cs="Arial"/>
          <w:bCs/>
          <w:color w:val="000000"/>
        </w:rPr>
      </w:pPr>
      <w:r w:rsidRPr="0008750E">
        <w:rPr>
          <w:rFonts w:ascii="Arial" w:hAnsi="Arial" w:cs="Arial"/>
          <w:bCs/>
          <w:color w:val="000000"/>
        </w:rPr>
        <w:t>The United Nations Convention on the Rights of the Child (UNCRC)</w:t>
      </w:r>
      <w:r>
        <w:rPr>
          <w:rFonts w:ascii="Arial" w:hAnsi="Arial" w:cs="Arial"/>
          <w:bCs/>
          <w:color w:val="000000"/>
        </w:rPr>
        <w:t xml:space="preserve"> sets out 5</w:t>
      </w:r>
      <w:r w:rsidR="00F34C3F">
        <w:rPr>
          <w:rFonts w:ascii="Arial" w:hAnsi="Arial" w:cs="Arial"/>
          <w:bCs/>
          <w:color w:val="000000"/>
        </w:rPr>
        <w:t>4</w:t>
      </w:r>
      <w:r>
        <w:rPr>
          <w:rFonts w:ascii="Arial" w:hAnsi="Arial" w:cs="Arial"/>
          <w:bCs/>
          <w:color w:val="000000"/>
        </w:rPr>
        <w:t xml:space="preserve"> articles that cover all aspects of a child’s life and set out the civil, political, economic, </w:t>
      </w:r>
      <w:proofErr w:type="gramStart"/>
      <w:r>
        <w:rPr>
          <w:rFonts w:ascii="Arial" w:hAnsi="Arial" w:cs="Arial"/>
          <w:bCs/>
          <w:color w:val="000000"/>
        </w:rPr>
        <w:t>social</w:t>
      </w:r>
      <w:proofErr w:type="gramEnd"/>
      <w:r>
        <w:rPr>
          <w:rFonts w:ascii="Arial" w:hAnsi="Arial" w:cs="Arial"/>
          <w:bCs/>
          <w:color w:val="000000"/>
        </w:rPr>
        <w:t xml:space="preserve"> and cultural rights that all children are entitled to. </w:t>
      </w:r>
      <w:r w:rsidR="00DC3740">
        <w:rPr>
          <w:rFonts w:ascii="Arial" w:hAnsi="Arial" w:cs="Arial"/>
          <w:bCs/>
          <w:color w:val="000000"/>
        </w:rPr>
        <w:t xml:space="preserve">  There are four articles in the Convention that are seen as special.  They are known as the ‘General Principles’ and they help to interpret all the other articles and play a fundamental role in realising all the rights in the Convention for all Children, they are:</w:t>
      </w:r>
    </w:p>
    <w:p w14:paraId="40220B0F" w14:textId="77777777" w:rsidR="00EB4CD5" w:rsidRDefault="00EB4CD5" w:rsidP="0008750E">
      <w:pPr>
        <w:rPr>
          <w:rFonts w:ascii="Arial" w:hAnsi="Arial" w:cs="Arial"/>
          <w:bCs/>
          <w:color w:val="000000"/>
        </w:rPr>
      </w:pPr>
    </w:p>
    <w:tbl>
      <w:tblPr>
        <w:tblStyle w:val="TableGrid"/>
        <w:tblW w:w="0" w:type="auto"/>
        <w:jc w:val="center"/>
        <w:tblLook w:val="04A0" w:firstRow="1" w:lastRow="0" w:firstColumn="1" w:lastColumn="0" w:noHBand="0" w:noVBand="1"/>
      </w:tblPr>
      <w:tblGrid>
        <w:gridCol w:w="2547"/>
        <w:gridCol w:w="13129"/>
      </w:tblGrid>
      <w:tr w:rsidR="00716C7D" w14:paraId="287FD9D5" w14:textId="77777777" w:rsidTr="00CE419C">
        <w:trPr>
          <w:jc w:val="center"/>
        </w:trPr>
        <w:tc>
          <w:tcPr>
            <w:tcW w:w="2547" w:type="dxa"/>
            <w:vAlign w:val="center"/>
          </w:tcPr>
          <w:p w14:paraId="34848787" w14:textId="3B6473D8" w:rsidR="00716C7D" w:rsidRDefault="00716C7D" w:rsidP="0008750E">
            <w:pPr>
              <w:rPr>
                <w:rFonts w:ascii="Arial" w:hAnsi="Arial" w:cs="Arial"/>
                <w:bCs/>
                <w:color w:val="000000"/>
              </w:rPr>
            </w:pPr>
            <w:r>
              <w:rPr>
                <w:rFonts w:ascii="Arial" w:hAnsi="Arial" w:cs="Arial"/>
                <w:bCs/>
                <w:color w:val="000000"/>
              </w:rPr>
              <w:t>Article 2</w:t>
            </w:r>
          </w:p>
        </w:tc>
        <w:tc>
          <w:tcPr>
            <w:tcW w:w="13129" w:type="dxa"/>
          </w:tcPr>
          <w:p w14:paraId="5B500941" w14:textId="01135738" w:rsidR="00716C7D" w:rsidRDefault="00DC3740" w:rsidP="0008750E">
            <w:pPr>
              <w:rPr>
                <w:rFonts w:ascii="Arial" w:hAnsi="Arial" w:cs="Arial"/>
                <w:bCs/>
                <w:color w:val="000000"/>
              </w:rPr>
            </w:pPr>
            <w:r w:rsidRPr="00DC3740">
              <w:rPr>
                <w:rFonts w:ascii="Arial" w:hAnsi="Arial" w:cs="Arial"/>
                <w:b/>
                <w:color w:val="000000"/>
              </w:rPr>
              <w:t>Non-discrimination</w:t>
            </w:r>
            <w:r>
              <w:rPr>
                <w:rFonts w:ascii="Arial" w:hAnsi="Arial" w:cs="Arial"/>
                <w:bCs/>
                <w:color w:val="000000"/>
              </w:rPr>
              <w:t xml:space="preserve"> – The convention applies to every child without discrimination, whatever their ethnicity, sex, religion, language, </w:t>
            </w:r>
            <w:proofErr w:type="gramStart"/>
            <w:r>
              <w:rPr>
                <w:rFonts w:ascii="Arial" w:hAnsi="Arial" w:cs="Arial"/>
                <w:bCs/>
                <w:color w:val="000000"/>
              </w:rPr>
              <w:t>abilities</w:t>
            </w:r>
            <w:proofErr w:type="gramEnd"/>
            <w:r>
              <w:rPr>
                <w:rFonts w:ascii="Arial" w:hAnsi="Arial" w:cs="Arial"/>
                <w:bCs/>
                <w:color w:val="000000"/>
              </w:rPr>
              <w:t xml:space="preserve"> or any other status, whatever they think or say, whatever their family background. </w:t>
            </w:r>
          </w:p>
        </w:tc>
      </w:tr>
      <w:tr w:rsidR="00716C7D" w14:paraId="3A4F76E5" w14:textId="77777777" w:rsidTr="00CE419C">
        <w:trPr>
          <w:jc w:val="center"/>
        </w:trPr>
        <w:tc>
          <w:tcPr>
            <w:tcW w:w="2547" w:type="dxa"/>
            <w:vAlign w:val="center"/>
          </w:tcPr>
          <w:p w14:paraId="7EE6A65D" w14:textId="12805A19" w:rsidR="00716C7D" w:rsidRDefault="00DC3740" w:rsidP="0008750E">
            <w:pPr>
              <w:rPr>
                <w:rFonts w:ascii="Arial" w:hAnsi="Arial" w:cs="Arial"/>
                <w:bCs/>
                <w:color w:val="000000"/>
              </w:rPr>
            </w:pPr>
            <w:r>
              <w:rPr>
                <w:rFonts w:ascii="Arial" w:hAnsi="Arial" w:cs="Arial"/>
                <w:bCs/>
                <w:color w:val="000000"/>
              </w:rPr>
              <w:t>Article 3</w:t>
            </w:r>
          </w:p>
        </w:tc>
        <w:tc>
          <w:tcPr>
            <w:tcW w:w="13129" w:type="dxa"/>
          </w:tcPr>
          <w:p w14:paraId="71894601" w14:textId="2E8D62C8" w:rsidR="00716C7D" w:rsidRDefault="00DC3740" w:rsidP="0008750E">
            <w:pPr>
              <w:rPr>
                <w:rFonts w:ascii="Arial" w:hAnsi="Arial" w:cs="Arial"/>
                <w:bCs/>
                <w:color w:val="000000"/>
              </w:rPr>
            </w:pPr>
            <w:r w:rsidRPr="00DC3740">
              <w:rPr>
                <w:rFonts w:ascii="Arial" w:hAnsi="Arial" w:cs="Arial"/>
                <w:b/>
                <w:color w:val="000000"/>
              </w:rPr>
              <w:t>Best interests of the child</w:t>
            </w:r>
            <w:r>
              <w:rPr>
                <w:rFonts w:ascii="Arial" w:hAnsi="Arial" w:cs="Arial"/>
                <w:bCs/>
                <w:color w:val="000000"/>
              </w:rPr>
              <w:t xml:space="preserve"> – The best interests of the child must be a top priority in all decisions and actions that affect children. </w:t>
            </w:r>
          </w:p>
        </w:tc>
      </w:tr>
      <w:tr w:rsidR="00716C7D" w14:paraId="3070A6E2" w14:textId="77777777" w:rsidTr="00CE419C">
        <w:trPr>
          <w:jc w:val="center"/>
        </w:trPr>
        <w:tc>
          <w:tcPr>
            <w:tcW w:w="2547" w:type="dxa"/>
            <w:vAlign w:val="center"/>
          </w:tcPr>
          <w:p w14:paraId="1D3DCD94" w14:textId="153F909B" w:rsidR="00716C7D" w:rsidRDefault="00DC3740" w:rsidP="0008750E">
            <w:pPr>
              <w:rPr>
                <w:rFonts w:ascii="Arial" w:hAnsi="Arial" w:cs="Arial"/>
                <w:bCs/>
                <w:color w:val="000000"/>
              </w:rPr>
            </w:pPr>
            <w:r>
              <w:rPr>
                <w:rFonts w:ascii="Arial" w:hAnsi="Arial" w:cs="Arial"/>
                <w:bCs/>
                <w:color w:val="000000"/>
              </w:rPr>
              <w:t>Article 6</w:t>
            </w:r>
          </w:p>
        </w:tc>
        <w:tc>
          <w:tcPr>
            <w:tcW w:w="13129" w:type="dxa"/>
          </w:tcPr>
          <w:p w14:paraId="67047104" w14:textId="77D6E2E4" w:rsidR="00716C7D" w:rsidRDefault="00DC3740" w:rsidP="0008750E">
            <w:pPr>
              <w:rPr>
                <w:rFonts w:ascii="Arial" w:hAnsi="Arial" w:cs="Arial"/>
                <w:bCs/>
                <w:color w:val="000000"/>
              </w:rPr>
            </w:pPr>
            <w:r w:rsidRPr="00DC3740">
              <w:rPr>
                <w:rFonts w:ascii="Arial" w:hAnsi="Arial" w:cs="Arial"/>
                <w:b/>
                <w:color w:val="000000"/>
              </w:rPr>
              <w:t xml:space="preserve">Life, </w:t>
            </w:r>
            <w:proofErr w:type="gramStart"/>
            <w:r w:rsidRPr="00DC3740">
              <w:rPr>
                <w:rFonts w:ascii="Arial" w:hAnsi="Arial" w:cs="Arial"/>
                <w:b/>
                <w:color w:val="000000"/>
              </w:rPr>
              <w:t>survival</w:t>
            </w:r>
            <w:proofErr w:type="gramEnd"/>
            <w:r w:rsidRPr="00DC3740">
              <w:rPr>
                <w:rFonts w:ascii="Arial" w:hAnsi="Arial" w:cs="Arial"/>
                <w:b/>
                <w:color w:val="000000"/>
              </w:rPr>
              <w:t xml:space="preserve"> and development</w:t>
            </w:r>
            <w:r>
              <w:rPr>
                <w:rFonts w:ascii="Arial" w:hAnsi="Arial" w:cs="Arial"/>
                <w:bCs/>
                <w:color w:val="000000"/>
              </w:rPr>
              <w:t xml:space="preserve"> – Every child has the right to life.  Governments must do all they can to ensure that children survive and develop to their full potential.</w:t>
            </w:r>
          </w:p>
        </w:tc>
      </w:tr>
      <w:tr w:rsidR="00716C7D" w14:paraId="6BA8FBA3" w14:textId="77777777" w:rsidTr="00CE419C">
        <w:trPr>
          <w:jc w:val="center"/>
        </w:trPr>
        <w:tc>
          <w:tcPr>
            <w:tcW w:w="2547" w:type="dxa"/>
            <w:vAlign w:val="center"/>
          </w:tcPr>
          <w:p w14:paraId="00260440" w14:textId="3C10E3DB" w:rsidR="00716C7D" w:rsidRDefault="00DC3740" w:rsidP="0008750E">
            <w:pPr>
              <w:rPr>
                <w:rFonts w:ascii="Arial" w:hAnsi="Arial" w:cs="Arial"/>
                <w:bCs/>
                <w:color w:val="000000"/>
              </w:rPr>
            </w:pPr>
            <w:r>
              <w:rPr>
                <w:rFonts w:ascii="Arial" w:hAnsi="Arial" w:cs="Arial"/>
                <w:bCs/>
                <w:color w:val="000000"/>
              </w:rPr>
              <w:t>Article 12</w:t>
            </w:r>
          </w:p>
        </w:tc>
        <w:tc>
          <w:tcPr>
            <w:tcW w:w="13129" w:type="dxa"/>
          </w:tcPr>
          <w:p w14:paraId="4D7DBC2D" w14:textId="513C6275" w:rsidR="00716C7D" w:rsidRDefault="00DC3740" w:rsidP="0008750E">
            <w:pPr>
              <w:rPr>
                <w:rFonts w:ascii="Arial" w:hAnsi="Arial" w:cs="Arial"/>
                <w:bCs/>
                <w:color w:val="000000"/>
              </w:rPr>
            </w:pPr>
            <w:r w:rsidRPr="00DC3740">
              <w:rPr>
                <w:rFonts w:ascii="Arial" w:hAnsi="Arial" w:cs="Arial"/>
                <w:b/>
                <w:color w:val="000000"/>
              </w:rPr>
              <w:t>Respect for the views of the child</w:t>
            </w:r>
            <w:r>
              <w:rPr>
                <w:rFonts w:ascii="Arial" w:hAnsi="Arial" w:cs="Arial"/>
                <w:bCs/>
                <w:color w:val="000000"/>
              </w:rPr>
              <w:t xml:space="preserve"> – Every child has the right to express their views, feelings and wishes in all matters affecting them, and to have their views considered and taken seriously. </w:t>
            </w:r>
          </w:p>
        </w:tc>
      </w:tr>
    </w:tbl>
    <w:p w14:paraId="5EE74345" w14:textId="77777777" w:rsidR="00EB4CD5" w:rsidRDefault="00EB4CD5" w:rsidP="0008750E">
      <w:pPr>
        <w:rPr>
          <w:rFonts w:ascii="Arial" w:hAnsi="Arial" w:cs="Arial"/>
          <w:bCs/>
          <w:color w:val="000000"/>
        </w:rPr>
      </w:pPr>
    </w:p>
    <w:p w14:paraId="2230D0A9" w14:textId="0AE61E4C" w:rsidR="00EB4CD5" w:rsidRDefault="00DC3740" w:rsidP="0008750E">
      <w:pPr>
        <w:rPr>
          <w:rFonts w:ascii="Arial" w:hAnsi="Arial" w:cs="Arial"/>
          <w:bCs/>
          <w:color w:val="000000"/>
        </w:rPr>
      </w:pPr>
      <w:r>
        <w:rPr>
          <w:rFonts w:ascii="Arial" w:hAnsi="Arial" w:cs="Arial"/>
          <w:bCs/>
          <w:color w:val="000000"/>
        </w:rPr>
        <w:t>Have you considered:</w:t>
      </w:r>
    </w:p>
    <w:p w14:paraId="69F38B53" w14:textId="64289483" w:rsidR="00716C7D" w:rsidRDefault="00716C7D" w:rsidP="00716C7D">
      <w:pPr>
        <w:pStyle w:val="ListParagraph"/>
        <w:numPr>
          <w:ilvl w:val="0"/>
          <w:numId w:val="28"/>
        </w:numPr>
        <w:rPr>
          <w:rFonts w:ascii="Arial" w:hAnsi="Arial" w:cs="Arial"/>
          <w:bCs/>
          <w:color w:val="000000"/>
        </w:rPr>
      </w:pPr>
      <w:r>
        <w:rPr>
          <w:rFonts w:ascii="Arial" w:hAnsi="Arial" w:cs="Arial"/>
          <w:bCs/>
          <w:color w:val="000000"/>
        </w:rPr>
        <w:t>Will your policy affect children and young people up to the age of 18?</w:t>
      </w:r>
    </w:p>
    <w:p w14:paraId="4E6E8392" w14:textId="6FBCE9FF" w:rsidR="00716C7D" w:rsidRDefault="00716C7D" w:rsidP="00716C7D">
      <w:pPr>
        <w:pStyle w:val="ListParagraph"/>
        <w:numPr>
          <w:ilvl w:val="0"/>
          <w:numId w:val="28"/>
        </w:numPr>
        <w:rPr>
          <w:rFonts w:ascii="Arial" w:hAnsi="Arial" w:cs="Arial"/>
          <w:bCs/>
          <w:color w:val="000000"/>
        </w:rPr>
      </w:pPr>
      <w:r>
        <w:rPr>
          <w:rFonts w:ascii="Arial" w:hAnsi="Arial" w:cs="Arial"/>
          <w:bCs/>
          <w:color w:val="000000"/>
        </w:rPr>
        <w:t>Which groups of children or young people will be affected? (</w:t>
      </w:r>
      <w:proofErr w:type="gramStart"/>
      <w:r>
        <w:rPr>
          <w:rFonts w:ascii="Arial" w:hAnsi="Arial" w:cs="Arial"/>
          <w:bCs/>
          <w:color w:val="000000"/>
        </w:rPr>
        <w:t>is</w:t>
      </w:r>
      <w:proofErr w:type="gramEnd"/>
      <w:r>
        <w:rPr>
          <w:rFonts w:ascii="Arial" w:hAnsi="Arial" w:cs="Arial"/>
          <w:bCs/>
          <w:color w:val="000000"/>
        </w:rPr>
        <w:t xml:space="preserve"> it individual children, groups of children or children in general)</w:t>
      </w:r>
    </w:p>
    <w:p w14:paraId="69798E23" w14:textId="27FB0DDA" w:rsidR="00716C7D" w:rsidRDefault="009712A2" w:rsidP="00A40408">
      <w:pPr>
        <w:pStyle w:val="ListParagraph"/>
        <w:numPr>
          <w:ilvl w:val="0"/>
          <w:numId w:val="28"/>
        </w:numPr>
        <w:rPr>
          <w:rFonts w:ascii="Arial" w:hAnsi="Arial" w:cs="Arial"/>
          <w:bCs/>
          <w:color w:val="000000"/>
        </w:rPr>
      </w:pPr>
      <w:r>
        <w:rPr>
          <w:rFonts w:ascii="Arial" w:hAnsi="Arial" w:cs="Arial"/>
          <w:bCs/>
          <w:color w:val="000000"/>
        </w:rPr>
        <w:t>How do you involve young people in the delivery of this service area?</w:t>
      </w:r>
    </w:p>
    <w:p w14:paraId="4F055ECC" w14:textId="77777777" w:rsidR="00A40408" w:rsidRDefault="00A40408" w:rsidP="00A40408">
      <w:pPr>
        <w:pStyle w:val="ListParagraph"/>
        <w:ind w:left="360"/>
        <w:rPr>
          <w:rFonts w:ascii="Arial" w:hAnsi="Arial" w:cs="Arial"/>
          <w:bCs/>
          <w:color w:val="000000"/>
        </w:rPr>
      </w:pPr>
    </w:p>
    <w:p w14:paraId="31609CAE" w14:textId="3634D886" w:rsidR="00EB4CD5" w:rsidRDefault="00EB4CD5" w:rsidP="0008750E">
      <w:pPr>
        <w:rPr>
          <w:rFonts w:ascii="Arial" w:hAnsi="Arial" w:cs="Arial"/>
          <w:bCs/>
          <w:color w:val="000000"/>
        </w:rPr>
      </w:pPr>
      <w:r>
        <w:rPr>
          <w:rFonts w:ascii="Arial" w:hAnsi="Arial" w:cs="Arial"/>
          <w:bCs/>
          <w:color w:val="000000"/>
        </w:rPr>
        <w:t xml:space="preserve">Useful Resources: </w:t>
      </w:r>
      <w:hyperlink r:id="rId65" w:history="1">
        <w:r w:rsidRPr="00EB4CD5">
          <w:rPr>
            <w:rStyle w:val="Hyperlink"/>
            <w:rFonts w:ascii="Arial" w:hAnsi="Arial" w:cs="Arial"/>
            <w:bCs/>
          </w:rPr>
          <w:t>A Summary of the UNCRC</w:t>
        </w:r>
      </w:hyperlink>
      <w:r w:rsidR="00DC3740">
        <w:rPr>
          <w:rFonts w:ascii="Arial" w:hAnsi="Arial" w:cs="Arial"/>
          <w:bCs/>
          <w:color w:val="000000"/>
        </w:rPr>
        <w:tab/>
      </w:r>
      <w:r w:rsidR="00DC3740">
        <w:rPr>
          <w:rFonts w:ascii="Arial" w:hAnsi="Arial" w:cs="Arial"/>
          <w:bCs/>
          <w:color w:val="000000"/>
        </w:rPr>
        <w:tab/>
      </w:r>
      <w:hyperlink r:id="rId66" w:history="1">
        <w:r w:rsidR="00DC3740" w:rsidRPr="00DC3740">
          <w:rPr>
            <w:rStyle w:val="Hyperlink"/>
            <w:rFonts w:ascii="Arial" w:hAnsi="Arial" w:cs="Arial"/>
            <w:bCs/>
          </w:rPr>
          <w:t>Scottish Government’s Children’s Rights and Wellbeing Impact Assessment Guidance</w:t>
        </w:r>
      </w:hyperlink>
    </w:p>
    <w:p w14:paraId="14D3C8D1" w14:textId="41CC5A87" w:rsidR="00DC3740" w:rsidRPr="0008750E" w:rsidRDefault="00000000" w:rsidP="0008750E">
      <w:pPr>
        <w:rPr>
          <w:rFonts w:ascii="Arial" w:hAnsi="Arial" w:cs="Arial"/>
          <w:bCs/>
          <w:color w:val="000000"/>
        </w:rPr>
      </w:pPr>
      <w:hyperlink r:id="rId67" w:history="1">
        <w:r w:rsidR="00DC3740" w:rsidRPr="0093513A">
          <w:rPr>
            <w:rStyle w:val="Hyperlink"/>
            <w:rFonts w:ascii="Arial" w:hAnsi="Arial" w:cs="Arial"/>
            <w:bCs/>
          </w:rPr>
          <w:t>Children’s Rights and Wellbeing Impact Assessment</w:t>
        </w:r>
      </w:hyperlink>
      <w:r w:rsidR="009030A1">
        <w:rPr>
          <w:rFonts w:ascii="Arial" w:hAnsi="Arial" w:cs="Arial"/>
          <w:bCs/>
          <w:color w:val="000000"/>
        </w:rPr>
        <w:tab/>
      </w:r>
      <w:r w:rsidR="009030A1">
        <w:rPr>
          <w:rFonts w:ascii="Arial" w:hAnsi="Arial" w:cs="Arial"/>
          <w:bCs/>
          <w:color w:val="000000"/>
        </w:rPr>
        <w:tab/>
      </w:r>
      <w:hyperlink r:id="rId68" w:history="1">
        <w:r w:rsidR="009030A1" w:rsidRPr="009030A1">
          <w:rPr>
            <w:rStyle w:val="Hyperlink"/>
            <w:rFonts w:ascii="Arial" w:hAnsi="Arial" w:cs="Arial"/>
            <w:bCs/>
          </w:rPr>
          <w:t>UN Convention on the Rights of the child</w:t>
        </w:r>
      </w:hyperlink>
      <w:r w:rsidR="002808F0" w:rsidRPr="009712A2">
        <w:rPr>
          <w:rStyle w:val="Hyperlink"/>
          <w:rFonts w:ascii="Arial" w:hAnsi="Arial" w:cs="Arial"/>
          <w:bCs/>
          <w:color w:val="auto"/>
          <w:u w:val="none"/>
        </w:rPr>
        <w:t xml:space="preserve">     </w:t>
      </w:r>
      <w:r w:rsidR="002808F0">
        <w:rPr>
          <w:rStyle w:val="Hyperlink"/>
          <w:rFonts w:ascii="Arial" w:hAnsi="Arial" w:cs="Arial"/>
          <w:bCs/>
        </w:rPr>
        <w:t>DG Youth Council</w:t>
      </w:r>
    </w:p>
    <w:p w14:paraId="35FFAAD8" w14:textId="77777777" w:rsidR="00053AA2" w:rsidRDefault="00053AA2" w:rsidP="00CB2F2E">
      <w:pPr>
        <w:ind w:left="540" w:hanging="540"/>
        <w:rPr>
          <w:rFonts w:ascii="Arial" w:hAnsi="Arial" w:cs="Arial"/>
          <w:b/>
          <w:color w:val="000000"/>
        </w:rPr>
      </w:pPr>
    </w:p>
    <w:p w14:paraId="2263C8D7" w14:textId="77777777" w:rsidR="00DC3740" w:rsidRDefault="00DC3740" w:rsidP="00CB2F2E">
      <w:pPr>
        <w:ind w:left="540" w:hanging="540"/>
        <w:rPr>
          <w:rFonts w:ascii="Arial" w:hAnsi="Arial" w:cs="Arial"/>
          <w:bCs/>
          <w:color w:val="000000"/>
        </w:rPr>
      </w:pPr>
    </w:p>
    <w:p w14:paraId="09D7BB7A" w14:textId="77777777" w:rsidR="00DC3740" w:rsidRDefault="00DC3740" w:rsidP="00CB2F2E">
      <w:pPr>
        <w:ind w:left="540" w:hanging="540"/>
        <w:rPr>
          <w:rFonts w:ascii="Arial" w:hAnsi="Arial" w:cs="Arial"/>
          <w:bCs/>
          <w:color w:val="000000"/>
        </w:rPr>
      </w:pPr>
    </w:p>
    <w:p w14:paraId="10C980AF" w14:textId="77777777" w:rsidR="00DC3740" w:rsidRDefault="00DC3740" w:rsidP="00CB2F2E">
      <w:pPr>
        <w:ind w:left="540" w:hanging="540"/>
        <w:rPr>
          <w:rFonts w:ascii="Arial" w:hAnsi="Arial" w:cs="Arial"/>
          <w:bCs/>
          <w:color w:val="000000"/>
        </w:rPr>
      </w:pPr>
    </w:p>
    <w:p w14:paraId="32FF0769" w14:textId="77777777" w:rsidR="00DC3740" w:rsidRDefault="00DC3740" w:rsidP="00CB2F2E">
      <w:pPr>
        <w:ind w:left="540" w:hanging="540"/>
        <w:rPr>
          <w:rFonts w:ascii="Arial" w:hAnsi="Arial" w:cs="Arial"/>
          <w:bCs/>
          <w:color w:val="000000"/>
        </w:rPr>
      </w:pPr>
    </w:p>
    <w:p w14:paraId="1241A8C0" w14:textId="77777777" w:rsidR="00A40408" w:rsidRDefault="00A40408" w:rsidP="00CB2F2E">
      <w:pPr>
        <w:ind w:left="540" w:hanging="540"/>
        <w:rPr>
          <w:rFonts w:ascii="Arial" w:hAnsi="Arial" w:cs="Arial"/>
          <w:bCs/>
          <w:color w:val="000000"/>
        </w:rPr>
      </w:pPr>
    </w:p>
    <w:p w14:paraId="4912EFD6" w14:textId="77777777" w:rsidR="00A40408" w:rsidRDefault="00A40408" w:rsidP="00CB2F2E">
      <w:pPr>
        <w:ind w:left="540" w:hanging="540"/>
        <w:rPr>
          <w:rFonts w:ascii="Arial" w:hAnsi="Arial" w:cs="Arial"/>
          <w:bCs/>
          <w:color w:val="000000"/>
        </w:rPr>
      </w:pPr>
    </w:p>
    <w:p w14:paraId="3C87C753" w14:textId="77777777" w:rsidR="00DC3740" w:rsidRDefault="00DC3740" w:rsidP="00CB2F2E">
      <w:pPr>
        <w:ind w:left="540" w:hanging="540"/>
        <w:rPr>
          <w:rFonts w:ascii="Arial" w:hAnsi="Arial" w:cs="Arial"/>
          <w:bCs/>
          <w:color w:val="000000"/>
        </w:rPr>
      </w:pPr>
    </w:p>
    <w:p w14:paraId="71ECA3E0" w14:textId="77777777" w:rsidR="00DC3740" w:rsidRDefault="00DC3740" w:rsidP="00CB2F2E">
      <w:pPr>
        <w:ind w:left="540" w:hanging="540"/>
        <w:rPr>
          <w:rFonts w:ascii="Arial" w:hAnsi="Arial" w:cs="Arial"/>
          <w:bCs/>
          <w:color w:val="000000"/>
        </w:rPr>
      </w:pPr>
    </w:p>
    <w:p w14:paraId="248397E2" w14:textId="77777777" w:rsidR="00DC3740" w:rsidRDefault="00DC3740" w:rsidP="00CB2F2E">
      <w:pPr>
        <w:ind w:left="540" w:hanging="540"/>
        <w:rPr>
          <w:rFonts w:ascii="Arial" w:hAnsi="Arial" w:cs="Arial"/>
          <w:bCs/>
          <w:color w:val="000000"/>
        </w:rPr>
      </w:pPr>
    </w:p>
    <w:p w14:paraId="615D048C" w14:textId="77777777" w:rsidR="00DC3740" w:rsidRDefault="00DC3740" w:rsidP="00CB2F2E">
      <w:pPr>
        <w:ind w:left="540" w:hanging="540"/>
        <w:rPr>
          <w:rFonts w:ascii="Arial" w:hAnsi="Arial" w:cs="Arial"/>
          <w:bCs/>
          <w:color w:val="000000"/>
        </w:rPr>
      </w:pPr>
    </w:p>
    <w:p w14:paraId="15C06E62" w14:textId="77777777" w:rsidR="00DC3740" w:rsidRDefault="00DC3740" w:rsidP="00CB2F2E">
      <w:pPr>
        <w:ind w:left="540" w:hanging="540"/>
        <w:rPr>
          <w:rFonts w:ascii="Arial" w:hAnsi="Arial" w:cs="Arial"/>
          <w:bCs/>
          <w:color w:val="000000"/>
        </w:rPr>
      </w:pPr>
    </w:p>
    <w:p w14:paraId="1A22CF2D" w14:textId="488447B9" w:rsidR="00053AA2" w:rsidRDefault="00200B75" w:rsidP="00CB2F2E">
      <w:pPr>
        <w:ind w:left="540" w:hanging="540"/>
        <w:rPr>
          <w:rFonts w:ascii="Arial" w:hAnsi="Arial" w:cs="Arial"/>
          <w:bCs/>
          <w:color w:val="000000"/>
        </w:rPr>
      </w:pPr>
      <w:r w:rsidRPr="00200B75">
        <w:rPr>
          <w:rFonts w:ascii="Arial" w:hAnsi="Arial" w:cs="Arial"/>
          <w:bCs/>
          <w:color w:val="000000"/>
        </w:rPr>
        <w:lastRenderedPageBreak/>
        <w:t>How does your policy affect Children’s Rights?</w:t>
      </w:r>
    </w:p>
    <w:p w14:paraId="78D0E39C" w14:textId="77777777" w:rsidR="00200B75" w:rsidRDefault="00200B75" w:rsidP="00CB2F2E">
      <w:pPr>
        <w:ind w:left="540" w:hanging="540"/>
        <w:rPr>
          <w:rFonts w:ascii="Arial" w:hAnsi="Arial" w:cs="Arial"/>
          <w:bCs/>
          <w:color w:val="000000"/>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570"/>
      </w:tblGrid>
      <w:tr w:rsidR="00200B75" w:rsidRPr="00E66F2D" w14:paraId="641B322C" w14:textId="77777777" w:rsidTr="00DD5670">
        <w:trPr>
          <w:trHeight w:val="578"/>
        </w:trPr>
        <w:tc>
          <w:tcPr>
            <w:tcW w:w="5058" w:type="dxa"/>
            <w:vAlign w:val="center"/>
          </w:tcPr>
          <w:p w14:paraId="60B9C259" w14:textId="77777777" w:rsidR="00200B75" w:rsidRPr="00E66F2D" w:rsidRDefault="00200B75" w:rsidP="00DD5670">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5161B46F" w14:textId="77777777" w:rsidR="00200B75" w:rsidRPr="00E66F2D" w:rsidRDefault="00200B75" w:rsidP="00DD5670">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2C53F9F1" w14:textId="77777777" w:rsidR="00200B75" w:rsidRPr="00E66F2D" w:rsidRDefault="00200B75" w:rsidP="00DD5670">
            <w:pPr>
              <w:jc w:val="center"/>
              <w:rPr>
                <w:rFonts w:ascii="Arial" w:hAnsi="Arial" w:cs="Arial"/>
                <w:b/>
                <w:color w:val="000000"/>
              </w:rPr>
            </w:pPr>
            <w:r>
              <w:rPr>
                <w:rFonts w:ascii="Arial" w:hAnsi="Arial" w:cs="Arial"/>
                <w:b/>
                <w:color w:val="000000"/>
              </w:rPr>
              <w:t>No Impact</w:t>
            </w:r>
          </w:p>
        </w:tc>
        <w:tc>
          <w:tcPr>
            <w:tcW w:w="1440" w:type="dxa"/>
            <w:vAlign w:val="center"/>
          </w:tcPr>
          <w:p w14:paraId="2CA85071" w14:textId="77777777" w:rsidR="00200B75" w:rsidRPr="00E66F2D" w:rsidRDefault="00200B75" w:rsidP="00DD5670">
            <w:pPr>
              <w:jc w:val="center"/>
              <w:rPr>
                <w:rFonts w:ascii="Arial" w:hAnsi="Arial" w:cs="Arial"/>
                <w:b/>
                <w:color w:val="000000"/>
              </w:rPr>
            </w:pPr>
            <w:r w:rsidRPr="00E66F2D">
              <w:rPr>
                <w:rFonts w:ascii="Arial" w:hAnsi="Arial" w:cs="Arial"/>
                <w:b/>
                <w:color w:val="000000"/>
              </w:rPr>
              <w:t>Negative Impact</w:t>
            </w:r>
          </w:p>
        </w:tc>
        <w:tc>
          <w:tcPr>
            <w:tcW w:w="6570" w:type="dxa"/>
            <w:vAlign w:val="center"/>
          </w:tcPr>
          <w:p w14:paraId="5022DA3D" w14:textId="77777777" w:rsidR="00200B75" w:rsidRPr="00E66F2D" w:rsidRDefault="00200B75" w:rsidP="00DD5670">
            <w:pPr>
              <w:jc w:val="center"/>
              <w:rPr>
                <w:rFonts w:ascii="Arial" w:hAnsi="Arial" w:cs="Arial"/>
                <w:b/>
                <w:color w:val="000000"/>
              </w:rPr>
            </w:pPr>
            <w:r w:rsidRPr="00E66F2D">
              <w:rPr>
                <w:rFonts w:ascii="Arial" w:hAnsi="Arial" w:cs="Arial"/>
                <w:b/>
                <w:color w:val="000000"/>
              </w:rPr>
              <w:t>Comments</w:t>
            </w:r>
          </w:p>
        </w:tc>
      </w:tr>
      <w:tr w:rsidR="00200B75" w:rsidRPr="00E66F2D" w14:paraId="0D73C258" w14:textId="77777777" w:rsidTr="00DD5670">
        <w:trPr>
          <w:trHeight w:val="2099"/>
        </w:trPr>
        <w:tc>
          <w:tcPr>
            <w:tcW w:w="5058" w:type="dxa"/>
          </w:tcPr>
          <w:p w14:paraId="02609DED" w14:textId="77777777" w:rsidR="00200B75" w:rsidRDefault="00200B75" w:rsidP="00DD5670">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4F973BB4" w14:textId="2CBC6B86" w:rsidR="00200B75" w:rsidRPr="009D7258" w:rsidRDefault="00200B75" w:rsidP="00DD5670">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w:t>
            </w:r>
            <w:r>
              <w:rPr>
                <w:rFonts w:ascii="Arial" w:hAnsi="Arial" w:cs="Arial"/>
                <w:color w:val="000000"/>
              </w:rPr>
              <w:t xml:space="preserve">the aims of the </w:t>
            </w:r>
            <w:proofErr w:type="gramStart"/>
            <w:r>
              <w:rPr>
                <w:rFonts w:ascii="Arial" w:hAnsi="Arial" w:cs="Arial"/>
                <w:color w:val="000000"/>
              </w:rPr>
              <w:t>UNCRC</w:t>
            </w:r>
            <w:proofErr w:type="gramEnd"/>
          </w:p>
          <w:p w14:paraId="77DA417B" w14:textId="6AA9FFE6" w:rsidR="00200B75" w:rsidRPr="009D7258" w:rsidRDefault="00200B75" w:rsidP="00DD5670">
            <w:pPr>
              <w:numPr>
                <w:ilvl w:val="0"/>
                <w:numId w:val="2"/>
              </w:numPr>
              <w:autoSpaceDE w:val="0"/>
              <w:autoSpaceDN w:val="0"/>
              <w:adjustRightInd w:val="0"/>
              <w:ind w:left="426"/>
              <w:rPr>
                <w:rFonts w:ascii="Arial" w:hAnsi="Arial" w:cs="Arial"/>
                <w:color w:val="000000"/>
              </w:rPr>
            </w:pPr>
            <w:r>
              <w:rPr>
                <w:rFonts w:ascii="Arial" w:hAnsi="Arial" w:cs="Arial"/>
              </w:rPr>
              <w:t xml:space="preserve">Prevent </w:t>
            </w:r>
            <w:r w:rsidRPr="00AC25A4">
              <w:rPr>
                <w:rFonts w:ascii="Arial" w:hAnsi="Arial" w:cs="Arial"/>
              </w:rPr>
              <w:t xml:space="preserve">breaches of </w:t>
            </w:r>
            <w:r>
              <w:rPr>
                <w:rFonts w:ascii="Arial" w:hAnsi="Arial" w:cs="Arial"/>
              </w:rPr>
              <w:t>Children’s</w:t>
            </w:r>
            <w:r w:rsidRPr="00AC25A4">
              <w:rPr>
                <w:rFonts w:ascii="Arial" w:hAnsi="Arial" w:cs="Arial"/>
              </w:rPr>
              <w:t xml:space="preserve"> rights</w:t>
            </w:r>
          </w:p>
          <w:p w14:paraId="0B0EFB68" w14:textId="054C0CF3" w:rsidR="00200B75" w:rsidRPr="009D7258" w:rsidRDefault="00200B75" w:rsidP="00DD5670">
            <w:pPr>
              <w:numPr>
                <w:ilvl w:val="0"/>
                <w:numId w:val="2"/>
              </w:numPr>
              <w:autoSpaceDE w:val="0"/>
              <w:autoSpaceDN w:val="0"/>
              <w:adjustRightInd w:val="0"/>
              <w:ind w:left="426"/>
              <w:rPr>
                <w:rFonts w:ascii="Arial" w:hAnsi="Arial" w:cs="Arial"/>
                <w:color w:val="000000"/>
              </w:rPr>
            </w:pPr>
            <w:r>
              <w:rPr>
                <w:rFonts w:ascii="Arial" w:hAnsi="Arial" w:cs="Arial"/>
                <w:color w:val="000000"/>
              </w:rPr>
              <w:t xml:space="preserve">Respect </w:t>
            </w:r>
            <w:r w:rsidR="00F34C3F">
              <w:rPr>
                <w:rFonts w:ascii="Arial" w:hAnsi="Arial" w:cs="Arial"/>
                <w:color w:val="000000"/>
              </w:rPr>
              <w:t>children’s</w:t>
            </w:r>
            <w:r>
              <w:rPr>
                <w:rFonts w:ascii="Arial" w:hAnsi="Arial" w:cs="Arial"/>
                <w:color w:val="000000"/>
              </w:rPr>
              <w:t xml:space="preserve"> rights</w:t>
            </w:r>
          </w:p>
          <w:p w14:paraId="58CF71AA" w14:textId="77777777" w:rsidR="00200B75" w:rsidRPr="005125D5" w:rsidRDefault="00200B75" w:rsidP="00DD5670">
            <w:pPr>
              <w:numPr>
                <w:ilvl w:val="0"/>
                <w:numId w:val="2"/>
              </w:numPr>
              <w:autoSpaceDE w:val="0"/>
              <w:autoSpaceDN w:val="0"/>
              <w:adjustRightInd w:val="0"/>
              <w:ind w:left="42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rejudice, promote understanding</w:t>
            </w:r>
          </w:p>
        </w:tc>
        <w:tc>
          <w:tcPr>
            <w:tcW w:w="1350" w:type="dxa"/>
          </w:tcPr>
          <w:p w14:paraId="29485908" w14:textId="77777777" w:rsidR="00200B75" w:rsidRPr="00E66F2D" w:rsidRDefault="00200B75" w:rsidP="00DD5670">
            <w:pPr>
              <w:jc w:val="center"/>
              <w:rPr>
                <w:rFonts w:ascii="Arial" w:hAnsi="Arial" w:cs="Arial"/>
                <w:b/>
                <w:color w:val="000000"/>
              </w:rPr>
            </w:pPr>
          </w:p>
        </w:tc>
        <w:tc>
          <w:tcPr>
            <w:tcW w:w="1350" w:type="dxa"/>
          </w:tcPr>
          <w:p w14:paraId="578C4C51" w14:textId="77777777" w:rsidR="00200B75" w:rsidRPr="00E66F2D" w:rsidRDefault="00200B75" w:rsidP="00DD5670">
            <w:pPr>
              <w:jc w:val="center"/>
              <w:rPr>
                <w:rFonts w:ascii="Arial" w:hAnsi="Arial" w:cs="Arial"/>
                <w:b/>
                <w:color w:val="000000"/>
              </w:rPr>
            </w:pPr>
          </w:p>
        </w:tc>
        <w:tc>
          <w:tcPr>
            <w:tcW w:w="1440" w:type="dxa"/>
          </w:tcPr>
          <w:p w14:paraId="3C58930C" w14:textId="77777777" w:rsidR="00200B75" w:rsidRPr="00E66F2D" w:rsidRDefault="00200B75" w:rsidP="00DD5670">
            <w:pPr>
              <w:jc w:val="center"/>
              <w:rPr>
                <w:rFonts w:ascii="Arial" w:hAnsi="Arial" w:cs="Arial"/>
                <w:b/>
                <w:color w:val="000000"/>
              </w:rPr>
            </w:pPr>
          </w:p>
        </w:tc>
        <w:tc>
          <w:tcPr>
            <w:tcW w:w="6570" w:type="dxa"/>
          </w:tcPr>
          <w:p w14:paraId="2D0E021C" w14:textId="77777777" w:rsidR="00200B75" w:rsidRPr="00E66F2D" w:rsidRDefault="00200B75" w:rsidP="00DD5670">
            <w:pPr>
              <w:rPr>
                <w:rFonts w:ascii="Arial" w:hAnsi="Arial" w:cs="Arial"/>
                <w:b/>
                <w:color w:val="000000"/>
              </w:rPr>
            </w:pPr>
          </w:p>
        </w:tc>
      </w:tr>
    </w:tbl>
    <w:p w14:paraId="12765579" w14:textId="77777777" w:rsidR="00200B75" w:rsidRPr="00200B75" w:rsidRDefault="00200B75" w:rsidP="00CB2F2E">
      <w:pPr>
        <w:ind w:left="540" w:hanging="540"/>
        <w:rPr>
          <w:rFonts w:ascii="Arial" w:hAnsi="Arial" w:cs="Arial"/>
          <w:bCs/>
          <w:color w:val="000000"/>
        </w:rPr>
      </w:pPr>
    </w:p>
    <w:p w14:paraId="6BF1218C" w14:textId="77777777" w:rsidR="00053AA2" w:rsidRDefault="00053AA2" w:rsidP="00CB2F2E">
      <w:pPr>
        <w:ind w:left="540" w:hanging="540"/>
        <w:rPr>
          <w:rFonts w:ascii="Arial" w:hAnsi="Arial" w:cs="Arial"/>
          <w:b/>
          <w:color w:val="000000"/>
        </w:rPr>
      </w:pPr>
    </w:p>
    <w:p w14:paraId="781D576D" w14:textId="2061CE0B" w:rsidR="00965994" w:rsidRPr="00200B75" w:rsidRDefault="00200B75" w:rsidP="00965994">
      <w:pPr>
        <w:rPr>
          <w:rFonts w:ascii="Arial" w:hAnsi="Arial" w:cs="Arial"/>
          <w:bCs/>
          <w:color w:val="000000"/>
        </w:rPr>
      </w:pPr>
      <w:r>
        <w:rPr>
          <w:rFonts w:ascii="Arial" w:hAnsi="Arial" w:cs="Arial"/>
          <w:b/>
          <w:color w:val="000000"/>
        </w:rPr>
        <w:t xml:space="preserve">Note: </w:t>
      </w:r>
      <w:r>
        <w:rPr>
          <w:rFonts w:ascii="Arial" w:hAnsi="Arial" w:cs="Arial"/>
          <w:bCs/>
          <w:color w:val="000000"/>
        </w:rPr>
        <w:t xml:space="preserve">If your policy will impact on </w:t>
      </w:r>
      <w:r w:rsidR="00A40408">
        <w:rPr>
          <w:rFonts w:ascii="Arial" w:hAnsi="Arial" w:cs="Arial"/>
          <w:bCs/>
          <w:color w:val="000000"/>
        </w:rPr>
        <w:t xml:space="preserve">either </w:t>
      </w:r>
      <w:r>
        <w:rPr>
          <w:rFonts w:ascii="Arial" w:hAnsi="Arial" w:cs="Arial"/>
          <w:bCs/>
          <w:color w:val="000000"/>
        </w:rPr>
        <w:t xml:space="preserve">Children </w:t>
      </w:r>
      <w:r w:rsidR="00A40408">
        <w:rPr>
          <w:rFonts w:ascii="Arial" w:hAnsi="Arial" w:cs="Arial"/>
          <w:bCs/>
          <w:color w:val="000000"/>
        </w:rPr>
        <w:t xml:space="preserve">and/ </w:t>
      </w:r>
      <w:r>
        <w:rPr>
          <w:rFonts w:ascii="Arial" w:hAnsi="Arial" w:cs="Arial"/>
          <w:bCs/>
          <w:color w:val="000000"/>
        </w:rPr>
        <w:t>or Young People, you are</w:t>
      </w:r>
      <w:r w:rsidR="00A40408">
        <w:rPr>
          <w:rFonts w:ascii="Arial" w:hAnsi="Arial" w:cs="Arial"/>
          <w:bCs/>
          <w:color w:val="000000"/>
        </w:rPr>
        <w:t xml:space="preserve"> also</w:t>
      </w:r>
      <w:r>
        <w:rPr>
          <w:rFonts w:ascii="Arial" w:hAnsi="Arial" w:cs="Arial"/>
          <w:bCs/>
          <w:color w:val="000000"/>
        </w:rPr>
        <w:t xml:space="preserve"> required to complete a </w:t>
      </w:r>
      <w:hyperlink r:id="rId69" w:history="1">
        <w:r w:rsidRPr="0093513A">
          <w:rPr>
            <w:rStyle w:val="Hyperlink"/>
            <w:rFonts w:ascii="Arial" w:hAnsi="Arial" w:cs="Arial"/>
            <w:bCs/>
          </w:rPr>
          <w:t>Children’s Rights and Wellbeing Impact Assessment</w:t>
        </w:r>
      </w:hyperlink>
      <w:r w:rsidR="00A40408">
        <w:rPr>
          <w:rFonts w:ascii="Arial" w:hAnsi="Arial" w:cs="Arial"/>
          <w:bCs/>
          <w:color w:val="000000"/>
        </w:rPr>
        <w:t>.</w:t>
      </w:r>
      <w:r>
        <w:rPr>
          <w:rFonts w:ascii="Arial" w:hAnsi="Arial" w:cs="Arial"/>
          <w:bCs/>
          <w:color w:val="000000"/>
        </w:rPr>
        <w:t xml:space="preserve"> </w:t>
      </w:r>
      <w:r w:rsidR="00965994">
        <w:rPr>
          <w:rFonts w:ascii="Arial" w:hAnsi="Arial" w:cs="Arial"/>
          <w:bCs/>
          <w:color w:val="000000"/>
        </w:rPr>
        <w:t xml:space="preserve">  For more information on the Children’s Rights and Wellbeing Impact Assessment, the Scottish Government Guidance can be found </w:t>
      </w:r>
      <w:hyperlink r:id="rId70" w:history="1">
        <w:r w:rsidR="00965994" w:rsidRPr="00965994">
          <w:rPr>
            <w:rStyle w:val="Hyperlink"/>
            <w:rFonts w:ascii="Arial" w:hAnsi="Arial" w:cs="Arial"/>
            <w:bCs/>
          </w:rPr>
          <w:t>here</w:t>
        </w:r>
      </w:hyperlink>
      <w:r w:rsidR="00965994" w:rsidRPr="00965994">
        <w:rPr>
          <w:rFonts w:ascii="Arial" w:hAnsi="Arial" w:cs="Arial"/>
          <w:bCs/>
          <w:color w:val="000000"/>
        </w:rPr>
        <w:t>.</w:t>
      </w:r>
      <w:r w:rsidR="00965994">
        <w:rPr>
          <w:rFonts w:ascii="Arial" w:hAnsi="Arial" w:cs="Arial"/>
          <w:bCs/>
          <w:color w:val="000000"/>
        </w:rPr>
        <w:t xml:space="preserve">   A copy of this should be sent to the Poverty and Inequalities Team for quality assurance checking and publishing on our Council website for a period of six months.  </w:t>
      </w:r>
    </w:p>
    <w:p w14:paraId="0C20BA1C" w14:textId="18AFF154" w:rsidR="00965994" w:rsidRDefault="00965994" w:rsidP="00965994">
      <w:pPr>
        <w:rPr>
          <w:rFonts w:ascii="Arial" w:hAnsi="Arial" w:cs="Arial"/>
          <w:bCs/>
          <w:color w:val="000000"/>
        </w:rPr>
      </w:pPr>
    </w:p>
    <w:p w14:paraId="7AC84FB4" w14:textId="5E9077A6" w:rsidR="00200B75" w:rsidRPr="00200B75" w:rsidRDefault="00200B75" w:rsidP="00200B75">
      <w:pPr>
        <w:rPr>
          <w:rFonts w:ascii="Arial" w:hAnsi="Arial" w:cs="Arial"/>
          <w:bCs/>
          <w:color w:val="000000"/>
        </w:rPr>
      </w:pPr>
    </w:p>
    <w:p w14:paraId="621220E8" w14:textId="77777777" w:rsidR="00053AA2" w:rsidRDefault="00053AA2" w:rsidP="00CB2F2E">
      <w:pPr>
        <w:ind w:left="540" w:hanging="540"/>
        <w:rPr>
          <w:rFonts w:ascii="Arial" w:hAnsi="Arial" w:cs="Arial"/>
          <w:b/>
          <w:color w:val="000000"/>
        </w:rPr>
      </w:pPr>
    </w:p>
    <w:p w14:paraId="50480A70" w14:textId="77777777" w:rsidR="00053AA2" w:rsidRDefault="00053AA2" w:rsidP="00CB2F2E">
      <w:pPr>
        <w:ind w:left="540" w:hanging="540"/>
        <w:rPr>
          <w:rFonts w:ascii="Arial" w:hAnsi="Arial" w:cs="Arial"/>
          <w:b/>
          <w:color w:val="000000"/>
        </w:rPr>
      </w:pPr>
    </w:p>
    <w:p w14:paraId="0C805713" w14:textId="77777777" w:rsidR="00053AA2" w:rsidRDefault="00053AA2" w:rsidP="00CB2F2E">
      <w:pPr>
        <w:ind w:left="540" w:hanging="540"/>
        <w:rPr>
          <w:rFonts w:ascii="Arial" w:hAnsi="Arial" w:cs="Arial"/>
          <w:b/>
          <w:color w:val="000000"/>
        </w:rPr>
      </w:pPr>
    </w:p>
    <w:p w14:paraId="3AD2EB87" w14:textId="77777777" w:rsidR="00053AA2" w:rsidRDefault="00053AA2" w:rsidP="00CB2F2E">
      <w:pPr>
        <w:ind w:left="540" w:hanging="540"/>
        <w:rPr>
          <w:rFonts w:ascii="Arial" w:hAnsi="Arial" w:cs="Arial"/>
          <w:b/>
          <w:color w:val="000000"/>
        </w:rPr>
      </w:pPr>
    </w:p>
    <w:p w14:paraId="1BB1B1DD" w14:textId="77777777" w:rsidR="00053AA2" w:rsidRDefault="00053AA2" w:rsidP="00CB2F2E">
      <w:pPr>
        <w:ind w:left="540" w:hanging="540"/>
        <w:rPr>
          <w:rFonts w:ascii="Arial" w:hAnsi="Arial" w:cs="Arial"/>
          <w:b/>
          <w:color w:val="000000"/>
        </w:rPr>
      </w:pPr>
    </w:p>
    <w:p w14:paraId="447BF6B8" w14:textId="77777777" w:rsidR="00053AA2" w:rsidRDefault="00053AA2" w:rsidP="00CB2F2E">
      <w:pPr>
        <w:ind w:left="540" w:hanging="540"/>
        <w:rPr>
          <w:rFonts w:ascii="Arial" w:hAnsi="Arial" w:cs="Arial"/>
          <w:b/>
          <w:color w:val="000000"/>
        </w:rPr>
      </w:pPr>
    </w:p>
    <w:p w14:paraId="4DA523AD" w14:textId="77777777" w:rsidR="00053AA2" w:rsidRDefault="00053AA2" w:rsidP="00CB2F2E">
      <w:pPr>
        <w:ind w:left="540" w:hanging="540"/>
        <w:rPr>
          <w:rFonts w:ascii="Arial" w:hAnsi="Arial" w:cs="Arial"/>
          <w:b/>
          <w:color w:val="000000"/>
        </w:rPr>
      </w:pPr>
    </w:p>
    <w:p w14:paraId="385A1806" w14:textId="77777777" w:rsidR="00053AA2" w:rsidRDefault="00053AA2" w:rsidP="00CB2F2E">
      <w:pPr>
        <w:ind w:left="540" w:hanging="540"/>
        <w:rPr>
          <w:rFonts w:ascii="Arial" w:hAnsi="Arial" w:cs="Arial"/>
          <w:b/>
          <w:color w:val="000000"/>
        </w:rPr>
      </w:pPr>
    </w:p>
    <w:p w14:paraId="23157418" w14:textId="77777777" w:rsidR="00053AA2" w:rsidRDefault="00053AA2" w:rsidP="00CB2F2E">
      <w:pPr>
        <w:ind w:left="540" w:hanging="540"/>
        <w:rPr>
          <w:rFonts w:ascii="Arial" w:hAnsi="Arial" w:cs="Arial"/>
          <w:b/>
          <w:color w:val="000000"/>
        </w:rPr>
      </w:pPr>
    </w:p>
    <w:p w14:paraId="4E58CB12" w14:textId="77777777" w:rsidR="00053AA2" w:rsidRDefault="00053AA2" w:rsidP="00CB2F2E">
      <w:pPr>
        <w:ind w:left="540" w:hanging="540"/>
        <w:rPr>
          <w:rFonts w:ascii="Arial" w:hAnsi="Arial" w:cs="Arial"/>
          <w:b/>
          <w:color w:val="000000"/>
        </w:rPr>
      </w:pPr>
    </w:p>
    <w:p w14:paraId="460B4F4E" w14:textId="77777777" w:rsidR="00053AA2" w:rsidRDefault="00053AA2" w:rsidP="00CB2F2E">
      <w:pPr>
        <w:ind w:left="540" w:hanging="540"/>
        <w:rPr>
          <w:rFonts w:ascii="Arial" w:hAnsi="Arial" w:cs="Arial"/>
          <w:b/>
          <w:color w:val="000000"/>
        </w:rPr>
      </w:pPr>
    </w:p>
    <w:p w14:paraId="61B62D1F" w14:textId="77777777" w:rsidR="00053AA2" w:rsidRDefault="00053AA2" w:rsidP="00CB2F2E">
      <w:pPr>
        <w:ind w:left="540" w:hanging="540"/>
        <w:rPr>
          <w:rFonts w:ascii="Arial" w:hAnsi="Arial" w:cs="Arial"/>
          <w:b/>
          <w:color w:val="000000"/>
        </w:rPr>
      </w:pPr>
    </w:p>
    <w:p w14:paraId="54236822" w14:textId="77777777" w:rsidR="00053AA2" w:rsidRDefault="00053AA2" w:rsidP="00CB2F2E">
      <w:pPr>
        <w:ind w:left="540" w:hanging="540"/>
        <w:rPr>
          <w:rFonts w:ascii="Arial" w:hAnsi="Arial" w:cs="Arial"/>
          <w:b/>
          <w:color w:val="000000"/>
        </w:rPr>
      </w:pPr>
    </w:p>
    <w:p w14:paraId="672DAF0E" w14:textId="77777777" w:rsidR="00053AA2" w:rsidRDefault="00053AA2" w:rsidP="00CB2F2E">
      <w:pPr>
        <w:ind w:left="540" w:hanging="540"/>
        <w:rPr>
          <w:rFonts w:ascii="Arial" w:hAnsi="Arial" w:cs="Arial"/>
          <w:b/>
          <w:color w:val="000000"/>
        </w:rPr>
      </w:pPr>
    </w:p>
    <w:p w14:paraId="70F43574" w14:textId="77777777" w:rsidR="00053AA2" w:rsidRDefault="00053AA2" w:rsidP="00965994">
      <w:pPr>
        <w:rPr>
          <w:rFonts w:ascii="Arial" w:hAnsi="Arial" w:cs="Arial"/>
          <w:b/>
          <w:color w:val="000000"/>
        </w:rPr>
      </w:pPr>
    </w:p>
    <w:p w14:paraId="7C4F26FE" w14:textId="77777777" w:rsidR="00053AA2" w:rsidRDefault="00053AA2" w:rsidP="00CB2F2E">
      <w:pPr>
        <w:ind w:left="540" w:hanging="540"/>
        <w:rPr>
          <w:rFonts w:ascii="Arial" w:hAnsi="Arial" w:cs="Arial"/>
          <w:b/>
          <w:color w:val="000000"/>
        </w:rPr>
      </w:pPr>
    </w:p>
    <w:p w14:paraId="5F19D859" w14:textId="35ACC84D" w:rsidR="00053AA2" w:rsidRDefault="00053AA2" w:rsidP="00CB2F2E">
      <w:pPr>
        <w:ind w:left="540" w:hanging="540"/>
        <w:rPr>
          <w:rFonts w:ascii="Arial" w:hAnsi="Arial" w:cs="Arial"/>
          <w:b/>
          <w:color w:val="000000"/>
        </w:rPr>
      </w:pPr>
      <w:r>
        <w:rPr>
          <w:rFonts w:ascii="Arial" w:hAnsi="Arial" w:cs="Arial"/>
          <w:b/>
          <w:color w:val="000000"/>
        </w:rPr>
        <w:t>2</w:t>
      </w:r>
      <w:r w:rsidR="009030A1">
        <w:rPr>
          <w:rFonts w:ascii="Arial" w:hAnsi="Arial" w:cs="Arial"/>
          <w:b/>
          <w:color w:val="000000"/>
        </w:rPr>
        <w:t>4</w:t>
      </w:r>
      <w:r>
        <w:rPr>
          <w:rFonts w:ascii="Arial" w:hAnsi="Arial" w:cs="Arial"/>
          <w:b/>
          <w:color w:val="000000"/>
        </w:rPr>
        <w:tab/>
        <w:t>CARE EXPERIENCED YOUNG PEOPLE</w:t>
      </w:r>
    </w:p>
    <w:p w14:paraId="550F6C01" w14:textId="77777777" w:rsidR="00053AA2" w:rsidRDefault="00053AA2" w:rsidP="00CB2F2E">
      <w:pPr>
        <w:ind w:left="540" w:hanging="540"/>
        <w:rPr>
          <w:rFonts w:ascii="Arial" w:hAnsi="Arial" w:cs="Arial"/>
          <w:b/>
          <w:color w:val="000000"/>
        </w:rPr>
      </w:pPr>
    </w:p>
    <w:p w14:paraId="743DDCE3" w14:textId="7084108F" w:rsidR="00783800" w:rsidRPr="00783800" w:rsidRDefault="00783800" w:rsidP="00783800">
      <w:pPr>
        <w:pStyle w:val="ListParagraph"/>
        <w:tabs>
          <w:tab w:val="left" w:pos="567"/>
        </w:tabs>
        <w:ind w:left="0"/>
        <w:rPr>
          <w:rFonts w:ascii="Arial" w:hAnsi="Arial" w:cs="Arial"/>
        </w:rPr>
      </w:pPr>
      <w:r w:rsidRPr="00783800">
        <w:rPr>
          <w:rFonts w:ascii="Arial" w:hAnsi="Arial" w:cs="Arial"/>
        </w:rPr>
        <w:t xml:space="preserve">For Scotland to support our children and young people to grow up feeling loved, safe and respected so that they release their full potential, </w:t>
      </w:r>
      <w:hyperlink r:id="rId71" w:history="1">
        <w:r w:rsidRPr="00783800">
          <w:rPr>
            <w:rStyle w:val="Hyperlink"/>
            <w:rFonts w:ascii="Arial" w:hAnsi="Arial" w:cs="Arial"/>
          </w:rPr>
          <w:t>the Promise</w:t>
        </w:r>
      </w:hyperlink>
      <w:r w:rsidRPr="00783800">
        <w:rPr>
          <w:rFonts w:ascii="Arial" w:hAnsi="Arial" w:cs="Arial"/>
        </w:rPr>
        <w:t xml:space="preserve"> outlines the need for a redesign of the ‘care system’ including a fundamental shift in how decisions are made, and money is spen</w:t>
      </w:r>
      <w:r w:rsidR="004C3E65">
        <w:rPr>
          <w:rFonts w:ascii="Arial" w:hAnsi="Arial" w:cs="Arial"/>
        </w:rPr>
        <w:t>t</w:t>
      </w:r>
      <w:r w:rsidRPr="00783800">
        <w:rPr>
          <w:rFonts w:ascii="Arial" w:hAnsi="Arial" w:cs="Arial"/>
        </w:rPr>
        <w:t xml:space="preserve"> in supporting Scotland’s children and families. </w:t>
      </w:r>
    </w:p>
    <w:p w14:paraId="1C5D8BCC" w14:textId="77777777" w:rsidR="00053AA2" w:rsidRDefault="00053AA2" w:rsidP="00CB2F2E">
      <w:pPr>
        <w:ind w:left="540" w:hanging="540"/>
        <w:rPr>
          <w:rFonts w:ascii="Arial" w:hAnsi="Arial" w:cs="Arial"/>
          <w:b/>
          <w:color w:val="000000"/>
        </w:rPr>
      </w:pPr>
    </w:p>
    <w:p w14:paraId="655E2979" w14:textId="77777777" w:rsidR="00783800" w:rsidRDefault="00783800" w:rsidP="00783800">
      <w:pPr>
        <w:rPr>
          <w:rFonts w:ascii="Arial" w:hAnsi="Arial" w:cs="Arial"/>
          <w:bCs/>
          <w:color w:val="000000"/>
        </w:rPr>
      </w:pPr>
      <w:r>
        <w:rPr>
          <w:rFonts w:ascii="Arial" w:hAnsi="Arial" w:cs="Arial"/>
          <w:bCs/>
          <w:color w:val="000000"/>
        </w:rPr>
        <w:t>Have you considered:</w:t>
      </w:r>
    </w:p>
    <w:p w14:paraId="6869F639" w14:textId="408D1028" w:rsidR="00783800" w:rsidRDefault="00783800" w:rsidP="00783800">
      <w:pPr>
        <w:pStyle w:val="ListParagraph"/>
        <w:numPr>
          <w:ilvl w:val="0"/>
          <w:numId w:val="28"/>
        </w:numPr>
        <w:rPr>
          <w:rFonts w:ascii="Arial" w:hAnsi="Arial" w:cs="Arial"/>
          <w:bCs/>
          <w:color w:val="000000"/>
        </w:rPr>
      </w:pPr>
      <w:r>
        <w:rPr>
          <w:rFonts w:ascii="Arial" w:hAnsi="Arial" w:cs="Arial"/>
          <w:bCs/>
          <w:color w:val="000000"/>
        </w:rPr>
        <w:t xml:space="preserve">Will your policy affect care </w:t>
      </w:r>
      <w:proofErr w:type="gramStart"/>
      <w:r>
        <w:rPr>
          <w:rFonts w:ascii="Arial" w:hAnsi="Arial" w:cs="Arial"/>
          <w:bCs/>
          <w:color w:val="000000"/>
        </w:rPr>
        <w:t>experienced</w:t>
      </w:r>
      <w:proofErr w:type="gramEnd"/>
      <w:r>
        <w:rPr>
          <w:rFonts w:ascii="Arial" w:hAnsi="Arial" w:cs="Arial"/>
          <w:bCs/>
          <w:color w:val="000000"/>
        </w:rPr>
        <w:t xml:space="preserve"> young people?</w:t>
      </w:r>
    </w:p>
    <w:p w14:paraId="62CAF5C6" w14:textId="59A6780B" w:rsidR="00783800" w:rsidRDefault="00783800" w:rsidP="00783800">
      <w:pPr>
        <w:pStyle w:val="ListParagraph"/>
        <w:numPr>
          <w:ilvl w:val="0"/>
          <w:numId w:val="28"/>
        </w:numPr>
        <w:rPr>
          <w:rFonts w:ascii="Arial" w:hAnsi="Arial" w:cs="Arial"/>
          <w:bCs/>
          <w:color w:val="000000"/>
        </w:rPr>
      </w:pPr>
      <w:r>
        <w:rPr>
          <w:rFonts w:ascii="Arial" w:hAnsi="Arial" w:cs="Arial"/>
          <w:bCs/>
          <w:color w:val="000000"/>
        </w:rPr>
        <w:t xml:space="preserve">Have you involved care experienced young people in the </w:t>
      </w:r>
      <w:r w:rsidR="009712A2">
        <w:rPr>
          <w:rFonts w:ascii="Arial" w:hAnsi="Arial" w:cs="Arial"/>
          <w:bCs/>
          <w:color w:val="000000"/>
        </w:rPr>
        <w:t>delivery of your services</w:t>
      </w:r>
      <w:r>
        <w:rPr>
          <w:rFonts w:ascii="Arial" w:hAnsi="Arial" w:cs="Arial"/>
          <w:bCs/>
          <w:color w:val="000000"/>
        </w:rPr>
        <w:t>?</w:t>
      </w:r>
      <w:r w:rsidR="002808F0">
        <w:rPr>
          <w:rFonts w:ascii="Arial" w:hAnsi="Arial" w:cs="Arial"/>
          <w:bCs/>
          <w:color w:val="000000"/>
        </w:rPr>
        <w:t xml:space="preserve"> Consider involving young people in the Champions Board and Listen 2 Us</w:t>
      </w:r>
    </w:p>
    <w:p w14:paraId="3884D148" w14:textId="77777777" w:rsidR="00783800" w:rsidRDefault="00783800" w:rsidP="00CB2F2E">
      <w:pPr>
        <w:ind w:left="540" w:hanging="540"/>
        <w:rPr>
          <w:rFonts w:ascii="Arial" w:hAnsi="Arial" w:cs="Arial"/>
          <w:b/>
          <w:color w:val="000000"/>
        </w:rPr>
      </w:pPr>
    </w:p>
    <w:p w14:paraId="2C2858A3" w14:textId="24E32425" w:rsidR="00053AA2" w:rsidRDefault="00850F19" w:rsidP="00CB2F2E">
      <w:pPr>
        <w:ind w:left="540" w:hanging="540"/>
        <w:rPr>
          <w:rFonts w:ascii="Arial" w:hAnsi="Arial" w:cs="Arial"/>
          <w:bCs/>
          <w:color w:val="000000"/>
        </w:rPr>
      </w:pPr>
      <w:r w:rsidRPr="00850F19">
        <w:rPr>
          <w:rFonts w:ascii="Arial" w:hAnsi="Arial" w:cs="Arial"/>
          <w:bCs/>
          <w:color w:val="000000"/>
        </w:rPr>
        <w:t xml:space="preserve">Useful resources: </w:t>
      </w:r>
      <w:r w:rsidR="00CE3553">
        <w:rPr>
          <w:rFonts w:ascii="Arial" w:hAnsi="Arial" w:cs="Arial"/>
          <w:bCs/>
          <w:color w:val="000000"/>
        </w:rPr>
        <w:t xml:space="preserve"> </w:t>
      </w:r>
      <w:hyperlink r:id="rId72" w:history="1">
        <w:r w:rsidR="00CE3553" w:rsidRPr="00CE3553">
          <w:rPr>
            <w:rStyle w:val="Hyperlink"/>
            <w:rFonts w:ascii="Arial" w:hAnsi="Arial" w:cs="Arial"/>
            <w:bCs/>
          </w:rPr>
          <w:t>The Promise Scotland</w:t>
        </w:r>
      </w:hyperlink>
      <w:r w:rsidR="00785DE4">
        <w:rPr>
          <w:rFonts w:ascii="Arial" w:hAnsi="Arial" w:cs="Arial"/>
          <w:bCs/>
          <w:color w:val="000000"/>
        </w:rPr>
        <w:tab/>
      </w:r>
      <w:r w:rsidR="00785DE4">
        <w:rPr>
          <w:rFonts w:ascii="Arial" w:hAnsi="Arial" w:cs="Arial"/>
          <w:bCs/>
          <w:color w:val="000000"/>
        </w:rPr>
        <w:tab/>
      </w:r>
      <w:hyperlink r:id="rId73" w:history="1">
        <w:r w:rsidR="00785DE4" w:rsidRPr="00785DE4">
          <w:rPr>
            <w:rStyle w:val="Hyperlink"/>
            <w:rFonts w:ascii="Arial" w:hAnsi="Arial" w:cs="Arial"/>
            <w:bCs/>
          </w:rPr>
          <w:t>Dumfries and Galloway Council – About the Promise</w:t>
        </w:r>
      </w:hyperlink>
    </w:p>
    <w:p w14:paraId="063C184D" w14:textId="12BE0468" w:rsidR="00047123" w:rsidRPr="00850F19" w:rsidRDefault="00000000" w:rsidP="00CB2F2E">
      <w:pPr>
        <w:ind w:left="540" w:hanging="540"/>
        <w:rPr>
          <w:rFonts w:ascii="Arial" w:hAnsi="Arial" w:cs="Arial"/>
          <w:bCs/>
          <w:color w:val="000000"/>
        </w:rPr>
      </w:pPr>
      <w:hyperlink r:id="rId74" w:history="1">
        <w:r w:rsidR="00047123" w:rsidRPr="00047123">
          <w:rPr>
            <w:rStyle w:val="Hyperlink"/>
            <w:rFonts w:ascii="Arial" w:hAnsi="Arial" w:cs="Arial"/>
            <w:bCs/>
          </w:rPr>
          <w:t>Getting it right for every child (GIRFEC)</w:t>
        </w:r>
      </w:hyperlink>
      <w:r w:rsidR="009030A1">
        <w:rPr>
          <w:rFonts w:ascii="Arial" w:hAnsi="Arial" w:cs="Arial"/>
          <w:bCs/>
          <w:color w:val="000000"/>
        </w:rPr>
        <w:tab/>
      </w:r>
      <w:r w:rsidR="009030A1">
        <w:rPr>
          <w:rFonts w:ascii="Arial" w:hAnsi="Arial" w:cs="Arial"/>
          <w:bCs/>
          <w:color w:val="000000"/>
        </w:rPr>
        <w:tab/>
      </w:r>
      <w:r w:rsidR="009030A1">
        <w:rPr>
          <w:rFonts w:ascii="Arial" w:hAnsi="Arial" w:cs="Arial"/>
          <w:bCs/>
          <w:color w:val="000000"/>
        </w:rPr>
        <w:tab/>
      </w:r>
      <w:hyperlink r:id="rId75" w:history="1">
        <w:r w:rsidR="009030A1" w:rsidRPr="009030A1">
          <w:rPr>
            <w:rStyle w:val="Hyperlink"/>
            <w:rFonts w:ascii="Arial" w:hAnsi="Arial" w:cs="Arial"/>
            <w:bCs/>
          </w:rPr>
          <w:t>UN Convention of the rights of the Child</w:t>
        </w:r>
      </w:hyperlink>
      <w:r w:rsidR="002808F0">
        <w:rPr>
          <w:rStyle w:val="Hyperlink"/>
          <w:rFonts w:ascii="Arial" w:hAnsi="Arial" w:cs="Arial"/>
          <w:bCs/>
        </w:rPr>
        <w:t xml:space="preserve">     Champions Board </w:t>
      </w:r>
    </w:p>
    <w:p w14:paraId="1D6B5AF4" w14:textId="77777777" w:rsidR="00850F19" w:rsidRDefault="00850F19" w:rsidP="00CB2F2E">
      <w:pPr>
        <w:ind w:left="540" w:hanging="540"/>
        <w:rPr>
          <w:rFonts w:ascii="Arial" w:hAnsi="Arial" w:cs="Arial"/>
          <w:b/>
          <w:color w:val="000000"/>
        </w:rPr>
      </w:pPr>
    </w:p>
    <w:p w14:paraId="6F18C1DE" w14:textId="22194D01" w:rsidR="00850F19" w:rsidRPr="00A716CE" w:rsidRDefault="00850F19" w:rsidP="00850F19">
      <w:pPr>
        <w:rPr>
          <w:rFonts w:ascii="Arial" w:hAnsi="Arial" w:cs="Arial"/>
          <w:color w:val="000000"/>
        </w:rPr>
      </w:pPr>
      <w:r>
        <w:rPr>
          <w:rFonts w:ascii="Arial" w:hAnsi="Arial" w:cs="Arial"/>
        </w:rPr>
        <w:t xml:space="preserve">How does your policy affect care </w:t>
      </w:r>
      <w:proofErr w:type="gramStart"/>
      <w:r>
        <w:rPr>
          <w:rFonts w:ascii="Arial" w:hAnsi="Arial" w:cs="Arial"/>
        </w:rPr>
        <w:t>experienced</w:t>
      </w:r>
      <w:proofErr w:type="gramEnd"/>
      <w:r>
        <w:rPr>
          <w:rFonts w:ascii="Arial" w:hAnsi="Arial" w:cs="Arial"/>
        </w:rPr>
        <w:t xml:space="preserve"> young people?</w:t>
      </w:r>
    </w:p>
    <w:p w14:paraId="4D7726CF" w14:textId="77777777" w:rsidR="00850F19" w:rsidRDefault="00850F19" w:rsidP="00CB2F2E">
      <w:pPr>
        <w:ind w:left="540" w:hanging="540"/>
        <w:rPr>
          <w:rFonts w:ascii="Arial" w:hAnsi="Arial" w:cs="Arial"/>
          <w:b/>
          <w:color w:val="000000"/>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850F19" w:rsidRPr="00E66F2D" w14:paraId="31035800" w14:textId="77777777" w:rsidTr="00DD5670">
        <w:trPr>
          <w:trHeight w:val="578"/>
        </w:trPr>
        <w:tc>
          <w:tcPr>
            <w:tcW w:w="5058" w:type="dxa"/>
            <w:vAlign w:val="center"/>
          </w:tcPr>
          <w:p w14:paraId="04909EFA" w14:textId="77777777" w:rsidR="00850F19" w:rsidRPr="00E66F2D" w:rsidRDefault="00850F19" w:rsidP="00DD5670">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3B2F9CBC" w14:textId="77777777" w:rsidR="00850F19" w:rsidRPr="00E66F2D" w:rsidRDefault="00850F19" w:rsidP="00DD5670">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2C9CAFD1" w14:textId="77777777" w:rsidR="00850F19" w:rsidRPr="00E66F2D" w:rsidRDefault="00850F19" w:rsidP="00DD5670">
            <w:pPr>
              <w:jc w:val="center"/>
              <w:rPr>
                <w:rFonts w:ascii="Arial" w:hAnsi="Arial" w:cs="Arial"/>
                <w:b/>
                <w:color w:val="000000"/>
              </w:rPr>
            </w:pPr>
            <w:r>
              <w:rPr>
                <w:rFonts w:ascii="Arial" w:hAnsi="Arial" w:cs="Arial"/>
                <w:b/>
                <w:color w:val="000000"/>
              </w:rPr>
              <w:t>No Impact</w:t>
            </w:r>
          </w:p>
        </w:tc>
        <w:tc>
          <w:tcPr>
            <w:tcW w:w="1440" w:type="dxa"/>
            <w:vAlign w:val="center"/>
          </w:tcPr>
          <w:p w14:paraId="12119E66" w14:textId="77777777" w:rsidR="00850F19" w:rsidRPr="00E66F2D" w:rsidRDefault="00850F19" w:rsidP="00DD5670">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48F66EBE" w14:textId="77777777" w:rsidR="00850F19" w:rsidRPr="00E66F2D" w:rsidRDefault="00850F19" w:rsidP="00DD5670">
            <w:pPr>
              <w:jc w:val="center"/>
              <w:rPr>
                <w:rFonts w:ascii="Arial" w:hAnsi="Arial" w:cs="Arial"/>
                <w:b/>
                <w:color w:val="000000"/>
              </w:rPr>
            </w:pPr>
            <w:r w:rsidRPr="00E66F2D">
              <w:rPr>
                <w:rFonts w:ascii="Arial" w:hAnsi="Arial" w:cs="Arial"/>
                <w:b/>
                <w:color w:val="000000"/>
              </w:rPr>
              <w:t>Comments</w:t>
            </w:r>
          </w:p>
        </w:tc>
      </w:tr>
      <w:tr w:rsidR="00850F19" w:rsidRPr="00E66F2D" w14:paraId="4E43FA64" w14:textId="77777777" w:rsidTr="00DD5670">
        <w:trPr>
          <w:trHeight w:val="2807"/>
        </w:trPr>
        <w:tc>
          <w:tcPr>
            <w:tcW w:w="5058" w:type="dxa"/>
          </w:tcPr>
          <w:p w14:paraId="6853BDD5" w14:textId="77777777" w:rsidR="00850F19" w:rsidRPr="009D7258" w:rsidRDefault="00850F19" w:rsidP="00DD5670">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6FA6794E" w14:textId="77777777" w:rsidR="00850F19" w:rsidRPr="009D7258" w:rsidRDefault="00850F19" w:rsidP="00DD5670">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608898E0" w14:textId="77777777" w:rsidR="00850F19" w:rsidRPr="009D7258" w:rsidRDefault="00850F19"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735DA6CF" w14:textId="77777777" w:rsidR="00850F19" w:rsidRPr="009D7258" w:rsidRDefault="00850F19"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6AD54071" w14:textId="77777777" w:rsidR="00850F19" w:rsidRDefault="00850F19"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121628F6" w14:textId="77777777" w:rsidR="00850F19" w:rsidRDefault="00850F19" w:rsidP="00DD5670">
            <w:pPr>
              <w:autoSpaceDE w:val="0"/>
              <w:autoSpaceDN w:val="0"/>
              <w:adjustRightInd w:val="0"/>
              <w:ind w:left="66"/>
              <w:rPr>
                <w:rFonts w:ascii="Arial" w:hAnsi="Arial" w:cs="Arial"/>
                <w:b/>
                <w:bCs/>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rejudice, promote understanding</w:t>
            </w:r>
          </w:p>
        </w:tc>
        <w:tc>
          <w:tcPr>
            <w:tcW w:w="1350" w:type="dxa"/>
          </w:tcPr>
          <w:p w14:paraId="772E2D38" w14:textId="77777777" w:rsidR="00850F19" w:rsidRPr="00E66F2D" w:rsidRDefault="00850F19" w:rsidP="00DD5670">
            <w:pPr>
              <w:jc w:val="center"/>
              <w:rPr>
                <w:rFonts w:ascii="Arial" w:hAnsi="Arial" w:cs="Arial"/>
                <w:b/>
                <w:color w:val="000000"/>
              </w:rPr>
            </w:pPr>
          </w:p>
        </w:tc>
        <w:tc>
          <w:tcPr>
            <w:tcW w:w="1350" w:type="dxa"/>
          </w:tcPr>
          <w:p w14:paraId="4189C4F7" w14:textId="77777777" w:rsidR="00850F19" w:rsidRPr="00E66F2D" w:rsidRDefault="00850F19" w:rsidP="00DD5670">
            <w:pPr>
              <w:jc w:val="center"/>
              <w:rPr>
                <w:rFonts w:ascii="Arial" w:hAnsi="Arial" w:cs="Arial"/>
                <w:b/>
                <w:color w:val="000000"/>
              </w:rPr>
            </w:pPr>
          </w:p>
        </w:tc>
        <w:tc>
          <w:tcPr>
            <w:tcW w:w="1440" w:type="dxa"/>
          </w:tcPr>
          <w:p w14:paraId="5D5608E0" w14:textId="77777777" w:rsidR="00850F19" w:rsidRPr="00E66F2D" w:rsidRDefault="00850F19" w:rsidP="00DD5670">
            <w:pPr>
              <w:jc w:val="center"/>
              <w:rPr>
                <w:rFonts w:ascii="Arial" w:hAnsi="Arial" w:cs="Arial"/>
                <w:b/>
                <w:color w:val="000000"/>
              </w:rPr>
            </w:pPr>
          </w:p>
        </w:tc>
        <w:tc>
          <w:tcPr>
            <w:tcW w:w="6660" w:type="dxa"/>
          </w:tcPr>
          <w:p w14:paraId="489F6EB6" w14:textId="77777777" w:rsidR="00850F19" w:rsidRDefault="00850F19" w:rsidP="00DD5670">
            <w:pPr>
              <w:rPr>
                <w:rFonts w:ascii="Arial" w:hAnsi="Arial" w:cs="Arial"/>
                <w:b/>
                <w:color w:val="000000"/>
              </w:rPr>
            </w:pPr>
          </w:p>
          <w:p w14:paraId="27672731" w14:textId="77777777" w:rsidR="00850F19" w:rsidRPr="00CF768C" w:rsidRDefault="00850F19" w:rsidP="00DD5670">
            <w:pPr>
              <w:rPr>
                <w:rFonts w:ascii="Arial" w:hAnsi="Arial" w:cs="Arial"/>
              </w:rPr>
            </w:pPr>
          </w:p>
          <w:p w14:paraId="3B574BEE" w14:textId="77777777" w:rsidR="00850F19" w:rsidRPr="00CF768C" w:rsidRDefault="00850F19" w:rsidP="00DD5670">
            <w:pPr>
              <w:rPr>
                <w:rFonts w:ascii="Arial" w:hAnsi="Arial" w:cs="Arial"/>
              </w:rPr>
            </w:pPr>
          </w:p>
          <w:p w14:paraId="1F08CE18" w14:textId="77777777" w:rsidR="00850F19" w:rsidRPr="00CF768C" w:rsidRDefault="00850F19" w:rsidP="00DD5670">
            <w:pPr>
              <w:rPr>
                <w:rFonts w:ascii="Arial" w:hAnsi="Arial" w:cs="Arial"/>
              </w:rPr>
            </w:pPr>
          </w:p>
          <w:p w14:paraId="2FD72006" w14:textId="77777777" w:rsidR="00850F19" w:rsidRPr="00CF768C" w:rsidRDefault="00850F19" w:rsidP="00DD5670">
            <w:pPr>
              <w:rPr>
                <w:rFonts w:ascii="Arial" w:hAnsi="Arial" w:cs="Arial"/>
              </w:rPr>
            </w:pPr>
          </w:p>
          <w:p w14:paraId="6AF44D96" w14:textId="77777777" w:rsidR="00850F19" w:rsidRPr="00CF768C" w:rsidRDefault="00850F19" w:rsidP="00DD5670">
            <w:pPr>
              <w:rPr>
                <w:rFonts w:ascii="Arial" w:hAnsi="Arial" w:cs="Arial"/>
              </w:rPr>
            </w:pPr>
          </w:p>
          <w:p w14:paraId="3951514E" w14:textId="77777777" w:rsidR="00850F19" w:rsidRPr="00CF768C" w:rsidRDefault="00850F19" w:rsidP="00DD5670">
            <w:pPr>
              <w:rPr>
                <w:rFonts w:ascii="Arial" w:hAnsi="Arial" w:cs="Arial"/>
              </w:rPr>
            </w:pPr>
          </w:p>
          <w:p w14:paraId="7FA8E0B1" w14:textId="77777777" w:rsidR="00850F19" w:rsidRPr="00CF768C" w:rsidRDefault="00850F19" w:rsidP="00DD5670">
            <w:pPr>
              <w:rPr>
                <w:rFonts w:ascii="Arial" w:hAnsi="Arial" w:cs="Arial"/>
              </w:rPr>
            </w:pPr>
          </w:p>
          <w:p w14:paraId="0CC0F1D2" w14:textId="77777777" w:rsidR="00850F19" w:rsidRPr="00CF768C" w:rsidRDefault="00850F19" w:rsidP="00DD5670">
            <w:pPr>
              <w:rPr>
                <w:rFonts w:ascii="Arial" w:hAnsi="Arial" w:cs="Arial"/>
              </w:rPr>
            </w:pPr>
          </w:p>
          <w:p w14:paraId="6109C128" w14:textId="77777777" w:rsidR="00850F19" w:rsidRPr="00CF768C" w:rsidRDefault="00850F19" w:rsidP="00DD5670">
            <w:pPr>
              <w:rPr>
                <w:rFonts w:ascii="Arial" w:hAnsi="Arial" w:cs="Arial"/>
              </w:rPr>
            </w:pPr>
          </w:p>
        </w:tc>
      </w:tr>
    </w:tbl>
    <w:p w14:paraId="18E91A61" w14:textId="77777777" w:rsidR="00053AA2" w:rsidRDefault="00053AA2" w:rsidP="00CB2F2E">
      <w:pPr>
        <w:ind w:left="540" w:hanging="540"/>
        <w:rPr>
          <w:rFonts w:ascii="Arial" w:hAnsi="Arial" w:cs="Arial"/>
          <w:b/>
          <w:color w:val="000000"/>
        </w:rPr>
      </w:pPr>
    </w:p>
    <w:p w14:paraId="53E1997B" w14:textId="322ED9F4" w:rsidR="00C22B1E" w:rsidRPr="00200B75" w:rsidRDefault="00C22B1E" w:rsidP="00C22B1E">
      <w:pPr>
        <w:rPr>
          <w:rFonts w:ascii="Arial" w:hAnsi="Arial" w:cs="Arial"/>
          <w:bCs/>
          <w:color w:val="000000"/>
        </w:rPr>
      </w:pPr>
      <w:r>
        <w:rPr>
          <w:rFonts w:ascii="Arial" w:hAnsi="Arial" w:cs="Arial"/>
          <w:b/>
          <w:color w:val="000000"/>
        </w:rPr>
        <w:t xml:space="preserve">Note: </w:t>
      </w:r>
      <w:r>
        <w:rPr>
          <w:rFonts w:ascii="Arial" w:hAnsi="Arial" w:cs="Arial"/>
          <w:bCs/>
          <w:color w:val="000000"/>
        </w:rPr>
        <w:t xml:space="preserve">If your policy will impact on either Children and/ or Young People, you are also required to complete a </w:t>
      </w:r>
      <w:hyperlink r:id="rId76" w:history="1">
        <w:r w:rsidRPr="0093513A">
          <w:rPr>
            <w:rStyle w:val="Hyperlink"/>
            <w:rFonts w:ascii="Arial" w:hAnsi="Arial" w:cs="Arial"/>
            <w:bCs/>
          </w:rPr>
          <w:t>Children’s Rights and Wellbeing Impact Assessment</w:t>
        </w:r>
      </w:hyperlink>
      <w:r>
        <w:rPr>
          <w:rFonts w:ascii="Arial" w:hAnsi="Arial" w:cs="Arial"/>
          <w:bCs/>
          <w:color w:val="000000"/>
        </w:rPr>
        <w:t xml:space="preserve">.   For more information on the Children’s Rights and Wellbeing Impact Assessment, the Scottish Government Guidance can be found </w:t>
      </w:r>
      <w:hyperlink r:id="rId77" w:history="1">
        <w:r w:rsidRPr="00965994">
          <w:rPr>
            <w:rStyle w:val="Hyperlink"/>
            <w:rFonts w:ascii="Arial" w:hAnsi="Arial" w:cs="Arial"/>
            <w:bCs/>
          </w:rPr>
          <w:t>here</w:t>
        </w:r>
      </w:hyperlink>
      <w:r w:rsidRPr="00965994">
        <w:rPr>
          <w:rFonts w:ascii="Arial" w:hAnsi="Arial" w:cs="Arial"/>
          <w:bCs/>
          <w:color w:val="000000"/>
        </w:rPr>
        <w:t>.</w:t>
      </w:r>
      <w:r>
        <w:rPr>
          <w:rFonts w:ascii="Arial" w:hAnsi="Arial" w:cs="Arial"/>
          <w:bCs/>
          <w:color w:val="000000"/>
        </w:rPr>
        <w:t xml:space="preserve">   A copy of this should be sent to the Poverty and Inequalities Team for quality assurance checking and publishing on our Council website for a period of six months.  </w:t>
      </w:r>
    </w:p>
    <w:p w14:paraId="03620191" w14:textId="77777777" w:rsidR="00A40408" w:rsidRDefault="00A40408" w:rsidP="00E90D30">
      <w:pPr>
        <w:rPr>
          <w:rFonts w:ascii="Arial" w:hAnsi="Arial" w:cs="Arial"/>
          <w:b/>
          <w:color w:val="000000"/>
        </w:rPr>
      </w:pPr>
    </w:p>
    <w:p w14:paraId="115D37B4" w14:textId="77777777" w:rsidR="00053AA2" w:rsidRDefault="00053AA2" w:rsidP="00CB2F2E">
      <w:pPr>
        <w:ind w:left="540" w:hanging="540"/>
        <w:rPr>
          <w:rFonts w:ascii="Arial" w:hAnsi="Arial" w:cs="Arial"/>
          <w:b/>
          <w:color w:val="000000"/>
        </w:rPr>
      </w:pPr>
    </w:p>
    <w:p w14:paraId="572495C1" w14:textId="030A6A47" w:rsidR="00053AA2" w:rsidRDefault="00053AA2" w:rsidP="00CB2F2E">
      <w:pPr>
        <w:ind w:left="540" w:hanging="540"/>
        <w:rPr>
          <w:rFonts w:ascii="Arial" w:hAnsi="Arial" w:cs="Arial"/>
          <w:b/>
          <w:color w:val="000000"/>
        </w:rPr>
      </w:pPr>
      <w:r>
        <w:rPr>
          <w:rFonts w:ascii="Arial" w:hAnsi="Arial" w:cs="Arial"/>
          <w:b/>
          <w:color w:val="000000"/>
        </w:rPr>
        <w:t>2</w:t>
      </w:r>
      <w:r w:rsidR="009030A1">
        <w:rPr>
          <w:rFonts w:ascii="Arial" w:hAnsi="Arial" w:cs="Arial"/>
          <w:b/>
          <w:color w:val="000000"/>
        </w:rPr>
        <w:t>5</w:t>
      </w:r>
      <w:r>
        <w:rPr>
          <w:rFonts w:ascii="Arial" w:hAnsi="Arial" w:cs="Arial"/>
          <w:b/>
          <w:color w:val="000000"/>
        </w:rPr>
        <w:tab/>
        <w:t>BRITISH SIGN LANGUAGE (BSL) USERS</w:t>
      </w:r>
    </w:p>
    <w:p w14:paraId="2A1DAB8E" w14:textId="77777777" w:rsidR="00053AA2" w:rsidRDefault="00053AA2" w:rsidP="00CB2F2E">
      <w:pPr>
        <w:ind w:left="540" w:hanging="540"/>
        <w:rPr>
          <w:rFonts w:ascii="Arial" w:hAnsi="Arial" w:cs="Arial"/>
          <w:b/>
          <w:color w:val="000000"/>
        </w:rPr>
      </w:pPr>
    </w:p>
    <w:p w14:paraId="102DBE3C" w14:textId="504EE3B5" w:rsidR="00053AA2" w:rsidRDefault="009712A2" w:rsidP="00C24DC0">
      <w:pPr>
        <w:rPr>
          <w:rFonts w:ascii="Arial" w:hAnsi="Arial" w:cs="Arial"/>
          <w:bCs/>
          <w:color w:val="000000"/>
        </w:rPr>
      </w:pPr>
      <w:r>
        <w:rPr>
          <w:rFonts w:ascii="Arial" w:hAnsi="Arial" w:cs="Arial"/>
          <w:bCs/>
          <w:color w:val="000000"/>
        </w:rPr>
        <w:t>P</w:t>
      </w:r>
      <w:r w:rsidR="00C24DC0" w:rsidRPr="00C24DC0">
        <w:rPr>
          <w:rFonts w:ascii="Arial" w:hAnsi="Arial" w:cs="Arial"/>
          <w:bCs/>
          <w:color w:val="000000"/>
        </w:rPr>
        <w:t xml:space="preserve">eople whose first or preferred language is BSL </w:t>
      </w:r>
      <w:r>
        <w:rPr>
          <w:rFonts w:ascii="Arial" w:hAnsi="Arial" w:cs="Arial"/>
          <w:bCs/>
          <w:color w:val="000000"/>
        </w:rPr>
        <w:t>should</w:t>
      </w:r>
      <w:r w:rsidR="00C24DC0" w:rsidRPr="00C24DC0">
        <w:rPr>
          <w:rFonts w:ascii="Arial" w:hAnsi="Arial" w:cs="Arial"/>
          <w:bCs/>
          <w:color w:val="000000"/>
        </w:rPr>
        <w:t xml:space="preserve"> be fully involved in daily and public life in Scotland, as active, healthy citizens, and will be able to make informed choices about every aspect of their lives.</w:t>
      </w:r>
      <w:r w:rsidR="00C24DC0">
        <w:rPr>
          <w:rFonts w:ascii="Arial" w:hAnsi="Arial" w:cs="Arial"/>
          <w:bCs/>
          <w:color w:val="000000"/>
        </w:rPr>
        <w:t xml:space="preserve"> For example:</w:t>
      </w:r>
    </w:p>
    <w:p w14:paraId="3346975C" w14:textId="77777777" w:rsidR="00C24DC0" w:rsidRDefault="00C24DC0" w:rsidP="00C24DC0">
      <w:pPr>
        <w:rPr>
          <w:rFonts w:ascii="Arial" w:hAnsi="Arial" w:cs="Arial"/>
          <w:bCs/>
          <w:color w:val="000000"/>
        </w:rPr>
      </w:pPr>
    </w:p>
    <w:p w14:paraId="707BE668" w14:textId="10439654" w:rsidR="00C24DC0" w:rsidRDefault="00C24DC0" w:rsidP="00C24DC0">
      <w:pPr>
        <w:pStyle w:val="ListParagraph"/>
        <w:numPr>
          <w:ilvl w:val="0"/>
          <w:numId w:val="26"/>
        </w:numPr>
        <w:rPr>
          <w:rFonts w:ascii="Arial" w:hAnsi="Arial" w:cs="Arial"/>
          <w:bCs/>
          <w:color w:val="000000"/>
        </w:rPr>
      </w:pPr>
      <w:r>
        <w:rPr>
          <w:rFonts w:ascii="Arial" w:hAnsi="Arial" w:cs="Arial"/>
          <w:bCs/>
          <w:color w:val="000000"/>
        </w:rPr>
        <w:t>How does this policy affect a BSL user in Dumfries and Galloway?</w:t>
      </w:r>
    </w:p>
    <w:p w14:paraId="4A2C5FC1" w14:textId="72B8AD52" w:rsidR="00C24DC0" w:rsidRDefault="00C24DC0" w:rsidP="00C24DC0">
      <w:pPr>
        <w:pStyle w:val="ListParagraph"/>
        <w:numPr>
          <w:ilvl w:val="0"/>
          <w:numId w:val="26"/>
        </w:numPr>
        <w:rPr>
          <w:rFonts w:ascii="Arial" w:hAnsi="Arial" w:cs="Arial"/>
          <w:bCs/>
          <w:color w:val="000000"/>
        </w:rPr>
      </w:pPr>
      <w:r>
        <w:rPr>
          <w:rFonts w:ascii="Arial" w:hAnsi="Arial" w:cs="Arial"/>
          <w:bCs/>
          <w:color w:val="000000"/>
        </w:rPr>
        <w:t>Is there any reason to believe that BSL users are being, or could be, adversely affected by this policy?</w:t>
      </w:r>
    </w:p>
    <w:p w14:paraId="327E159C" w14:textId="4F38CFE9" w:rsidR="00C24DC0" w:rsidRPr="00C24DC0" w:rsidRDefault="009712A2" w:rsidP="00C24DC0">
      <w:pPr>
        <w:pStyle w:val="ListParagraph"/>
        <w:numPr>
          <w:ilvl w:val="0"/>
          <w:numId w:val="26"/>
        </w:numPr>
        <w:rPr>
          <w:rFonts w:ascii="Arial" w:hAnsi="Arial" w:cs="Arial"/>
          <w:bCs/>
          <w:color w:val="000000"/>
        </w:rPr>
      </w:pPr>
      <w:r>
        <w:rPr>
          <w:rFonts w:ascii="Arial" w:hAnsi="Arial" w:cs="Arial"/>
          <w:bCs/>
          <w:color w:val="000000"/>
        </w:rPr>
        <w:t>Can BSL users access your policy/ service area?</w:t>
      </w:r>
    </w:p>
    <w:p w14:paraId="4EA792AD" w14:textId="77777777" w:rsidR="00053AA2" w:rsidRDefault="00053AA2" w:rsidP="00CB2F2E">
      <w:pPr>
        <w:ind w:left="540" w:hanging="540"/>
        <w:rPr>
          <w:rFonts w:ascii="Arial" w:hAnsi="Arial" w:cs="Arial"/>
          <w:b/>
          <w:color w:val="000000"/>
        </w:rPr>
      </w:pPr>
    </w:p>
    <w:p w14:paraId="65130A22" w14:textId="77777777" w:rsidR="00053AA2" w:rsidRDefault="00053AA2" w:rsidP="00CB2F2E">
      <w:pPr>
        <w:ind w:left="540" w:hanging="540"/>
        <w:rPr>
          <w:rFonts w:ascii="Arial" w:hAnsi="Arial" w:cs="Arial"/>
          <w:b/>
          <w:color w:val="000000"/>
        </w:rPr>
      </w:pPr>
    </w:p>
    <w:p w14:paraId="73B96096" w14:textId="353B0BB2" w:rsidR="00C24DC0" w:rsidRDefault="00C24DC0" w:rsidP="00CB2F2E">
      <w:pPr>
        <w:ind w:left="540" w:hanging="540"/>
        <w:rPr>
          <w:rFonts w:ascii="Arial" w:hAnsi="Arial" w:cs="Arial"/>
          <w:bCs/>
          <w:color w:val="000000"/>
        </w:rPr>
      </w:pPr>
      <w:r w:rsidRPr="00C24DC0">
        <w:rPr>
          <w:rFonts w:ascii="Arial" w:hAnsi="Arial" w:cs="Arial"/>
          <w:bCs/>
          <w:color w:val="000000"/>
        </w:rPr>
        <w:t xml:space="preserve">Useful resources: </w:t>
      </w:r>
      <w:r>
        <w:rPr>
          <w:rFonts w:ascii="Arial" w:hAnsi="Arial" w:cs="Arial"/>
          <w:bCs/>
          <w:color w:val="000000"/>
        </w:rPr>
        <w:t xml:space="preserve">  </w:t>
      </w:r>
      <w:hyperlink r:id="rId78" w:history="1">
        <w:r w:rsidRPr="00C24DC0">
          <w:rPr>
            <w:rStyle w:val="Hyperlink"/>
            <w:rFonts w:ascii="Arial" w:hAnsi="Arial" w:cs="Arial"/>
            <w:bCs/>
          </w:rPr>
          <w:t>Dumfries and Galloway British Sign Language Plan 2018 – 2024</w:t>
        </w:r>
      </w:hyperlink>
      <w:r>
        <w:rPr>
          <w:rFonts w:ascii="Arial" w:hAnsi="Arial" w:cs="Arial"/>
          <w:bCs/>
          <w:color w:val="000000"/>
        </w:rPr>
        <w:t xml:space="preserve"> </w:t>
      </w:r>
    </w:p>
    <w:p w14:paraId="7FD6340C" w14:textId="0EA1E420" w:rsidR="00053AA2" w:rsidRPr="00C24DC0" w:rsidRDefault="00000000" w:rsidP="00CB2F2E">
      <w:pPr>
        <w:ind w:left="540" w:hanging="540"/>
        <w:rPr>
          <w:rFonts w:ascii="Arial" w:hAnsi="Arial" w:cs="Arial"/>
          <w:bCs/>
          <w:color w:val="000000"/>
        </w:rPr>
      </w:pPr>
      <w:hyperlink r:id="rId79" w:history="1">
        <w:r w:rsidR="00C24DC0" w:rsidRPr="00C24DC0">
          <w:rPr>
            <w:rStyle w:val="Hyperlink"/>
            <w:rFonts w:ascii="Arial" w:hAnsi="Arial" w:cs="Arial"/>
            <w:bCs/>
          </w:rPr>
          <w:t>Scottish Government’s British Sign Language Plan 2023 - 2029</w:t>
        </w:r>
      </w:hyperlink>
    </w:p>
    <w:p w14:paraId="7E3D3614" w14:textId="77777777" w:rsidR="00C24DC0" w:rsidRDefault="00C24DC0" w:rsidP="00CB2F2E">
      <w:pPr>
        <w:ind w:left="540" w:hanging="540"/>
        <w:rPr>
          <w:rFonts w:ascii="Arial" w:hAnsi="Arial" w:cs="Arial"/>
          <w:b/>
          <w:color w:val="000000"/>
        </w:rPr>
      </w:pPr>
    </w:p>
    <w:p w14:paraId="6BB9E476" w14:textId="3EAEA9FC" w:rsidR="00C24DC0" w:rsidRDefault="00C24DC0" w:rsidP="00C24DC0">
      <w:pPr>
        <w:rPr>
          <w:rFonts w:ascii="Arial" w:hAnsi="Arial" w:cs="Arial"/>
        </w:rPr>
      </w:pPr>
      <w:r>
        <w:rPr>
          <w:rFonts w:ascii="Arial" w:hAnsi="Arial" w:cs="Arial"/>
        </w:rPr>
        <w:t>How does your policy impact on British Sign Language Users?</w:t>
      </w:r>
    </w:p>
    <w:p w14:paraId="6911D233" w14:textId="77777777" w:rsidR="00C24DC0" w:rsidRDefault="00C24DC0" w:rsidP="00CB2F2E">
      <w:pPr>
        <w:ind w:left="540" w:hanging="540"/>
        <w:rPr>
          <w:rFonts w:ascii="Arial" w:hAnsi="Arial" w:cs="Arial"/>
          <w:b/>
          <w:color w:val="000000"/>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C24DC0" w:rsidRPr="00E66F2D" w14:paraId="53E95F5C" w14:textId="77777777" w:rsidTr="00DD5670">
        <w:trPr>
          <w:trHeight w:val="578"/>
        </w:trPr>
        <w:tc>
          <w:tcPr>
            <w:tcW w:w="5058" w:type="dxa"/>
            <w:vAlign w:val="center"/>
          </w:tcPr>
          <w:p w14:paraId="528B091A" w14:textId="77777777" w:rsidR="00C24DC0" w:rsidRPr="00E66F2D" w:rsidRDefault="00C24DC0" w:rsidP="00DD5670">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3AE8FE25" w14:textId="77777777" w:rsidR="00C24DC0" w:rsidRPr="00E66F2D" w:rsidRDefault="00C24DC0" w:rsidP="00DD5670">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176A97CD" w14:textId="77777777" w:rsidR="00C24DC0" w:rsidRPr="00E66F2D" w:rsidRDefault="00C24DC0" w:rsidP="00DD5670">
            <w:pPr>
              <w:jc w:val="center"/>
              <w:rPr>
                <w:rFonts w:ascii="Arial" w:hAnsi="Arial" w:cs="Arial"/>
                <w:b/>
                <w:color w:val="000000"/>
              </w:rPr>
            </w:pPr>
            <w:r>
              <w:rPr>
                <w:rFonts w:ascii="Arial" w:hAnsi="Arial" w:cs="Arial"/>
                <w:b/>
                <w:color w:val="000000"/>
              </w:rPr>
              <w:t>No Impact</w:t>
            </w:r>
          </w:p>
        </w:tc>
        <w:tc>
          <w:tcPr>
            <w:tcW w:w="1440" w:type="dxa"/>
            <w:vAlign w:val="center"/>
          </w:tcPr>
          <w:p w14:paraId="6F4E5C73" w14:textId="77777777" w:rsidR="00C24DC0" w:rsidRPr="00E66F2D" w:rsidRDefault="00C24DC0" w:rsidP="00DD5670">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2C3DA4D6" w14:textId="77777777" w:rsidR="00C24DC0" w:rsidRPr="00E66F2D" w:rsidRDefault="00C24DC0" w:rsidP="00DD5670">
            <w:pPr>
              <w:jc w:val="center"/>
              <w:rPr>
                <w:rFonts w:ascii="Arial" w:hAnsi="Arial" w:cs="Arial"/>
                <w:b/>
                <w:color w:val="000000"/>
              </w:rPr>
            </w:pPr>
            <w:r w:rsidRPr="00E66F2D">
              <w:rPr>
                <w:rFonts w:ascii="Arial" w:hAnsi="Arial" w:cs="Arial"/>
                <w:b/>
                <w:color w:val="000000"/>
              </w:rPr>
              <w:t>Comments</w:t>
            </w:r>
          </w:p>
        </w:tc>
      </w:tr>
      <w:tr w:rsidR="00C24DC0" w:rsidRPr="00E66F2D" w14:paraId="6D9A3E17" w14:textId="77777777" w:rsidTr="00DD5670">
        <w:trPr>
          <w:trHeight w:val="3100"/>
        </w:trPr>
        <w:tc>
          <w:tcPr>
            <w:tcW w:w="5058" w:type="dxa"/>
          </w:tcPr>
          <w:p w14:paraId="3AFC4069" w14:textId="77777777" w:rsidR="00C24DC0" w:rsidRPr="009D7258" w:rsidRDefault="00C24DC0" w:rsidP="00DD5670">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7A3FDCE0" w14:textId="77777777" w:rsidR="00C24DC0" w:rsidRPr="009D7258" w:rsidRDefault="00C24DC0" w:rsidP="00DD5670">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7F096A51" w14:textId="77777777" w:rsidR="00C24DC0" w:rsidRPr="009D7258" w:rsidRDefault="00C24DC0"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2740A9D3" w14:textId="77777777" w:rsidR="00C24DC0" w:rsidRPr="009D7258" w:rsidRDefault="00C24DC0"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76BFDBFD" w14:textId="77777777" w:rsidR="00C24DC0" w:rsidRDefault="00C24DC0" w:rsidP="00DD5670">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39677F08" w14:textId="77777777" w:rsidR="00C24DC0" w:rsidRPr="00116300" w:rsidRDefault="00C24DC0" w:rsidP="00DD5670">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52813524" w14:textId="77777777" w:rsidR="00C24DC0" w:rsidRPr="009D7258" w:rsidRDefault="00C24DC0" w:rsidP="00DD5670">
            <w:pPr>
              <w:rPr>
                <w:rFonts w:ascii="Arial" w:hAnsi="Arial" w:cs="Arial"/>
                <w:b/>
                <w:bCs/>
                <w:color w:val="000000"/>
              </w:rPr>
            </w:pPr>
          </w:p>
        </w:tc>
        <w:tc>
          <w:tcPr>
            <w:tcW w:w="1350" w:type="dxa"/>
          </w:tcPr>
          <w:p w14:paraId="41E07ABF" w14:textId="77777777" w:rsidR="00C24DC0" w:rsidRPr="00E66F2D" w:rsidRDefault="00C24DC0" w:rsidP="00DD5670">
            <w:pPr>
              <w:jc w:val="center"/>
              <w:rPr>
                <w:rFonts w:ascii="Arial" w:hAnsi="Arial" w:cs="Arial"/>
                <w:b/>
                <w:color w:val="000000"/>
              </w:rPr>
            </w:pPr>
          </w:p>
        </w:tc>
        <w:tc>
          <w:tcPr>
            <w:tcW w:w="1350" w:type="dxa"/>
          </w:tcPr>
          <w:p w14:paraId="5BD1D4F7" w14:textId="77777777" w:rsidR="00C24DC0" w:rsidRPr="00E66F2D" w:rsidRDefault="00C24DC0" w:rsidP="00DD5670">
            <w:pPr>
              <w:jc w:val="center"/>
              <w:rPr>
                <w:rFonts w:ascii="Arial" w:hAnsi="Arial" w:cs="Arial"/>
                <w:b/>
                <w:color w:val="000000"/>
              </w:rPr>
            </w:pPr>
          </w:p>
        </w:tc>
        <w:tc>
          <w:tcPr>
            <w:tcW w:w="1440" w:type="dxa"/>
          </w:tcPr>
          <w:p w14:paraId="1BE3F0EF" w14:textId="77777777" w:rsidR="00C24DC0" w:rsidRPr="00E66F2D" w:rsidRDefault="00C24DC0" w:rsidP="00DD5670">
            <w:pPr>
              <w:jc w:val="center"/>
              <w:rPr>
                <w:rFonts w:ascii="Arial" w:hAnsi="Arial" w:cs="Arial"/>
                <w:b/>
                <w:color w:val="000000"/>
              </w:rPr>
            </w:pPr>
          </w:p>
        </w:tc>
        <w:tc>
          <w:tcPr>
            <w:tcW w:w="6660" w:type="dxa"/>
          </w:tcPr>
          <w:p w14:paraId="129EB534" w14:textId="77777777" w:rsidR="00C24DC0" w:rsidRPr="00E66F2D" w:rsidRDefault="00C24DC0" w:rsidP="00DD5670">
            <w:pPr>
              <w:rPr>
                <w:rFonts w:ascii="Arial" w:hAnsi="Arial" w:cs="Arial"/>
                <w:b/>
                <w:color w:val="000000"/>
              </w:rPr>
            </w:pPr>
          </w:p>
        </w:tc>
      </w:tr>
    </w:tbl>
    <w:p w14:paraId="02DF7B54" w14:textId="77777777" w:rsidR="00C24DC0" w:rsidRDefault="00C24DC0" w:rsidP="00CB2F2E">
      <w:pPr>
        <w:ind w:left="540" w:hanging="540"/>
        <w:rPr>
          <w:rFonts w:ascii="Arial" w:hAnsi="Arial" w:cs="Arial"/>
          <w:b/>
          <w:color w:val="000000"/>
        </w:rPr>
      </w:pPr>
    </w:p>
    <w:p w14:paraId="730C82A8" w14:textId="77777777" w:rsidR="00053AA2" w:rsidRDefault="00053AA2" w:rsidP="00CB2F2E">
      <w:pPr>
        <w:ind w:left="540" w:hanging="540"/>
        <w:rPr>
          <w:rFonts w:ascii="Arial" w:hAnsi="Arial" w:cs="Arial"/>
          <w:b/>
          <w:color w:val="000000"/>
        </w:rPr>
      </w:pPr>
    </w:p>
    <w:p w14:paraId="31C196B8" w14:textId="77777777" w:rsidR="00053AA2" w:rsidRDefault="00053AA2" w:rsidP="00CB2F2E">
      <w:pPr>
        <w:ind w:left="540" w:hanging="540"/>
        <w:rPr>
          <w:rFonts w:ascii="Arial" w:hAnsi="Arial" w:cs="Arial"/>
          <w:b/>
          <w:color w:val="000000"/>
        </w:rPr>
      </w:pPr>
    </w:p>
    <w:p w14:paraId="5EE035A7" w14:textId="77777777" w:rsidR="00053AA2" w:rsidRDefault="00053AA2" w:rsidP="00CB2F2E">
      <w:pPr>
        <w:ind w:left="540" w:hanging="540"/>
        <w:rPr>
          <w:rFonts w:ascii="Arial" w:hAnsi="Arial" w:cs="Arial"/>
          <w:b/>
          <w:color w:val="000000"/>
        </w:rPr>
      </w:pPr>
    </w:p>
    <w:p w14:paraId="13D68E5F" w14:textId="77777777" w:rsidR="009712A2" w:rsidRDefault="009712A2" w:rsidP="00CB2F2E">
      <w:pPr>
        <w:ind w:left="540" w:hanging="540"/>
        <w:rPr>
          <w:rFonts w:ascii="Arial" w:hAnsi="Arial" w:cs="Arial"/>
          <w:b/>
          <w:color w:val="000000"/>
        </w:rPr>
      </w:pPr>
    </w:p>
    <w:p w14:paraId="27222BD7" w14:textId="77777777" w:rsidR="00053AA2" w:rsidRDefault="00053AA2" w:rsidP="00C22B1E">
      <w:pPr>
        <w:rPr>
          <w:rFonts w:ascii="Arial" w:hAnsi="Arial" w:cs="Arial"/>
          <w:b/>
          <w:color w:val="000000"/>
        </w:rPr>
      </w:pPr>
    </w:p>
    <w:p w14:paraId="3621E939" w14:textId="77777777" w:rsidR="00053AA2" w:rsidRDefault="00053AA2" w:rsidP="00C24DC0">
      <w:pPr>
        <w:rPr>
          <w:rFonts w:ascii="Arial" w:hAnsi="Arial" w:cs="Arial"/>
          <w:b/>
          <w:color w:val="000000"/>
        </w:rPr>
      </w:pPr>
    </w:p>
    <w:p w14:paraId="5C406BD8" w14:textId="09C242AC" w:rsidR="0070069C" w:rsidRDefault="000C49DB" w:rsidP="00CB2F2E">
      <w:pPr>
        <w:ind w:left="540" w:hanging="540"/>
        <w:rPr>
          <w:rFonts w:ascii="Arial" w:hAnsi="Arial" w:cs="Arial"/>
          <w:b/>
          <w:color w:val="000000"/>
        </w:rPr>
      </w:pPr>
      <w:r w:rsidRPr="000C49DB">
        <w:rPr>
          <w:rFonts w:ascii="Arial" w:hAnsi="Arial" w:cs="Arial"/>
          <w:b/>
          <w:bCs/>
          <w:color w:val="000000"/>
        </w:rPr>
        <w:t>2</w:t>
      </w:r>
      <w:r w:rsidR="009030A1">
        <w:rPr>
          <w:rFonts w:ascii="Arial" w:hAnsi="Arial" w:cs="Arial"/>
          <w:b/>
          <w:bCs/>
          <w:color w:val="000000"/>
        </w:rPr>
        <w:t>6</w:t>
      </w:r>
      <w:r w:rsidR="00CB2F2E">
        <w:rPr>
          <w:rFonts w:ascii="Arial" w:hAnsi="Arial" w:cs="Arial"/>
          <w:b/>
          <w:color w:val="000000"/>
        </w:rPr>
        <w:tab/>
      </w:r>
      <w:r w:rsidR="009712A2">
        <w:rPr>
          <w:rFonts w:ascii="Arial" w:hAnsi="Arial" w:cs="Arial"/>
          <w:b/>
          <w:color w:val="000000"/>
        </w:rPr>
        <w:t xml:space="preserve">ARMED FORCES AND </w:t>
      </w:r>
      <w:r w:rsidR="0070069C">
        <w:rPr>
          <w:rFonts w:ascii="Arial" w:hAnsi="Arial" w:cs="Arial"/>
          <w:b/>
          <w:color w:val="000000"/>
        </w:rPr>
        <w:t>VETERANS</w:t>
      </w:r>
    </w:p>
    <w:p w14:paraId="7CF197EC" w14:textId="77777777" w:rsidR="0070069C" w:rsidRPr="009712A2" w:rsidRDefault="0070069C" w:rsidP="00CB2F2E">
      <w:pPr>
        <w:ind w:left="540" w:hanging="540"/>
        <w:rPr>
          <w:rFonts w:ascii="Arial" w:hAnsi="Arial" w:cs="Arial"/>
          <w:b/>
        </w:rPr>
      </w:pPr>
    </w:p>
    <w:p w14:paraId="77B12912" w14:textId="2CC573D8" w:rsidR="0070069C" w:rsidRPr="009712A2" w:rsidRDefault="0070069C" w:rsidP="0070069C">
      <w:pPr>
        <w:rPr>
          <w:rFonts w:ascii="Arial" w:hAnsi="Arial" w:cs="Arial"/>
          <w:shd w:val="clear" w:color="auto" w:fill="FFFFFF"/>
        </w:rPr>
      </w:pPr>
      <w:r w:rsidRPr="009712A2">
        <w:rPr>
          <w:rFonts w:ascii="Arial" w:hAnsi="Arial" w:cs="Arial"/>
          <w:shd w:val="clear" w:color="auto" w:fill="FFFFFF"/>
        </w:rPr>
        <w:t>The Armed Forces Covenant is a promise that together we acknowledge and understand that those who serve or have served in the Armed Forces, and their families, should be treated with fairness and respect in the communities, economy, and society they serve with their lives. The Covenant focuses on helping members of the Armed Forces community have the same access to Government and commercial services and products as any other citizen.</w:t>
      </w:r>
    </w:p>
    <w:p w14:paraId="57CED7A7" w14:textId="77777777" w:rsidR="0070069C" w:rsidRDefault="0070069C" w:rsidP="0070069C">
      <w:pPr>
        <w:rPr>
          <w:rFonts w:ascii="HelveticaNeueW01-55Roma" w:hAnsi="HelveticaNeueW01-55Roma"/>
          <w:color w:val="333333"/>
          <w:sz w:val="26"/>
          <w:szCs w:val="26"/>
          <w:shd w:val="clear" w:color="auto" w:fill="FFFFFF"/>
        </w:rPr>
      </w:pPr>
    </w:p>
    <w:p w14:paraId="553B9E24" w14:textId="6AFEDEFC" w:rsidR="0070069C" w:rsidRDefault="0070069C" w:rsidP="0070069C">
      <w:pPr>
        <w:pStyle w:val="ListParagraph"/>
        <w:numPr>
          <w:ilvl w:val="0"/>
          <w:numId w:val="26"/>
        </w:numPr>
        <w:rPr>
          <w:rFonts w:ascii="Arial" w:hAnsi="Arial" w:cs="Arial"/>
          <w:bCs/>
          <w:color w:val="000000"/>
        </w:rPr>
      </w:pPr>
      <w:r>
        <w:rPr>
          <w:rFonts w:ascii="Arial" w:hAnsi="Arial" w:cs="Arial"/>
          <w:bCs/>
          <w:color w:val="000000"/>
        </w:rPr>
        <w:t>How does this policy affect a Veteran in Dumfries and Galloway?</w:t>
      </w:r>
    </w:p>
    <w:p w14:paraId="6B2EA4FD" w14:textId="1DC6FB66" w:rsidR="0070069C" w:rsidRDefault="0070069C" w:rsidP="0070069C">
      <w:pPr>
        <w:pStyle w:val="ListParagraph"/>
        <w:numPr>
          <w:ilvl w:val="0"/>
          <w:numId w:val="26"/>
        </w:numPr>
        <w:rPr>
          <w:rFonts w:ascii="Arial" w:hAnsi="Arial" w:cs="Arial"/>
          <w:bCs/>
          <w:color w:val="000000"/>
        </w:rPr>
      </w:pPr>
      <w:r>
        <w:rPr>
          <w:rFonts w:ascii="Arial" w:hAnsi="Arial" w:cs="Arial"/>
          <w:bCs/>
          <w:color w:val="000000"/>
        </w:rPr>
        <w:t>Is there any reason to believe that Veterans are being, or could be, adversely affected by this policy?</w:t>
      </w:r>
    </w:p>
    <w:p w14:paraId="168EFA65" w14:textId="02CB7DE5" w:rsidR="009712A2" w:rsidRDefault="009712A2" w:rsidP="0070069C">
      <w:pPr>
        <w:pStyle w:val="ListParagraph"/>
        <w:numPr>
          <w:ilvl w:val="0"/>
          <w:numId w:val="26"/>
        </w:numPr>
        <w:rPr>
          <w:rFonts w:ascii="Arial" w:hAnsi="Arial" w:cs="Arial"/>
          <w:bCs/>
          <w:color w:val="000000"/>
        </w:rPr>
      </w:pPr>
      <w:r>
        <w:rPr>
          <w:rFonts w:ascii="Arial" w:hAnsi="Arial" w:cs="Arial"/>
          <w:bCs/>
          <w:color w:val="000000"/>
        </w:rPr>
        <w:t xml:space="preserve">Does this policy give support to Armed Forces Personnel, </w:t>
      </w:r>
      <w:proofErr w:type="gramStart"/>
      <w:r>
        <w:rPr>
          <w:rFonts w:ascii="Arial" w:hAnsi="Arial" w:cs="Arial"/>
          <w:bCs/>
          <w:color w:val="000000"/>
        </w:rPr>
        <w:t>Veterans</w:t>
      </w:r>
      <w:proofErr w:type="gramEnd"/>
      <w:r>
        <w:rPr>
          <w:rFonts w:ascii="Arial" w:hAnsi="Arial" w:cs="Arial"/>
          <w:bCs/>
          <w:color w:val="000000"/>
        </w:rPr>
        <w:t xml:space="preserve"> and their families? </w:t>
      </w:r>
    </w:p>
    <w:p w14:paraId="28EADD61" w14:textId="77777777" w:rsidR="0070069C" w:rsidRDefault="0070069C" w:rsidP="0070069C">
      <w:pPr>
        <w:rPr>
          <w:rFonts w:ascii="HelveticaNeueW01-55Roma" w:hAnsi="HelveticaNeueW01-55Roma"/>
          <w:color w:val="333333"/>
          <w:sz w:val="26"/>
          <w:szCs w:val="26"/>
          <w:shd w:val="clear" w:color="auto" w:fill="FFFFFF"/>
        </w:rPr>
      </w:pPr>
    </w:p>
    <w:p w14:paraId="1FB5B0A3" w14:textId="61FAA4F6" w:rsidR="0070069C" w:rsidRPr="0070069C" w:rsidRDefault="0070069C" w:rsidP="00CB2F2E">
      <w:pPr>
        <w:ind w:left="540" w:hanging="540"/>
        <w:rPr>
          <w:rFonts w:ascii="Arial" w:hAnsi="Arial" w:cs="Arial"/>
          <w:bCs/>
          <w:color w:val="000000"/>
        </w:rPr>
      </w:pPr>
      <w:r w:rsidRPr="0070069C">
        <w:rPr>
          <w:rFonts w:ascii="Arial" w:hAnsi="Arial" w:cs="Arial"/>
          <w:bCs/>
          <w:color w:val="000000"/>
        </w:rPr>
        <w:t>Useful resources:</w:t>
      </w:r>
      <w:r>
        <w:rPr>
          <w:rFonts w:ascii="Arial" w:hAnsi="Arial" w:cs="Arial"/>
          <w:bCs/>
          <w:color w:val="000000"/>
        </w:rPr>
        <w:t xml:space="preserve">   </w:t>
      </w:r>
      <w:hyperlink r:id="rId80" w:history="1">
        <w:r w:rsidRPr="0070069C">
          <w:rPr>
            <w:rStyle w:val="Hyperlink"/>
            <w:rFonts w:ascii="HelveticaNeueW01-55Roma" w:hAnsi="HelveticaNeueW01-55Roma"/>
            <w:sz w:val="26"/>
            <w:szCs w:val="26"/>
            <w:shd w:val="clear" w:color="auto" w:fill="FFFFFF"/>
          </w:rPr>
          <w:t>Armed Forces Covenant</w:t>
        </w:r>
      </w:hyperlink>
      <w:r>
        <w:rPr>
          <w:rFonts w:ascii="HelveticaNeueW01-55Roma" w:hAnsi="HelveticaNeueW01-55Roma"/>
          <w:color w:val="333333"/>
          <w:sz w:val="26"/>
          <w:szCs w:val="26"/>
          <w:shd w:val="clear" w:color="auto" w:fill="FFFFFF"/>
        </w:rPr>
        <w:t xml:space="preserve">       </w:t>
      </w:r>
      <w:hyperlink r:id="rId81" w:history="1">
        <w:r w:rsidRPr="0070069C">
          <w:rPr>
            <w:rStyle w:val="Hyperlink"/>
            <w:rFonts w:ascii="HelveticaNeueW01-55Roma" w:hAnsi="HelveticaNeueW01-55Roma"/>
            <w:sz w:val="26"/>
            <w:szCs w:val="26"/>
            <w:shd w:val="clear" w:color="auto" w:fill="FFFFFF"/>
          </w:rPr>
          <w:t>Dumfries and Galloway Armed Forces Funding</w:t>
        </w:r>
      </w:hyperlink>
    </w:p>
    <w:p w14:paraId="4500B7D1" w14:textId="77777777" w:rsidR="0070069C" w:rsidRDefault="0070069C" w:rsidP="00CB2F2E">
      <w:pPr>
        <w:ind w:left="540" w:hanging="540"/>
        <w:rPr>
          <w:rFonts w:ascii="Arial" w:hAnsi="Arial" w:cs="Arial"/>
          <w:b/>
          <w:color w:val="000000"/>
        </w:rPr>
      </w:pPr>
    </w:p>
    <w:p w14:paraId="2BD2F456" w14:textId="10D40FDE" w:rsidR="0070069C" w:rsidRPr="00A716CE" w:rsidRDefault="0070069C" w:rsidP="0070069C">
      <w:pPr>
        <w:rPr>
          <w:rFonts w:ascii="Arial" w:hAnsi="Arial" w:cs="Arial"/>
          <w:color w:val="000000"/>
        </w:rPr>
      </w:pPr>
      <w:r>
        <w:rPr>
          <w:rFonts w:ascii="Arial" w:hAnsi="Arial" w:cs="Arial"/>
        </w:rPr>
        <w:t>How does your policy affect veterans?</w:t>
      </w:r>
    </w:p>
    <w:p w14:paraId="50704C4A" w14:textId="77777777" w:rsidR="0070069C" w:rsidRDefault="0070069C" w:rsidP="00CB2F2E">
      <w:pPr>
        <w:ind w:left="540" w:hanging="540"/>
        <w:rPr>
          <w:rFonts w:ascii="Arial" w:hAnsi="Arial" w:cs="Arial"/>
          <w:b/>
          <w:color w:val="000000"/>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350"/>
        <w:gridCol w:w="1350"/>
        <w:gridCol w:w="1440"/>
        <w:gridCol w:w="6660"/>
      </w:tblGrid>
      <w:tr w:rsidR="0070069C" w:rsidRPr="00E66F2D" w14:paraId="544191FF" w14:textId="77777777" w:rsidTr="004D5E5B">
        <w:trPr>
          <w:trHeight w:val="578"/>
        </w:trPr>
        <w:tc>
          <w:tcPr>
            <w:tcW w:w="5058" w:type="dxa"/>
            <w:vAlign w:val="center"/>
          </w:tcPr>
          <w:p w14:paraId="02E96F88" w14:textId="77777777" w:rsidR="0070069C" w:rsidRPr="00E66F2D" w:rsidRDefault="0070069C" w:rsidP="004D5E5B">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vAlign w:val="center"/>
          </w:tcPr>
          <w:p w14:paraId="50685885" w14:textId="77777777" w:rsidR="0070069C" w:rsidRPr="00E66F2D" w:rsidRDefault="0070069C" w:rsidP="004D5E5B">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vAlign w:val="center"/>
          </w:tcPr>
          <w:p w14:paraId="4E18D549" w14:textId="77777777" w:rsidR="0070069C" w:rsidRPr="00E66F2D" w:rsidRDefault="0070069C" w:rsidP="004D5E5B">
            <w:pPr>
              <w:jc w:val="center"/>
              <w:rPr>
                <w:rFonts w:ascii="Arial" w:hAnsi="Arial" w:cs="Arial"/>
                <w:b/>
                <w:color w:val="000000"/>
              </w:rPr>
            </w:pPr>
            <w:r>
              <w:rPr>
                <w:rFonts w:ascii="Arial" w:hAnsi="Arial" w:cs="Arial"/>
                <w:b/>
                <w:color w:val="000000"/>
              </w:rPr>
              <w:t>No Impact</w:t>
            </w:r>
          </w:p>
        </w:tc>
        <w:tc>
          <w:tcPr>
            <w:tcW w:w="1440" w:type="dxa"/>
            <w:vAlign w:val="center"/>
          </w:tcPr>
          <w:p w14:paraId="29BB42BD" w14:textId="77777777" w:rsidR="0070069C" w:rsidRPr="00E66F2D" w:rsidRDefault="0070069C" w:rsidP="004D5E5B">
            <w:pPr>
              <w:jc w:val="center"/>
              <w:rPr>
                <w:rFonts w:ascii="Arial" w:hAnsi="Arial" w:cs="Arial"/>
                <w:b/>
                <w:color w:val="000000"/>
              </w:rPr>
            </w:pPr>
            <w:r w:rsidRPr="00E66F2D">
              <w:rPr>
                <w:rFonts w:ascii="Arial" w:hAnsi="Arial" w:cs="Arial"/>
                <w:b/>
                <w:color w:val="000000"/>
              </w:rPr>
              <w:t>Negative Impact</w:t>
            </w:r>
          </w:p>
        </w:tc>
        <w:tc>
          <w:tcPr>
            <w:tcW w:w="6660" w:type="dxa"/>
            <w:vAlign w:val="center"/>
          </w:tcPr>
          <w:p w14:paraId="0FFC11BF" w14:textId="77777777" w:rsidR="0070069C" w:rsidRPr="00E66F2D" w:rsidRDefault="0070069C" w:rsidP="004D5E5B">
            <w:pPr>
              <w:jc w:val="center"/>
              <w:rPr>
                <w:rFonts w:ascii="Arial" w:hAnsi="Arial" w:cs="Arial"/>
                <w:b/>
                <w:color w:val="000000"/>
              </w:rPr>
            </w:pPr>
            <w:r w:rsidRPr="00E66F2D">
              <w:rPr>
                <w:rFonts w:ascii="Arial" w:hAnsi="Arial" w:cs="Arial"/>
                <w:b/>
                <w:color w:val="000000"/>
              </w:rPr>
              <w:t>Comments</w:t>
            </w:r>
          </w:p>
        </w:tc>
      </w:tr>
      <w:tr w:rsidR="0070069C" w:rsidRPr="00E66F2D" w14:paraId="270F13E6" w14:textId="77777777" w:rsidTr="004D5E5B">
        <w:trPr>
          <w:trHeight w:val="3100"/>
        </w:trPr>
        <w:tc>
          <w:tcPr>
            <w:tcW w:w="5058" w:type="dxa"/>
          </w:tcPr>
          <w:p w14:paraId="728AB3A8" w14:textId="77777777" w:rsidR="0070069C" w:rsidRPr="009D7258" w:rsidRDefault="0070069C" w:rsidP="004D5E5B">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discrimination, harassment, victimisation or any other prohibited </w:t>
            </w:r>
            <w:proofErr w:type="gramStart"/>
            <w:r w:rsidRPr="009D7258">
              <w:rPr>
                <w:rFonts w:ascii="Arial" w:hAnsi="Arial" w:cs="Arial"/>
                <w:color w:val="000000"/>
              </w:rPr>
              <w:t>conduct</w:t>
            </w:r>
            <w:proofErr w:type="gramEnd"/>
          </w:p>
          <w:p w14:paraId="4E1B33EF" w14:textId="77777777" w:rsidR="0070069C" w:rsidRPr="009D7258" w:rsidRDefault="0070069C" w:rsidP="004D5E5B">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equality of opportunity by having due regard to</w:t>
            </w:r>
            <w:r>
              <w:rPr>
                <w:rFonts w:ascii="Arial" w:hAnsi="Arial" w:cs="Arial"/>
                <w:color w:val="000000"/>
              </w:rPr>
              <w:t>:</w:t>
            </w:r>
          </w:p>
          <w:p w14:paraId="04A43411" w14:textId="77777777" w:rsidR="0070069C" w:rsidRPr="009D7258" w:rsidRDefault="0070069C" w:rsidP="004D5E5B">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removing or minimising disadvantage</w:t>
            </w:r>
          </w:p>
          <w:p w14:paraId="2A6E144B" w14:textId="77777777" w:rsidR="0070069C" w:rsidRPr="009D7258" w:rsidRDefault="0070069C" w:rsidP="004D5E5B">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 xml:space="preserve">meeting the needs of particular groups that are different from the needs of </w:t>
            </w:r>
            <w:proofErr w:type="gramStart"/>
            <w:r w:rsidRPr="009D7258">
              <w:rPr>
                <w:rFonts w:ascii="Arial" w:hAnsi="Arial" w:cs="Arial"/>
                <w:color w:val="000000"/>
              </w:rPr>
              <w:t>others</w:t>
            </w:r>
            <w:proofErr w:type="gramEnd"/>
          </w:p>
          <w:p w14:paraId="5C0D49DA" w14:textId="77777777" w:rsidR="0070069C" w:rsidRDefault="0070069C" w:rsidP="004D5E5B">
            <w:pPr>
              <w:numPr>
                <w:ilvl w:val="0"/>
                <w:numId w:val="2"/>
              </w:numPr>
              <w:autoSpaceDE w:val="0"/>
              <w:autoSpaceDN w:val="0"/>
              <w:adjustRightInd w:val="0"/>
              <w:ind w:left="426"/>
              <w:rPr>
                <w:rFonts w:ascii="Arial" w:hAnsi="Arial" w:cs="Arial"/>
                <w:color w:val="000000"/>
              </w:rPr>
            </w:pPr>
            <w:r w:rsidRPr="009D7258">
              <w:rPr>
                <w:rFonts w:ascii="Arial" w:hAnsi="Arial" w:cs="Arial"/>
                <w:color w:val="000000"/>
              </w:rPr>
              <w:t>encouraging participation in public life</w:t>
            </w:r>
          </w:p>
          <w:p w14:paraId="04D70A6A" w14:textId="77777777" w:rsidR="0070069C" w:rsidRPr="00116300" w:rsidRDefault="0070069C" w:rsidP="004D5E5B">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good relations – tackle p</w:t>
            </w:r>
            <w:r>
              <w:rPr>
                <w:rFonts w:ascii="Arial" w:hAnsi="Arial" w:cs="Arial"/>
                <w:color w:val="000000"/>
              </w:rPr>
              <w:t xml:space="preserve">rejudice, promote </w:t>
            </w:r>
            <w:proofErr w:type="gramStart"/>
            <w:r>
              <w:rPr>
                <w:rFonts w:ascii="Arial" w:hAnsi="Arial" w:cs="Arial"/>
                <w:color w:val="000000"/>
              </w:rPr>
              <w:t>understanding</w:t>
            </w:r>
            <w:proofErr w:type="gramEnd"/>
          </w:p>
          <w:p w14:paraId="48B72C4B" w14:textId="77777777" w:rsidR="0070069C" w:rsidRPr="009D7258" w:rsidRDefault="0070069C" w:rsidP="004D5E5B">
            <w:pPr>
              <w:rPr>
                <w:rFonts w:ascii="Arial" w:hAnsi="Arial" w:cs="Arial"/>
                <w:b/>
                <w:bCs/>
                <w:color w:val="000000"/>
              </w:rPr>
            </w:pPr>
          </w:p>
        </w:tc>
        <w:tc>
          <w:tcPr>
            <w:tcW w:w="1350" w:type="dxa"/>
          </w:tcPr>
          <w:p w14:paraId="362B2465" w14:textId="77777777" w:rsidR="0070069C" w:rsidRPr="00E66F2D" w:rsidRDefault="0070069C" w:rsidP="004D5E5B">
            <w:pPr>
              <w:jc w:val="center"/>
              <w:rPr>
                <w:rFonts w:ascii="Arial" w:hAnsi="Arial" w:cs="Arial"/>
                <w:b/>
                <w:color w:val="000000"/>
              </w:rPr>
            </w:pPr>
          </w:p>
        </w:tc>
        <w:tc>
          <w:tcPr>
            <w:tcW w:w="1350" w:type="dxa"/>
          </w:tcPr>
          <w:p w14:paraId="302006CB" w14:textId="77777777" w:rsidR="0070069C" w:rsidRPr="00E66F2D" w:rsidRDefault="0070069C" w:rsidP="004D5E5B">
            <w:pPr>
              <w:jc w:val="center"/>
              <w:rPr>
                <w:rFonts w:ascii="Arial" w:hAnsi="Arial" w:cs="Arial"/>
                <w:b/>
                <w:color w:val="000000"/>
              </w:rPr>
            </w:pPr>
          </w:p>
        </w:tc>
        <w:tc>
          <w:tcPr>
            <w:tcW w:w="1440" w:type="dxa"/>
          </w:tcPr>
          <w:p w14:paraId="57B153E4" w14:textId="77777777" w:rsidR="0070069C" w:rsidRPr="00E66F2D" w:rsidRDefault="0070069C" w:rsidP="004D5E5B">
            <w:pPr>
              <w:jc w:val="center"/>
              <w:rPr>
                <w:rFonts w:ascii="Arial" w:hAnsi="Arial" w:cs="Arial"/>
                <w:b/>
                <w:color w:val="000000"/>
              </w:rPr>
            </w:pPr>
          </w:p>
        </w:tc>
        <w:tc>
          <w:tcPr>
            <w:tcW w:w="6660" w:type="dxa"/>
          </w:tcPr>
          <w:p w14:paraId="48EC29DE" w14:textId="77777777" w:rsidR="0070069C" w:rsidRPr="00E66F2D" w:rsidRDefault="0070069C" w:rsidP="004D5E5B">
            <w:pPr>
              <w:rPr>
                <w:rFonts w:ascii="Arial" w:hAnsi="Arial" w:cs="Arial"/>
                <w:b/>
                <w:color w:val="000000"/>
              </w:rPr>
            </w:pPr>
          </w:p>
        </w:tc>
      </w:tr>
    </w:tbl>
    <w:p w14:paraId="4349D7D2" w14:textId="77777777" w:rsidR="0070069C" w:rsidRDefault="0070069C" w:rsidP="00CB2F2E">
      <w:pPr>
        <w:ind w:left="540" w:hanging="540"/>
        <w:rPr>
          <w:rFonts w:ascii="Arial" w:hAnsi="Arial" w:cs="Arial"/>
          <w:b/>
          <w:color w:val="000000"/>
        </w:rPr>
      </w:pPr>
    </w:p>
    <w:p w14:paraId="43B5FC3B" w14:textId="77777777" w:rsidR="0070069C" w:rsidRDefault="0070069C" w:rsidP="00CB2F2E">
      <w:pPr>
        <w:ind w:left="540" w:hanging="540"/>
        <w:rPr>
          <w:rFonts w:ascii="Arial" w:hAnsi="Arial" w:cs="Arial"/>
          <w:b/>
          <w:color w:val="000000"/>
        </w:rPr>
      </w:pPr>
    </w:p>
    <w:p w14:paraId="35527F67" w14:textId="77777777" w:rsidR="0070069C" w:rsidRDefault="0070069C" w:rsidP="00CB2F2E">
      <w:pPr>
        <w:ind w:left="540" w:hanging="540"/>
        <w:rPr>
          <w:rFonts w:ascii="Arial" w:hAnsi="Arial" w:cs="Arial"/>
          <w:b/>
          <w:color w:val="000000"/>
        </w:rPr>
      </w:pPr>
    </w:p>
    <w:p w14:paraId="1A6D2B1E" w14:textId="77777777" w:rsidR="0070069C" w:rsidRDefault="0070069C" w:rsidP="0070069C">
      <w:pPr>
        <w:rPr>
          <w:rFonts w:ascii="Arial" w:hAnsi="Arial" w:cs="Arial"/>
          <w:b/>
          <w:color w:val="000000"/>
        </w:rPr>
      </w:pPr>
    </w:p>
    <w:p w14:paraId="3DE357C2" w14:textId="77777777" w:rsidR="0070069C" w:rsidRDefault="0070069C" w:rsidP="00CB2F2E">
      <w:pPr>
        <w:ind w:left="540" w:hanging="540"/>
        <w:rPr>
          <w:rFonts w:ascii="Arial" w:hAnsi="Arial" w:cs="Arial"/>
          <w:b/>
          <w:color w:val="000000"/>
        </w:rPr>
      </w:pPr>
    </w:p>
    <w:p w14:paraId="544FE986" w14:textId="23AF87C2" w:rsidR="00CB2F2E" w:rsidRPr="00B525A0" w:rsidRDefault="0070069C" w:rsidP="00CB2F2E">
      <w:pPr>
        <w:ind w:left="540" w:hanging="540"/>
        <w:rPr>
          <w:rFonts w:ascii="Arial" w:hAnsi="Arial" w:cs="Arial"/>
          <w:b/>
          <w:color w:val="000000"/>
        </w:rPr>
      </w:pPr>
      <w:r>
        <w:rPr>
          <w:rFonts w:ascii="Arial" w:hAnsi="Arial" w:cs="Arial"/>
          <w:b/>
          <w:color w:val="000000"/>
        </w:rPr>
        <w:lastRenderedPageBreak/>
        <w:t>27</w:t>
      </w:r>
      <w:r>
        <w:rPr>
          <w:rFonts w:ascii="Arial" w:hAnsi="Arial" w:cs="Arial"/>
          <w:b/>
          <w:color w:val="000000"/>
        </w:rPr>
        <w:tab/>
      </w:r>
      <w:r w:rsidR="00CB2F2E" w:rsidRPr="00B525A0">
        <w:rPr>
          <w:rFonts w:ascii="Arial" w:hAnsi="Arial" w:cs="Arial"/>
          <w:b/>
          <w:color w:val="000000"/>
        </w:rPr>
        <w:t xml:space="preserve">HEALTH </w:t>
      </w:r>
      <w:r w:rsidR="005E7C69">
        <w:rPr>
          <w:rFonts w:ascii="Arial" w:hAnsi="Arial" w:cs="Arial"/>
          <w:b/>
          <w:color w:val="000000"/>
        </w:rPr>
        <w:t>AND</w:t>
      </w:r>
      <w:r w:rsidR="00CB2F2E">
        <w:rPr>
          <w:rFonts w:ascii="Arial" w:hAnsi="Arial" w:cs="Arial"/>
          <w:b/>
          <w:color w:val="000000"/>
        </w:rPr>
        <w:t xml:space="preserve"> WELLBEING</w:t>
      </w:r>
      <w:r w:rsidR="00310189">
        <w:rPr>
          <w:rFonts w:ascii="Arial" w:hAnsi="Arial" w:cs="Arial"/>
          <w:b/>
          <w:color w:val="000000"/>
        </w:rPr>
        <w:t xml:space="preserve"> AND </w:t>
      </w:r>
      <w:r w:rsidR="00CB2F2E">
        <w:rPr>
          <w:rFonts w:ascii="Arial" w:hAnsi="Arial" w:cs="Arial"/>
          <w:b/>
          <w:color w:val="000000"/>
        </w:rPr>
        <w:t>HEALTH INEQUALITIES</w:t>
      </w:r>
      <w:r w:rsidR="00E11E61">
        <w:rPr>
          <w:rFonts w:ascii="Arial" w:hAnsi="Arial" w:cs="Arial"/>
          <w:b/>
          <w:color w:val="000000"/>
        </w:rPr>
        <w:t xml:space="preserve"> </w:t>
      </w:r>
    </w:p>
    <w:p w14:paraId="18BEAB6D" w14:textId="77777777" w:rsidR="00CB2F2E" w:rsidRPr="00B525A0" w:rsidRDefault="00CB2F2E" w:rsidP="00CB2F2E">
      <w:pPr>
        <w:rPr>
          <w:rFonts w:ascii="Arial" w:hAnsi="Arial" w:cs="Arial"/>
          <w:iCs/>
          <w:color w:val="000000"/>
        </w:rPr>
      </w:pPr>
    </w:p>
    <w:p w14:paraId="65C32932" w14:textId="4B8F053F" w:rsidR="00CB2F2E" w:rsidRDefault="00CB2F2E" w:rsidP="00CB2F2E">
      <w:pPr>
        <w:rPr>
          <w:rFonts w:ascii="Arial" w:hAnsi="Arial" w:cs="Arial"/>
          <w:iCs/>
          <w:color w:val="000000"/>
        </w:rPr>
      </w:pPr>
      <w:r>
        <w:rPr>
          <w:rFonts w:ascii="Arial" w:hAnsi="Arial" w:cs="Arial"/>
          <w:iCs/>
          <w:color w:val="000000"/>
        </w:rPr>
        <w:t>This is about</w:t>
      </w:r>
      <w:r w:rsidRPr="00B525A0">
        <w:rPr>
          <w:rFonts w:ascii="Arial" w:hAnsi="Arial" w:cs="Arial"/>
          <w:iCs/>
          <w:color w:val="000000"/>
        </w:rPr>
        <w:t xml:space="preserve"> physical and mental</w:t>
      </w:r>
      <w:r>
        <w:rPr>
          <w:rFonts w:ascii="Arial" w:hAnsi="Arial" w:cs="Arial"/>
          <w:iCs/>
          <w:color w:val="000000"/>
        </w:rPr>
        <w:t xml:space="preserve"> health and wellbeing and includes </w:t>
      </w:r>
      <w:proofErr w:type="gramStart"/>
      <w:r>
        <w:rPr>
          <w:rFonts w:ascii="Arial" w:hAnsi="Arial" w:cs="Arial"/>
          <w:iCs/>
          <w:color w:val="000000"/>
        </w:rPr>
        <w:t>e.g.</w:t>
      </w:r>
      <w:proofErr w:type="gramEnd"/>
      <w:r>
        <w:rPr>
          <w:rFonts w:ascii="Arial" w:hAnsi="Arial" w:cs="Arial"/>
          <w:iCs/>
          <w:color w:val="000000"/>
        </w:rPr>
        <w:t xml:space="preserve"> feelings of </w:t>
      </w:r>
      <w:r w:rsidRPr="00B525A0">
        <w:rPr>
          <w:rFonts w:ascii="Arial" w:hAnsi="Arial" w:cs="Arial"/>
          <w:iCs/>
          <w:color w:val="000000"/>
        </w:rPr>
        <w:t xml:space="preserve">safety and security, leisure </w:t>
      </w:r>
      <w:r>
        <w:rPr>
          <w:rFonts w:ascii="Arial" w:hAnsi="Arial" w:cs="Arial"/>
          <w:iCs/>
          <w:color w:val="000000"/>
        </w:rPr>
        <w:t>activity</w:t>
      </w:r>
      <w:r w:rsidRPr="00B525A0">
        <w:rPr>
          <w:rFonts w:ascii="Arial" w:hAnsi="Arial" w:cs="Arial"/>
          <w:iCs/>
          <w:color w:val="000000"/>
        </w:rPr>
        <w:t>, parti</w:t>
      </w:r>
      <w:r>
        <w:rPr>
          <w:rFonts w:ascii="Arial" w:hAnsi="Arial" w:cs="Arial"/>
          <w:iCs/>
          <w:color w:val="000000"/>
        </w:rPr>
        <w:t>cipation, creativity, affection and</w:t>
      </w:r>
      <w:r w:rsidRPr="00B525A0">
        <w:rPr>
          <w:rFonts w:ascii="Arial" w:hAnsi="Arial" w:cs="Arial"/>
          <w:iCs/>
          <w:color w:val="000000"/>
        </w:rPr>
        <w:t xml:space="preserve"> developing/achieving </w:t>
      </w:r>
      <w:r>
        <w:rPr>
          <w:rFonts w:ascii="Arial" w:hAnsi="Arial" w:cs="Arial"/>
          <w:iCs/>
          <w:color w:val="000000"/>
        </w:rPr>
        <w:t>your potential.</w:t>
      </w:r>
      <w:r w:rsidR="00F02259">
        <w:rPr>
          <w:rFonts w:ascii="Arial" w:hAnsi="Arial" w:cs="Arial"/>
          <w:iCs/>
          <w:color w:val="000000"/>
        </w:rPr>
        <w:t xml:space="preserve"> </w:t>
      </w:r>
      <w:r w:rsidR="0098432B">
        <w:rPr>
          <w:rFonts w:ascii="Arial" w:hAnsi="Arial" w:cs="Arial"/>
          <w:iCs/>
          <w:color w:val="000000"/>
        </w:rPr>
        <w:t xml:space="preserve"> The Fairer Scotland Duty places a requirement on public bodies to actively consider how they can reduce inequalities of outcome in any major decision the make. </w:t>
      </w:r>
    </w:p>
    <w:p w14:paraId="0B1050A3" w14:textId="29E8027B" w:rsidR="008F56C7" w:rsidRPr="00F02259" w:rsidRDefault="00DF09C9" w:rsidP="00CB2F2E">
      <w:pPr>
        <w:rPr>
          <w:rFonts w:ascii="Arial" w:hAnsi="Arial" w:cs="Arial"/>
          <w:iCs/>
          <w:color w:val="C0504D" w:themeColor="accent2"/>
        </w:rPr>
      </w:pPr>
      <w:r>
        <w:rPr>
          <w:rFonts w:ascii="Arial" w:hAnsi="Arial" w:cs="Arial"/>
          <w:iCs/>
          <w:color w:val="C0504D" w:themeColor="accent2"/>
        </w:rPr>
        <w:t>[</w:t>
      </w:r>
    </w:p>
    <w:p w14:paraId="0BF23F28" w14:textId="77777777" w:rsidR="00CB2F2E" w:rsidRDefault="00CB2F2E" w:rsidP="00CB2F2E">
      <w:pPr>
        <w:rPr>
          <w:rFonts w:ascii="Arial" w:hAnsi="Arial" w:cs="Arial"/>
          <w:iCs/>
          <w:color w:val="000000"/>
        </w:rPr>
      </w:pPr>
      <w:r>
        <w:rPr>
          <w:rFonts w:ascii="Arial" w:hAnsi="Arial" w:cs="Arial"/>
          <w:iCs/>
          <w:color w:val="000000"/>
        </w:rPr>
        <w:t xml:space="preserve">Think about the determinants of health and the different </w:t>
      </w:r>
      <w:r w:rsidR="004A0502">
        <w:rPr>
          <w:rFonts w:ascii="Arial" w:hAnsi="Arial" w:cs="Arial"/>
          <w:iCs/>
          <w:color w:val="000000"/>
        </w:rPr>
        <w:t xml:space="preserve">causes of health inequalities: </w:t>
      </w:r>
    </w:p>
    <w:p w14:paraId="676D8F03" w14:textId="77777777" w:rsidR="00CB2F2E" w:rsidRPr="00F35A6E" w:rsidRDefault="00CB2F2E" w:rsidP="008A66A9">
      <w:pPr>
        <w:pStyle w:val="ListParagraph"/>
        <w:numPr>
          <w:ilvl w:val="0"/>
          <w:numId w:val="8"/>
        </w:numPr>
        <w:contextualSpacing w:val="0"/>
        <w:rPr>
          <w:rFonts w:ascii="Arial" w:hAnsi="Arial" w:cs="Arial"/>
          <w:iCs/>
          <w:color w:val="000000"/>
        </w:rPr>
      </w:pPr>
      <w:r w:rsidRPr="00F35A6E">
        <w:rPr>
          <w:rFonts w:ascii="Arial" w:hAnsi="Arial" w:cs="Arial"/>
          <w:b/>
          <w:iCs/>
          <w:color w:val="000000"/>
        </w:rPr>
        <w:t>fundamental causes</w:t>
      </w:r>
      <w:r w:rsidRPr="00F35A6E">
        <w:rPr>
          <w:rFonts w:ascii="Arial" w:hAnsi="Arial" w:cs="Arial"/>
          <w:iCs/>
          <w:color w:val="000000"/>
        </w:rPr>
        <w:t xml:space="preserve"> like macro-economic position, societal values about fairness and equity</w:t>
      </w:r>
    </w:p>
    <w:p w14:paraId="711449BE" w14:textId="77777777" w:rsidR="00CB2F2E" w:rsidRPr="00F35A6E" w:rsidRDefault="00CB2F2E" w:rsidP="008A66A9">
      <w:pPr>
        <w:pStyle w:val="ListParagraph"/>
        <w:numPr>
          <w:ilvl w:val="0"/>
          <w:numId w:val="8"/>
        </w:numPr>
        <w:contextualSpacing w:val="0"/>
        <w:rPr>
          <w:rFonts w:ascii="Arial" w:hAnsi="Arial" w:cs="Arial"/>
          <w:iCs/>
          <w:color w:val="000000"/>
        </w:rPr>
      </w:pPr>
      <w:r w:rsidRPr="00F35A6E">
        <w:rPr>
          <w:rFonts w:ascii="Arial" w:hAnsi="Arial" w:cs="Arial"/>
          <w:b/>
          <w:iCs/>
          <w:color w:val="000000"/>
        </w:rPr>
        <w:t>wider environmental influences</w:t>
      </w:r>
      <w:r w:rsidRPr="00F35A6E">
        <w:rPr>
          <w:rFonts w:ascii="Arial" w:hAnsi="Arial" w:cs="Arial"/>
          <w:iCs/>
          <w:color w:val="000000"/>
        </w:rPr>
        <w:t xml:space="preserve"> like availability of jobs; physical environment </w:t>
      </w:r>
      <w:proofErr w:type="gramStart"/>
      <w:r w:rsidRPr="00F35A6E">
        <w:rPr>
          <w:rFonts w:ascii="Arial" w:hAnsi="Arial" w:cs="Arial"/>
          <w:iCs/>
          <w:color w:val="000000"/>
        </w:rPr>
        <w:t>e.g.</w:t>
      </w:r>
      <w:proofErr w:type="gramEnd"/>
      <w:r w:rsidRPr="00F35A6E">
        <w:rPr>
          <w:rFonts w:ascii="Arial" w:hAnsi="Arial" w:cs="Arial"/>
          <w:iCs/>
          <w:color w:val="000000"/>
        </w:rPr>
        <w:t xml:space="preserve"> pollution, housing, food production</w:t>
      </w:r>
      <w:r w:rsidR="0098432B">
        <w:rPr>
          <w:rFonts w:ascii="Arial" w:hAnsi="Arial" w:cs="Arial"/>
          <w:iCs/>
          <w:color w:val="000000"/>
        </w:rPr>
        <w:t xml:space="preserve"> and access to food</w:t>
      </w:r>
      <w:r w:rsidRPr="00F35A6E">
        <w:rPr>
          <w:rFonts w:ascii="Arial" w:hAnsi="Arial" w:cs="Arial"/>
          <w:iCs/>
          <w:color w:val="000000"/>
        </w:rPr>
        <w:t>, learning, availability services, democratic engagement</w:t>
      </w:r>
    </w:p>
    <w:p w14:paraId="325DEE31" w14:textId="77777777" w:rsidR="00CB2F2E" w:rsidRDefault="00CB2F2E" w:rsidP="008A66A9">
      <w:pPr>
        <w:pStyle w:val="ListParagraph"/>
        <w:numPr>
          <w:ilvl w:val="0"/>
          <w:numId w:val="8"/>
        </w:numPr>
        <w:contextualSpacing w:val="0"/>
        <w:rPr>
          <w:rFonts w:ascii="Arial" w:hAnsi="Arial" w:cs="Arial"/>
          <w:iCs/>
          <w:color w:val="000000"/>
        </w:rPr>
      </w:pPr>
      <w:r w:rsidRPr="00F35A6E">
        <w:rPr>
          <w:rFonts w:ascii="Arial" w:hAnsi="Arial" w:cs="Arial"/>
          <w:b/>
          <w:iCs/>
          <w:color w:val="000000"/>
        </w:rPr>
        <w:t>individual experiences</w:t>
      </w:r>
      <w:r w:rsidRPr="00F35A6E">
        <w:rPr>
          <w:rFonts w:ascii="Arial" w:hAnsi="Arial" w:cs="Arial"/>
          <w:iCs/>
          <w:color w:val="000000"/>
        </w:rPr>
        <w:t xml:space="preserve"> like </w:t>
      </w:r>
      <w:r>
        <w:rPr>
          <w:rFonts w:ascii="Arial" w:hAnsi="Arial" w:cs="Arial"/>
          <w:iCs/>
          <w:color w:val="000000"/>
        </w:rPr>
        <w:t xml:space="preserve">mental health and wellbeing, </w:t>
      </w:r>
      <w:r w:rsidRPr="00F35A6E">
        <w:rPr>
          <w:rFonts w:ascii="Arial" w:hAnsi="Arial" w:cs="Arial"/>
          <w:iCs/>
          <w:color w:val="000000"/>
        </w:rPr>
        <w:t xml:space="preserve">family income, home and heating, diet and nutrition, exercise and physical activity, substance use, learning, readiness for school, ability to navigate services, connectedness, community involvement and personal </w:t>
      </w:r>
      <w:proofErr w:type="gramStart"/>
      <w:r w:rsidRPr="00F35A6E">
        <w:rPr>
          <w:rFonts w:ascii="Arial" w:hAnsi="Arial" w:cs="Arial"/>
          <w:iCs/>
          <w:color w:val="000000"/>
        </w:rPr>
        <w:t>resilience</w:t>
      </w:r>
      <w:proofErr w:type="gramEnd"/>
    </w:p>
    <w:p w14:paraId="5887A47E" w14:textId="77777777" w:rsidR="0098432B" w:rsidRDefault="0098432B" w:rsidP="008A66A9">
      <w:pPr>
        <w:pStyle w:val="ListParagraph"/>
        <w:numPr>
          <w:ilvl w:val="0"/>
          <w:numId w:val="8"/>
        </w:numPr>
        <w:contextualSpacing w:val="0"/>
        <w:rPr>
          <w:rFonts w:ascii="Arial" w:hAnsi="Arial" w:cs="Arial"/>
          <w:iCs/>
          <w:color w:val="000000"/>
        </w:rPr>
      </w:pPr>
      <w:r>
        <w:rPr>
          <w:rFonts w:ascii="Arial" w:hAnsi="Arial" w:cs="Arial"/>
          <w:b/>
          <w:iCs/>
          <w:color w:val="000000"/>
        </w:rPr>
        <w:t xml:space="preserve">socio-economic disadvantage </w:t>
      </w:r>
      <w:r w:rsidR="000C49DB" w:rsidRPr="000C49DB">
        <w:rPr>
          <w:rFonts w:ascii="Arial" w:hAnsi="Arial" w:cs="Arial"/>
          <w:bCs/>
          <w:iCs/>
          <w:color w:val="000000"/>
        </w:rPr>
        <w:t xml:space="preserve">like </w:t>
      </w:r>
      <w:r>
        <w:rPr>
          <w:rFonts w:ascii="Arial" w:hAnsi="Arial" w:cs="Arial"/>
          <w:bCs/>
          <w:iCs/>
          <w:color w:val="000000"/>
        </w:rPr>
        <w:t xml:space="preserve">low income, low wealth, material deprivation and area deprivation </w:t>
      </w:r>
    </w:p>
    <w:p w14:paraId="66BE55AE" w14:textId="77777777" w:rsidR="00CB2F2E" w:rsidRDefault="00CB2F2E" w:rsidP="00CB2F2E">
      <w:pPr>
        <w:rPr>
          <w:rFonts w:ascii="Arial" w:hAnsi="Arial" w:cs="Arial"/>
          <w:iCs/>
          <w:color w:val="000000"/>
        </w:rPr>
      </w:pPr>
      <w:r>
        <w:rPr>
          <w:rFonts w:ascii="Arial" w:hAnsi="Arial" w:cs="Arial"/>
          <w:iCs/>
          <w:color w:val="000000"/>
        </w:rPr>
        <w:t xml:space="preserve">  </w:t>
      </w:r>
    </w:p>
    <w:p w14:paraId="3593DF0F" w14:textId="119EA3B2" w:rsidR="00CB2F2E" w:rsidRDefault="00CB2F2E" w:rsidP="00CB2F2E">
      <w:pPr>
        <w:tabs>
          <w:tab w:val="left" w:pos="2321"/>
          <w:tab w:val="left" w:pos="3574"/>
          <w:tab w:val="left" w:pos="4804"/>
          <w:tab w:val="left" w:pos="6057"/>
          <w:tab w:val="left" w:pos="8865"/>
        </w:tabs>
        <w:rPr>
          <w:rStyle w:val="Hyperlink"/>
          <w:rFonts w:ascii="Arial" w:hAnsi="Arial" w:cs="Arial"/>
        </w:rPr>
      </w:pPr>
      <w:r w:rsidRPr="00B525A0">
        <w:rPr>
          <w:rFonts w:ascii="Arial" w:hAnsi="Arial" w:cs="Arial"/>
          <w:iCs/>
          <w:color w:val="000000"/>
        </w:rPr>
        <w:t xml:space="preserve">Useful </w:t>
      </w:r>
      <w:r w:rsidR="006830A4">
        <w:rPr>
          <w:rFonts w:ascii="Arial" w:hAnsi="Arial" w:cs="Arial"/>
          <w:iCs/>
          <w:color w:val="000000"/>
        </w:rPr>
        <w:t>resources</w:t>
      </w:r>
      <w:r w:rsidRPr="00B525A0">
        <w:rPr>
          <w:rFonts w:ascii="Arial" w:hAnsi="Arial" w:cs="Arial"/>
          <w:iCs/>
          <w:color w:val="000000"/>
        </w:rPr>
        <w:t>:</w:t>
      </w:r>
      <w:r w:rsidR="006830A4">
        <w:rPr>
          <w:rFonts w:ascii="Arial" w:hAnsi="Arial" w:cs="Arial"/>
          <w:iCs/>
          <w:color w:val="000000"/>
        </w:rPr>
        <w:tab/>
      </w:r>
      <w:hyperlink r:id="rId82" w:history="1">
        <w:r w:rsidRPr="00674E07">
          <w:rPr>
            <w:rStyle w:val="Hyperlink"/>
            <w:rFonts w:ascii="Arial" w:hAnsi="Arial" w:cs="Arial"/>
            <w:iCs/>
          </w:rPr>
          <w:t>Health Services</w:t>
        </w:r>
        <w:r w:rsidRPr="00674E07">
          <w:rPr>
            <w:rStyle w:val="Hyperlink"/>
          </w:rPr>
          <w:t xml:space="preserve"> </w:t>
        </w:r>
      </w:hyperlink>
      <w:r>
        <w:rPr>
          <w:rFonts w:ascii="Arial" w:hAnsi="Arial" w:cs="Arial"/>
          <w:color w:val="0070C0"/>
        </w:rPr>
        <w:t xml:space="preserve"> </w:t>
      </w:r>
      <w:r w:rsidR="008A66A9">
        <w:rPr>
          <w:rFonts w:ascii="Arial" w:hAnsi="Arial" w:cs="Arial"/>
          <w:color w:val="0070C0"/>
        </w:rPr>
        <w:tab/>
      </w:r>
      <w:hyperlink r:id="rId83" w:anchor=":~:text=Examples%20of%20health%20inequalities,shorter%20than%20the%20Scottish%20average." w:history="1">
        <w:r w:rsidRPr="00E11E61">
          <w:rPr>
            <w:rStyle w:val="Hyperlink"/>
            <w:rFonts w:ascii="Arial" w:hAnsi="Arial" w:cs="Arial"/>
          </w:rPr>
          <w:t>Health Inequalities in Scotland</w:t>
        </w:r>
      </w:hyperlink>
      <w:r>
        <w:rPr>
          <w:rFonts w:ascii="Arial" w:hAnsi="Arial" w:cs="Arial"/>
          <w:color w:val="0070C0"/>
        </w:rPr>
        <w:t xml:space="preserve"> </w:t>
      </w:r>
      <w:r w:rsidR="008A66A9">
        <w:rPr>
          <w:rFonts w:ascii="Arial" w:hAnsi="Arial" w:cs="Arial"/>
          <w:color w:val="0070C0"/>
        </w:rPr>
        <w:tab/>
      </w:r>
      <w:r w:rsidR="008A66A9">
        <w:rPr>
          <w:rFonts w:ascii="Arial" w:hAnsi="Arial" w:cs="Arial"/>
          <w:color w:val="0070C0"/>
        </w:rPr>
        <w:tab/>
      </w:r>
      <w:hyperlink r:id="rId84" w:history="1">
        <w:r w:rsidRPr="00AD3DA4">
          <w:rPr>
            <w:rStyle w:val="Hyperlink"/>
            <w:rFonts w:ascii="Arial" w:hAnsi="Arial" w:cs="Arial"/>
          </w:rPr>
          <w:t>Joseph Rowntree Foundation</w:t>
        </w:r>
      </w:hyperlink>
      <w:r>
        <w:rPr>
          <w:rStyle w:val="Hyperlink"/>
          <w:rFonts w:ascii="Arial" w:hAnsi="Arial" w:cs="Arial"/>
        </w:rPr>
        <w:t xml:space="preserve"> </w:t>
      </w:r>
    </w:p>
    <w:p w14:paraId="04E103CA" w14:textId="54D4345C" w:rsidR="00855AF9" w:rsidRDefault="00000000">
      <w:pPr>
        <w:tabs>
          <w:tab w:val="left" w:pos="2321"/>
          <w:tab w:val="left" w:pos="3574"/>
          <w:tab w:val="left" w:pos="4804"/>
          <w:tab w:val="left" w:pos="6057"/>
          <w:tab w:val="left" w:pos="8865"/>
        </w:tabs>
        <w:rPr>
          <w:rFonts w:ascii="Arial" w:hAnsi="Arial" w:cs="Arial"/>
          <w:color w:val="0000FF"/>
          <w:u w:val="single"/>
        </w:rPr>
      </w:pPr>
      <w:hyperlink r:id="rId85" w:history="1">
        <w:r w:rsidR="00CB2F2E" w:rsidRPr="00674E07">
          <w:rPr>
            <w:rStyle w:val="Hyperlink"/>
            <w:rFonts w:ascii="Arial" w:hAnsi="Arial" w:cs="Arial"/>
          </w:rPr>
          <w:t xml:space="preserve">Dumfries and Galloway Council Tackling Poverty </w:t>
        </w:r>
        <w:r w:rsidR="0098432B" w:rsidRPr="00674E07">
          <w:rPr>
            <w:rStyle w:val="Hyperlink"/>
            <w:rFonts w:ascii="Arial" w:hAnsi="Arial" w:cs="Arial"/>
          </w:rPr>
          <w:t xml:space="preserve">   </w:t>
        </w:r>
      </w:hyperlink>
      <w:r w:rsidR="0098432B">
        <w:rPr>
          <w:rFonts w:ascii="Arial" w:hAnsi="Arial" w:cs="Arial"/>
        </w:rPr>
        <w:t xml:space="preserve"> </w:t>
      </w:r>
      <w:hyperlink r:id="rId86" w:history="1">
        <w:r w:rsidR="004A0502" w:rsidRPr="00E11E61">
          <w:rPr>
            <w:rStyle w:val="Hyperlink"/>
            <w:rFonts w:ascii="Arial" w:hAnsi="Arial" w:cs="Arial"/>
          </w:rPr>
          <w:t>Fairer Scotland Duty – Guidance</w:t>
        </w:r>
        <w:r w:rsidR="0098432B" w:rsidRPr="00E11E61">
          <w:rPr>
            <w:rStyle w:val="Hyperlink"/>
            <w:rFonts w:ascii="Arial" w:hAnsi="Arial" w:cs="Arial"/>
          </w:rPr>
          <w:t xml:space="preserve">    </w:t>
        </w:r>
      </w:hyperlink>
      <w:r w:rsidR="0098432B">
        <w:rPr>
          <w:rFonts w:ascii="Arial" w:hAnsi="Arial" w:cs="Arial"/>
          <w:color w:val="0000FF"/>
          <w:u w:val="single"/>
        </w:rPr>
        <w:t xml:space="preserve"> </w:t>
      </w:r>
      <w:hyperlink r:id="rId87" w:history="1">
        <w:r w:rsidR="0098432B" w:rsidRPr="0098432B">
          <w:rPr>
            <w:rStyle w:val="Hyperlink"/>
            <w:rFonts w:ascii="Arial" w:hAnsi="Arial" w:cs="Arial"/>
          </w:rPr>
          <w:t>Health &amp; Social Care Strategic Needs Assessment</w:t>
        </w:r>
      </w:hyperlink>
    </w:p>
    <w:p w14:paraId="6945E264" w14:textId="77777777" w:rsidR="00CB2F2E" w:rsidRDefault="00CB2F2E" w:rsidP="00CB2F2E">
      <w:pPr>
        <w:tabs>
          <w:tab w:val="left" w:pos="2321"/>
          <w:tab w:val="left" w:pos="3574"/>
          <w:tab w:val="left" w:pos="4804"/>
          <w:tab w:val="left" w:pos="6057"/>
          <w:tab w:val="left" w:pos="8865"/>
        </w:tabs>
        <w:rPr>
          <w:rFonts w:ascii="Arial" w:hAnsi="Arial" w:cs="Arial"/>
          <w:iCs/>
          <w:color w:val="000000"/>
        </w:rPr>
      </w:pPr>
    </w:p>
    <w:p w14:paraId="390B1089" w14:textId="470B9650" w:rsidR="00CB2F2E" w:rsidRDefault="00CB2F2E" w:rsidP="00CB2F2E">
      <w:pPr>
        <w:tabs>
          <w:tab w:val="left" w:pos="2321"/>
          <w:tab w:val="left" w:pos="3574"/>
          <w:tab w:val="left" w:pos="4804"/>
          <w:tab w:val="left" w:pos="6057"/>
          <w:tab w:val="left" w:pos="8865"/>
        </w:tabs>
        <w:rPr>
          <w:rFonts w:ascii="Arial" w:hAnsi="Arial" w:cs="Arial"/>
          <w:iCs/>
          <w:color w:val="000000"/>
        </w:rPr>
      </w:pPr>
      <w:r>
        <w:rPr>
          <w:rFonts w:ascii="Arial" w:hAnsi="Arial" w:cs="Arial"/>
          <w:iCs/>
          <w:color w:val="000000"/>
        </w:rPr>
        <w:t>How does your policy</w:t>
      </w:r>
      <w:r w:rsidRPr="00B525A0">
        <w:rPr>
          <w:rFonts w:ascii="Arial" w:hAnsi="Arial" w:cs="Arial"/>
          <w:iCs/>
          <w:color w:val="000000"/>
        </w:rPr>
        <w:t xml:space="preserve"> impact on </w:t>
      </w:r>
      <w:r>
        <w:rPr>
          <w:rFonts w:ascii="Arial" w:hAnsi="Arial" w:cs="Arial"/>
          <w:iCs/>
          <w:color w:val="000000"/>
        </w:rPr>
        <w:t xml:space="preserve">health and wellbeing </w:t>
      </w:r>
      <w:r w:rsidR="00C97787">
        <w:rPr>
          <w:rFonts w:ascii="Arial" w:hAnsi="Arial" w:cs="Arial"/>
          <w:iCs/>
          <w:color w:val="000000"/>
        </w:rPr>
        <w:t xml:space="preserve">and health </w:t>
      </w:r>
      <w:r>
        <w:rPr>
          <w:rFonts w:ascii="Arial" w:hAnsi="Arial" w:cs="Arial"/>
          <w:iCs/>
          <w:color w:val="000000"/>
        </w:rPr>
        <w:t>inequalities</w:t>
      </w:r>
      <w:r w:rsidRPr="00B525A0">
        <w:rPr>
          <w:rFonts w:ascii="Arial" w:hAnsi="Arial" w:cs="Arial"/>
          <w:iCs/>
          <w:color w:val="000000"/>
        </w:rPr>
        <w:t>?</w:t>
      </w:r>
    </w:p>
    <w:p w14:paraId="78863B6C" w14:textId="77777777" w:rsidR="008F56C7" w:rsidRDefault="008F56C7" w:rsidP="00CB2F2E">
      <w:pPr>
        <w:tabs>
          <w:tab w:val="left" w:pos="2321"/>
          <w:tab w:val="left" w:pos="3574"/>
          <w:tab w:val="left" w:pos="4804"/>
          <w:tab w:val="left" w:pos="6057"/>
          <w:tab w:val="left" w:pos="8865"/>
        </w:tabs>
        <w:rPr>
          <w:rFonts w:ascii="Arial" w:hAnsi="Arial" w:cs="Arial"/>
          <w:color w:val="000000"/>
          <w:u w:val="single"/>
        </w:rPr>
      </w:pPr>
    </w:p>
    <w:tbl>
      <w:tblPr>
        <w:tblW w:w="15768" w:type="dxa"/>
        <w:tblLayout w:type="fixed"/>
        <w:tblLook w:val="01E0" w:firstRow="1" w:lastRow="1" w:firstColumn="1" w:lastColumn="1" w:noHBand="0" w:noVBand="0"/>
      </w:tblPr>
      <w:tblGrid>
        <w:gridCol w:w="5058"/>
        <w:gridCol w:w="1350"/>
        <w:gridCol w:w="1350"/>
        <w:gridCol w:w="1440"/>
        <w:gridCol w:w="6570"/>
      </w:tblGrid>
      <w:tr w:rsidR="00CB2F2E" w:rsidRPr="00E66F2D" w14:paraId="118AAC08" w14:textId="77777777" w:rsidTr="009E26D5">
        <w:trPr>
          <w:trHeight w:val="578"/>
        </w:trPr>
        <w:tc>
          <w:tcPr>
            <w:tcW w:w="5058" w:type="dxa"/>
            <w:tcBorders>
              <w:top w:val="single" w:sz="4" w:space="0" w:color="auto"/>
              <w:left w:val="single" w:sz="4" w:space="0" w:color="auto"/>
              <w:bottom w:val="single" w:sz="4" w:space="0" w:color="auto"/>
              <w:right w:val="single" w:sz="4" w:space="0" w:color="auto"/>
            </w:tcBorders>
            <w:vAlign w:val="center"/>
          </w:tcPr>
          <w:p w14:paraId="50A28E67" w14:textId="77777777" w:rsidR="00CB2F2E" w:rsidRPr="00E66F2D" w:rsidRDefault="009E26D5"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tcBorders>
              <w:top w:val="single" w:sz="4" w:space="0" w:color="auto"/>
              <w:left w:val="single" w:sz="4" w:space="0" w:color="auto"/>
              <w:bottom w:val="single" w:sz="4" w:space="0" w:color="auto"/>
              <w:right w:val="single" w:sz="4" w:space="0" w:color="auto"/>
            </w:tcBorders>
            <w:vAlign w:val="center"/>
          </w:tcPr>
          <w:p w14:paraId="073DDC1D" w14:textId="77777777" w:rsidR="00CB2F2E" w:rsidRPr="00E66F2D" w:rsidRDefault="00CB2F2E"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tcBorders>
              <w:top w:val="single" w:sz="4" w:space="0" w:color="auto"/>
              <w:left w:val="single" w:sz="4" w:space="0" w:color="auto"/>
              <w:bottom w:val="single" w:sz="4" w:space="0" w:color="auto"/>
              <w:right w:val="single" w:sz="4" w:space="0" w:color="auto"/>
            </w:tcBorders>
            <w:vAlign w:val="center"/>
          </w:tcPr>
          <w:p w14:paraId="6B31FE14" w14:textId="77777777" w:rsidR="00CB2F2E" w:rsidRPr="00E66F2D" w:rsidRDefault="00CB2F2E" w:rsidP="009E26D5">
            <w:pPr>
              <w:jc w:val="center"/>
              <w:rPr>
                <w:rFonts w:ascii="Arial" w:hAnsi="Arial" w:cs="Arial"/>
                <w:b/>
                <w:color w:val="000000"/>
              </w:rPr>
            </w:pPr>
            <w:r>
              <w:rPr>
                <w:rFonts w:ascii="Arial" w:hAnsi="Arial" w:cs="Arial"/>
                <w:b/>
                <w:color w:val="000000"/>
              </w:rPr>
              <w:t>No Impact</w:t>
            </w:r>
          </w:p>
        </w:tc>
        <w:tc>
          <w:tcPr>
            <w:tcW w:w="1440" w:type="dxa"/>
            <w:tcBorders>
              <w:top w:val="single" w:sz="4" w:space="0" w:color="auto"/>
              <w:left w:val="single" w:sz="4" w:space="0" w:color="auto"/>
              <w:bottom w:val="single" w:sz="4" w:space="0" w:color="auto"/>
              <w:right w:val="single" w:sz="4" w:space="0" w:color="auto"/>
            </w:tcBorders>
            <w:vAlign w:val="center"/>
          </w:tcPr>
          <w:p w14:paraId="77ED3249" w14:textId="77777777" w:rsidR="00CB2F2E" w:rsidRPr="00E66F2D" w:rsidRDefault="00CB2F2E" w:rsidP="009E26D5">
            <w:pPr>
              <w:jc w:val="center"/>
              <w:rPr>
                <w:rFonts w:ascii="Arial" w:hAnsi="Arial" w:cs="Arial"/>
                <w:b/>
                <w:color w:val="000000"/>
              </w:rPr>
            </w:pPr>
            <w:r w:rsidRPr="00E66F2D">
              <w:rPr>
                <w:rFonts w:ascii="Arial" w:hAnsi="Arial" w:cs="Arial"/>
                <w:b/>
                <w:color w:val="000000"/>
              </w:rPr>
              <w:t>Negative Impact</w:t>
            </w:r>
          </w:p>
        </w:tc>
        <w:tc>
          <w:tcPr>
            <w:tcW w:w="6570" w:type="dxa"/>
            <w:tcBorders>
              <w:top w:val="single" w:sz="4" w:space="0" w:color="auto"/>
              <w:left w:val="single" w:sz="4" w:space="0" w:color="auto"/>
              <w:bottom w:val="single" w:sz="4" w:space="0" w:color="auto"/>
              <w:right w:val="single" w:sz="4" w:space="0" w:color="auto"/>
            </w:tcBorders>
            <w:vAlign w:val="center"/>
          </w:tcPr>
          <w:p w14:paraId="61AEFF72" w14:textId="77777777" w:rsidR="00CB2F2E" w:rsidRPr="00E66F2D" w:rsidRDefault="00CB2F2E" w:rsidP="009E26D5">
            <w:pPr>
              <w:jc w:val="center"/>
              <w:rPr>
                <w:rFonts w:ascii="Arial" w:hAnsi="Arial" w:cs="Arial"/>
                <w:b/>
                <w:color w:val="000000"/>
              </w:rPr>
            </w:pPr>
            <w:r w:rsidRPr="00E66F2D">
              <w:rPr>
                <w:rFonts w:ascii="Arial" w:hAnsi="Arial" w:cs="Arial"/>
                <w:b/>
                <w:color w:val="000000"/>
              </w:rPr>
              <w:t>Comments</w:t>
            </w:r>
          </w:p>
        </w:tc>
      </w:tr>
      <w:tr w:rsidR="009E26D5" w:rsidRPr="00E66F2D" w14:paraId="5A4AD784" w14:textId="77777777" w:rsidTr="008F56C7">
        <w:trPr>
          <w:trHeight w:val="1783"/>
        </w:trPr>
        <w:tc>
          <w:tcPr>
            <w:tcW w:w="5058" w:type="dxa"/>
            <w:tcBorders>
              <w:top w:val="single" w:sz="4" w:space="0" w:color="auto"/>
              <w:left w:val="single" w:sz="4" w:space="0" w:color="auto"/>
              <w:bottom w:val="single" w:sz="4" w:space="0" w:color="auto"/>
              <w:right w:val="single" w:sz="4" w:space="0" w:color="auto"/>
            </w:tcBorders>
          </w:tcPr>
          <w:p w14:paraId="0FF66CCD" w14:textId="42EAB58B"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w:t>
            </w:r>
            <w:r w:rsidR="00C97787">
              <w:rPr>
                <w:rFonts w:ascii="Arial" w:hAnsi="Arial" w:cs="Arial"/>
                <w:color w:val="000000"/>
              </w:rPr>
              <w:t xml:space="preserve">health </w:t>
            </w:r>
            <w:r>
              <w:rPr>
                <w:rFonts w:ascii="Arial" w:hAnsi="Arial" w:cs="Arial"/>
                <w:color w:val="000000"/>
              </w:rPr>
              <w:t xml:space="preserve">inequalities and increase access to opportunities for improving health and </w:t>
            </w:r>
            <w:proofErr w:type="gramStart"/>
            <w:r>
              <w:rPr>
                <w:rFonts w:ascii="Arial" w:hAnsi="Arial" w:cs="Arial"/>
                <w:color w:val="000000"/>
              </w:rPr>
              <w:t>wellbeing</w:t>
            </w:r>
            <w:proofErr w:type="gramEnd"/>
          </w:p>
          <w:p w14:paraId="7BB8A94B" w14:textId="77777777" w:rsidR="009E26D5" w:rsidRPr="009D7258" w:rsidRDefault="009E26D5" w:rsidP="009E26D5">
            <w:pPr>
              <w:autoSpaceDE w:val="0"/>
              <w:autoSpaceDN w:val="0"/>
              <w:adjustRightInd w:val="0"/>
              <w:ind w:left="66"/>
              <w:rPr>
                <w:rFonts w:ascii="Arial" w:hAnsi="Arial" w:cs="Arial"/>
                <w:color w:val="000000"/>
              </w:rPr>
            </w:pPr>
          </w:p>
          <w:p w14:paraId="7643A49E"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w:t>
            </w:r>
            <w:r>
              <w:rPr>
                <w:rFonts w:ascii="Arial" w:hAnsi="Arial" w:cs="Arial"/>
                <w:color w:val="000000"/>
              </w:rPr>
              <w:t>opportunities for increasing health and wellbeing across the whole population</w:t>
            </w:r>
          </w:p>
          <w:p w14:paraId="1C0F43B4" w14:textId="77777777" w:rsidR="009E26D5" w:rsidRDefault="009E26D5" w:rsidP="009E26D5">
            <w:pPr>
              <w:autoSpaceDE w:val="0"/>
              <w:autoSpaceDN w:val="0"/>
              <w:adjustRightInd w:val="0"/>
              <w:ind w:left="66"/>
              <w:rPr>
                <w:rFonts w:ascii="Arial" w:hAnsi="Arial" w:cs="Arial"/>
                <w:color w:val="000000"/>
              </w:rPr>
            </w:pPr>
          </w:p>
          <w:p w14:paraId="10A4FF13" w14:textId="77777777" w:rsidR="009E26D5" w:rsidRPr="009D7258" w:rsidRDefault="009E26D5">
            <w:pPr>
              <w:autoSpaceDE w:val="0"/>
              <w:autoSpaceDN w:val="0"/>
              <w:adjustRightInd w:val="0"/>
              <w:ind w:left="66"/>
              <w:rPr>
                <w:rFonts w:ascii="Arial" w:hAnsi="Arial" w:cs="Arial"/>
                <w:b/>
                <w:bCs/>
                <w:color w:val="000000"/>
              </w:rPr>
            </w:pPr>
            <w:r w:rsidRPr="00B40BDF">
              <w:rPr>
                <w:rFonts w:ascii="Arial" w:hAnsi="Arial" w:cs="Arial"/>
                <w:b/>
                <w:bCs/>
                <w:color w:val="000000"/>
              </w:rPr>
              <w:t xml:space="preserve">Foster </w:t>
            </w:r>
            <w:r w:rsidRPr="00B40BDF">
              <w:rPr>
                <w:rFonts w:ascii="Arial" w:hAnsi="Arial" w:cs="Arial"/>
                <w:bCs/>
                <w:color w:val="000000"/>
              </w:rPr>
              <w:t>good practice</w:t>
            </w:r>
            <w:r>
              <w:rPr>
                <w:rFonts w:ascii="Arial" w:hAnsi="Arial" w:cs="Arial"/>
                <w:color w:val="000000"/>
              </w:rPr>
              <w:t xml:space="preserve"> for population wide health and wellbeing </w:t>
            </w:r>
          </w:p>
        </w:tc>
        <w:tc>
          <w:tcPr>
            <w:tcW w:w="1350" w:type="dxa"/>
            <w:tcBorders>
              <w:top w:val="single" w:sz="4" w:space="0" w:color="auto"/>
              <w:left w:val="single" w:sz="4" w:space="0" w:color="auto"/>
              <w:bottom w:val="single" w:sz="4" w:space="0" w:color="auto"/>
              <w:right w:val="single" w:sz="4" w:space="0" w:color="auto"/>
            </w:tcBorders>
          </w:tcPr>
          <w:p w14:paraId="24DA3599" w14:textId="77777777" w:rsidR="009E26D5" w:rsidRPr="00E66F2D" w:rsidRDefault="009E26D5" w:rsidP="009E26D5">
            <w:pPr>
              <w:jc w:val="center"/>
              <w:rPr>
                <w:rFonts w:ascii="Arial" w:hAnsi="Arial" w:cs="Arial"/>
                <w:b/>
                <w:color w:val="000000"/>
              </w:rPr>
            </w:pPr>
          </w:p>
        </w:tc>
        <w:tc>
          <w:tcPr>
            <w:tcW w:w="1350" w:type="dxa"/>
            <w:tcBorders>
              <w:top w:val="single" w:sz="4" w:space="0" w:color="auto"/>
              <w:left w:val="single" w:sz="4" w:space="0" w:color="auto"/>
              <w:bottom w:val="single" w:sz="4" w:space="0" w:color="auto"/>
              <w:right w:val="single" w:sz="4" w:space="0" w:color="auto"/>
            </w:tcBorders>
          </w:tcPr>
          <w:p w14:paraId="6247032D" w14:textId="77777777" w:rsidR="009E26D5" w:rsidRPr="00E66F2D" w:rsidRDefault="009E26D5" w:rsidP="009E26D5">
            <w:pPr>
              <w:jc w:val="center"/>
              <w:rPr>
                <w:rFonts w:ascii="Arial" w:hAnsi="Arial" w:cs="Arial"/>
                <w:b/>
                <w:color w:val="000000"/>
              </w:rPr>
            </w:pPr>
          </w:p>
        </w:tc>
        <w:tc>
          <w:tcPr>
            <w:tcW w:w="1440" w:type="dxa"/>
            <w:tcBorders>
              <w:top w:val="single" w:sz="4" w:space="0" w:color="auto"/>
              <w:left w:val="single" w:sz="4" w:space="0" w:color="auto"/>
              <w:bottom w:val="single" w:sz="4" w:space="0" w:color="auto"/>
              <w:right w:val="single" w:sz="4" w:space="0" w:color="auto"/>
            </w:tcBorders>
          </w:tcPr>
          <w:p w14:paraId="5951B1F5" w14:textId="77777777" w:rsidR="009E26D5" w:rsidRPr="00E66F2D" w:rsidRDefault="009E26D5" w:rsidP="009E26D5">
            <w:pPr>
              <w:jc w:val="center"/>
              <w:rPr>
                <w:rFonts w:ascii="Arial" w:hAnsi="Arial" w:cs="Arial"/>
                <w:b/>
                <w:color w:val="000000"/>
              </w:rPr>
            </w:pPr>
          </w:p>
        </w:tc>
        <w:tc>
          <w:tcPr>
            <w:tcW w:w="6570" w:type="dxa"/>
            <w:tcBorders>
              <w:top w:val="single" w:sz="4" w:space="0" w:color="auto"/>
              <w:left w:val="single" w:sz="4" w:space="0" w:color="auto"/>
              <w:bottom w:val="single" w:sz="4" w:space="0" w:color="auto"/>
              <w:right w:val="single" w:sz="4" w:space="0" w:color="auto"/>
            </w:tcBorders>
          </w:tcPr>
          <w:p w14:paraId="2E24F153" w14:textId="77777777" w:rsidR="009E26D5" w:rsidRPr="00E66F2D" w:rsidRDefault="009E26D5" w:rsidP="009E26D5">
            <w:pPr>
              <w:rPr>
                <w:rFonts w:ascii="Arial" w:hAnsi="Arial" w:cs="Arial"/>
                <w:b/>
                <w:color w:val="000000"/>
              </w:rPr>
            </w:pPr>
          </w:p>
        </w:tc>
      </w:tr>
    </w:tbl>
    <w:p w14:paraId="74C49A27" w14:textId="77777777" w:rsidR="00053AA2" w:rsidRDefault="00CB2F2E">
      <w:r>
        <w:br w:type="page"/>
      </w:r>
    </w:p>
    <w:p w14:paraId="75C21F76" w14:textId="087DD277" w:rsidR="00053AA2" w:rsidRPr="00053AA2" w:rsidRDefault="00053AA2">
      <w:pPr>
        <w:rPr>
          <w:rFonts w:ascii="Arial" w:hAnsi="Arial" w:cs="Arial"/>
          <w:b/>
          <w:bCs/>
        </w:rPr>
      </w:pPr>
      <w:r w:rsidRPr="00053AA2">
        <w:rPr>
          <w:rFonts w:ascii="Arial" w:hAnsi="Arial" w:cs="Arial"/>
          <w:b/>
          <w:bCs/>
        </w:rPr>
        <w:lastRenderedPageBreak/>
        <w:t>2</w:t>
      </w:r>
      <w:r w:rsidR="0070069C">
        <w:rPr>
          <w:rFonts w:ascii="Arial" w:hAnsi="Arial" w:cs="Arial"/>
          <w:b/>
          <w:bCs/>
        </w:rPr>
        <w:t>8</w:t>
      </w:r>
      <w:r w:rsidRPr="00053AA2">
        <w:rPr>
          <w:rFonts w:ascii="Arial" w:hAnsi="Arial" w:cs="Arial"/>
          <w:b/>
          <w:bCs/>
        </w:rPr>
        <w:t xml:space="preserve"> </w:t>
      </w:r>
      <w:r w:rsidRPr="00053AA2">
        <w:rPr>
          <w:rFonts w:ascii="Arial" w:hAnsi="Arial" w:cs="Arial"/>
          <w:b/>
          <w:bCs/>
        </w:rPr>
        <w:tab/>
      </w:r>
      <w:proofErr w:type="gramStart"/>
      <w:r w:rsidRPr="00053AA2">
        <w:rPr>
          <w:rFonts w:ascii="Arial" w:hAnsi="Arial" w:cs="Arial"/>
          <w:b/>
          <w:bCs/>
        </w:rPr>
        <w:t>POVERTY</w:t>
      </w:r>
      <w:proofErr w:type="gramEnd"/>
    </w:p>
    <w:p w14:paraId="61C87031" w14:textId="77777777" w:rsidR="00053AA2" w:rsidRDefault="00053AA2"/>
    <w:p w14:paraId="32F4C828" w14:textId="1379EACD" w:rsidR="00053AA2" w:rsidRDefault="004B5317">
      <w:pPr>
        <w:rPr>
          <w:rFonts w:ascii="Arial" w:hAnsi="Arial" w:cs="Arial"/>
        </w:rPr>
      </w:pPr>
      <w:r>
        <w:rPr>
          <w:rFonts w:ascii="Arial" w:hAnsi="Arial" w:cs="Arial"/>
        </w:rPr>
        <w:t xml:space="preserve">Poverty impacts on every aspect of the lives of the individuals and families who experience </w:t>
      </w:r>
      <w:proofErr w:type="gramStart"/>
      <w:r>
        <w:rPr>
          <w:rFonts w:ascii="Arial" w:hAnsi="Arial" w:cs="Arial"/>
        </w:rPr>
        <w:t>poverty</w:t>
      </w:r>
      <w:proofErr w:type="gramEnd"/>
      <w:r>
        <w:rPr>
          <w:rFonts w:ascii="Arial" w:hAnsi="Arial" w:cs="Arial"/>
        </w:rPr>
        <w:t xml:space="preserve"> and this has a profound effect on their li</w:t>
      </w:r>
      <w:r w:rsidR="00C00FA5">
        <w:rPr>
          <w:rFonts w:ascii="Arial" w:hAnsi="Arial" w:cs="Arial"/>
        </w:rPr>
        <w:t>f</w:t>
      </w:r>
      <w:r>
        <w:rPr>
          <w:rFonts w:ascii="Arial" w:hAnsi="Arial" w:cs="Arial"/>
        </w:rPr>
        <w:t xml:space="preserve">e chances.  We know that to enable people to escape from poverty we </w:t>
      </w:r>
      <w:proofErr w:type="gramStart"/>
      <w:r>
        <w:rPr>
          <w:rFonts w:ascii="Arial" w:hAnsi="Arial" w:cs="Arial"/>
        </w:rPr>
        <w:t>have to</w:t>
      </w:r>
      <w:proofErr w:type="gramEnd"/>
      <w:r>
        <w:rPr>
          <w:rFonts w:ascii="Arial" w:hAnsi="Arial" w:cs="Arial"/>
        </w:rPr>
        <w:t xml:space="preserve"> increase their incomes and reduced their costs.  </w:t>
      </w:r>
      <w:r w:rsidR="00C00FA5">
        <w:rPr>
          <w:rFonts w:ascii="Arial" w:hAnsi="Arial" w:cs="Arial"/>
        </w:rPr>
        <w:t>For example:</w:t>
      </w:r>
    </w:p>
    <w:p w14:paraId="4D2322A8" w14:textId="77777777" w:rsidR="00C00FA5" w:rsidRDefault="00C00FA5">
      <w:pPr>
        <w:rPr>
          <w:rFonts w:ascii="Arial" w:hAnsi="Arial" w:cs="Arial"/>
        </w:rPr>
      </w:pPr>
    </w:p>
    <w:p w14:paraId="7DBA03D9" w14:textId="215944BA" w:rsidR="00C00FA5" w:rsidRDefault="00C00FA5" w:rsidP="00C00FA5">
      <w:pPr>
        <w:pStyle w:val="ListParagraph"/>
        <w:numPr>
          <w:ilvl w:val="0"/>
          <w:numId w:val="27"/>
        </w:numPr>
        <w:rPr>
          <w:rFonts w:ascii="Arial" w:hAnsi="Arial" w:cs="Arial"/>
        </w:rPr>
      </w:pPr>
      <w:r>
        <w:rPr>
          <w:rFonts w:ascii="Arial" w:hAnsi="Arial" w:cs="Arial"/>
        </w:rPr>
        <w:t>Will your policy increase the amount of money in people’s pockets?</w:t>
      </w:r>
    </w:p>
    <w:p w14:paraId="548BBF21" w14:textId="1CEC6E86" w:rsidR="00C00FA5" w:rsidRDefault="00C00FA5" w:rsidP="00C00FA5">
      <w:pPr>
        <w:pStyle w:val="ListParagraph"/>
        <w:numPr>
          <w:ilvl w:val="0"/>
          <w:numId w:val="27"/>
        </w:numPr>
        <w:rPr>
          <w:rFonts w:ascii="Arial" w:hAnsi="Arial" w:cs="Arial"/>
        </w:rPr>
      </w:pPr>
      <w:r>
        <w:rPr>
          <w:rFonts w:ascii="Arial" w:hAnsi="Arial" w:cs="Arial"/>
        </w:rPr>
        <w:t>Will your policy reduce financial pressures for individuals and families?</w:t>
      </w:r>
    </w:p>
    <w:p w14:paraId="4F4E7141" w14:textId="42CA6C3B" w:rsidR="00C00FA5" w:rsidRDefault="00C00FA5" w:rsidP="00C00FA5">
      <w:pPr>
        <w:pStyle w:val="ListParagraph"/>
        <w:numPr>
          <w:ilvl w:val="0"/>
          <w:numId w:val="27"/>
        </w:numPr>
        <w:rPr>
          <w:rFonts w:ascii="Arial" w:hAnsi="Arial" w:cs="Arial"/>
        </w:rPr>
      </w:pPr>
      <w:r>
        <w:rPr>
          <w:rFonts w:ascii="Arial" w:hAnsi="Arial" w:cs="Arial"/>
        </w:rPr>
        <w:t>Will your policy reduce barriers to accessing services that tackle poverty?</w:t>
      </w:r>
    </w:p>
    <w:p w14:paraId="5D4B01DD" w14:textId="77777777" w:rsidR="00C00FA5" w:rsidRPr="00B73ECD" w:rsidRDefault="00C00FA5" w:rsidP="00C00FA5">
      <w:pPr>
        <w:pStyle w:val="ListParagraph"/>
        <w:numPr>
          <w:ilvl w:val="0"/>
          <w:numId w:val="27"/>
        </w:numPr>
        <w:contextualSpacing w:val="0"/>
        <w:rPr>
          <w:rFonts w:ascii="Arial" w:hAnsi="Arial" w:cs="Arial"/>
          <w:iCs/>
          <w:color w:val="000000"/>
        </w:rPr>
      </w:pPr>
      <w:r w:rsidRPr="00B73ECD">
        <w:rPr>
          <w:rFonts w:ascii="Arial" w:hAnsi="Arial" w:cs="Arial"/>
          <w:iCs/>
          <w:color w:val="000000"/>
        </w:rPr>
        <w:t xml:space="preserve">Will this policy give people and families experiencing poverty the opportunity to make sure that their </w:t>
      </w:r>
      <w:r w:rsidRPr="00C00FA5">
        <w:rPr>
          <w:rFonts w:ascii="Arial" w:hAnsi="Arial" w:cs="Arial"/>
          <w:bCs/>
          <w:iCs/>
          <w:color w:val="000000"/>
        </w:rPr>
        <w:t>voice is heard</w:t>
      </w:r>
      <w:r w:rsidRPr="00B73ECD">
        <w:rPr>
          <w:rFonts w:ascii="Arial" w:hAnsi="Arial" w:cs="Arial"/>
          <w:iCs/>
          <w:color w:val="000000"/>
        </w:rPr>
        <w:t>?</w:t>
      </w:r>
      <w:r w:rsidRPr="00AD3DA4">
        <w:t xml:space="preserve"> </w:t>
      </w:r>
    </w:p>
    <w:p w14:paraId="490BA984" w14:textId="001E7AD8" w:rsidR="004B5317" w:rsidRPr="00C97787" w:rsidRDefault="00C00FA5" w:rsidP="00C97787">
      <w:pPr>
        <w:pStyle w:val="ListParagraph"/>
        <w:numPr>
          <w:ilvl w:val="0"/>
          <w:numId w:val="27"/>
        </w:numPr>
        <w:contextualSpacing w:val="0"/>
        <w:rPr>
          <w:rFonts w:ascii="Arial" w:hAnsi="Arial" w:cs="Arial"/>
          <w:iCs/>
          <w:color w:val="000000"/>
        </w:rPr>
      </w:pPr>
      <w:r w:rsidRPr="00B73ECD">
        <w:rPr>
          <w:rFonts w:ascii="Arial" w:hAnsi="Arial" w:cs="Arial"/>
          <w:iCs/>
          <w:color w:val="000000"/>
        </w:rPr>
        <w:t xml:space="preserve">Will the policy support people experiencing poverty to </w:t>
      </w:r>
      <w:r w:rsidRPr="00C00FA5">
        <w:rPr>
          <w:rFonts w:ascii="Arial" w:hAnsi="Arial" w:cs="Arial"/>
          <w:bCs/>
          <w:iCs/>
          <w:color w:val="000000"/>
        </w:rPr>
        <w:t>move from dependence to independence?</w:t>
      </w:r>
      <w:r w:rsidRPr="00965F36">
        <w:t xml:space="preserve"> </w:t>
      </w:r>
    </w:p>
    <w:p w14:paraId="5D568EB5" w14:textId="77777777" w:rsidR="004B5317" w:rsidRDefault="004B5317"/>
    <w:p w14:paraId="0A398295" w14:textId="48907101" w:rsidR="004B5317" w:rsidRPr="004B5317" w:rsidRDefault="004B5317">
      <w:pPr>
        <w:rPr>
          <w:rFonts w:ascii="Arial" w:hAnsi="Arial" w:cs="Arial"/>
        </w:rPr>
      </w:pPr>
      <w:r w:rsidRPr="004B5317">
        <w:rPr>
          <w:rFonts w:ascii="Arial" w:hAnsi="Arial" w:cs="Arial"/>
        </w:rPr>
        <w:t xml:space="preserve">Useful resources: </w:t>
      </w:r>
      <w:hyperlink r:id="rId88" w:history="1">
        <w:r w:rsidR="00C00FA5" w:rsidRPr="00C00FA5">
          <w:rPr>
            <w:rStyle w:val="Hyperlink"/>
            <w:rFonts w:ascii="Arial" w:hAnsi="Arial" w:cs="Arial"/>
          </w:rPr>
          <w:t>Dumfries and Galloway Council Tackling Poverty</w:t>
        </w:r>
      </w:hyperlink>
      <w:r w:rsidR="00C00FA5">
        <w:rPr>
          <w:rFonts w:ascii="Arial" w:hAnsi="Arial" w:cs="Arial"/>
        </w:rPr>
        <w:t xml:space="preserve"> </w:t>
      </w:r>
      <w:r w:rsidR="0008750E">
        <w:rPr>
          <w:rFonts w:ascii="Arial" w:hAnsi="Arial" w:cs="Arial"/>
        </w:rPr>
        <w:tab/>
      </w:r>
      <w:r w:rsidR="0008750E">
        <w:rPr>
          <w:rFonts w:ascii="Arial" w:hAnsi="Arial" w:cs="Arial"/>
        </w:rPr>
        <w:tab/>
      </w:r>
      <w:hyperlink r:id="rId89" w:history="1">
        <w:proofErr w:type="spellStart"/>
        <w:r w:rsidR="0008750E" w:rsidRPr="0008750E">
          <w:rPr>
            <w:rStyle w:val="Hyperlink"/>
            <w:rFonts w:ascii="Arial" w:hAnsi="Arial" w:cs="Arial"/>
          </w:rPr>
          <w:t>Poverty</w:t>
        </w:r>
        <w:proofErr w:type="spellEnd"/>
        <w:r w:rsidR="0008750E" w:rsidRPr="0008750E">
          <w:rPr>
            <w:rStyle w:val="Hyperlink"/>
            <w:rFonts w:ascii="Arial" w:hAnsi="Arial" w:cs="Arial"/>
          </w:rPr>
          <w:t xml:space="preserve"> Alliance</w:t>
        </w:r>
      </w:hyperlink>
      <w:r w:rsidR="0008750E">
        <w:rPr>
          <w:rFonts w:ascii="Arial" w:hAnsi="Arial" w:cs="Arial"/>
        </w:rPr>
        <w:tab/>
      </w:r>
      <w:hyperlink r:id="rId90" w:history="1">
        <w:r w:rsidR="0008750E" w:rsidRPr="0008750E">
          <w:rPr>
            <w:rStyle w:val="Hyperlink"/>
            <w:rFonts w:ascii="Arial" w:hAnsi="Arial" w:cs="Arial"/>
          </w:rPr>
          <w:t>Poverty and Inequalities Strategy 2021 - 2026</w:t>
        </w:r>
      </w:hyperlink>
    </w:p>
    <w:p w14:paraId="27B32DA2" w14:textId="77777777" w:rsidR="004B5317" w:rsidRDefault="004B5317"/>
    <w:p w14:paraId="2D9055FD" w14:textId="7F79241C" w:rsidR="004B5317" w:rsidRDefault="004B5317" w:rsidP="004B5317">
      <w:pPr>
        <w:tabs>
          <w:tab w:val="left" w:pos="2321"/>
          <w:tab w:val="left" w:pos="3574"/>
          <w:tab w:val="left" w:pos="4804"/>
          <w:tab w:val="left" w:pos="6057"/>
          <w:tab w:val="left" w:pos="8865"/>
        </w:tabs>
        <w:rPr>
          <w:rFonts w:ascii="Arial" w:hAnsi="Arial" w:cs="Arial"/>
          <w:iCs/>
          <w:color w:val="000000"/>
        </w:rPr>
      </w:pPr>
      <w:r>
        <w:rPr>
          <w:rFonts w:ascii="Arial" w:hAnsi="Arial" w:cs="Arial"/>
          <w:iCs/>
          <w:color w:val="000000"/>
        </w:rPr>
        <w:t>How does your policy</w:t>
      </w:r>
      <w:r w:rsidRPr="00B525A0">
        <w:rPr>
          <w:rFonts w:ascii="Arial" w:hAnsi="Arial" w:cs="Arial"/>
          <w:iCs/>
          <w:color w:val="000000"/>
        </w:rPr>
        <w:t xml:space="preserve"> impact on </w:t>
      </w:r>
      <w:r>
        <w:rPr>
          <w:rFonts w:ascii="Arial" w:hAnsi="Arial" w:cs="Arial"/>
          <w:iCs/>
          <w:color w:val="000000"/>
        </w:rPr>
        <w:t>those who may be experiencing poverty</w:t>
      </w:r>
      <w:r w:rsidRPr="00B525A0">
        <w:rPr>
          <w:rFonts w:ascii="Arial" w:hAnsi="Arial" w:cs="Arial"/>
          <w:iCs/>
          <w:color w:val="000000"/>
        </w:rPr>
        <w:t>?</w:t>
      </w:r>
    </w:p>
    <w:p w14:paraId="28BA44F9" w14:textId="77777777" w:rsidR="004B5317" w:rsidRDefault="004B5317" w:rsidP="004B5317">
      <w:pPr>
        <w:tabs>
          <w:tab w:val="left" w:pos="2321"/>
          <w:tab w:val="left" w:pos="3574"/>
          <w:tab w:val="left" w:pos="4804"/>
          <w:tab w:val="left" w:pos="6057"/>
          <w:tab w:val="left" w:pos="8865"/>
        </w:tabs>
        <w:rPr>
          <w:rFonts w:ascii="Arial" w:hAnsi="Arial" w:cs="Arial"/>
          <w:iCs/>
          <w:color w:val="000000"/>
        </w:rPr>
      </w:pPr>
    </w:p>
    <w:tbl>
      <w:tblPr>
        <w:tblW w:w="15768" w:type="dxa"/>
        <w:tblLayout w:type="fixed"/>
        <w:tblLook w:val="01E0" w:firstRow="1" w:lastRow="1" w:firstColumn="1" w:lastColumn="1" w:noHBand="0" w:noVBand="0"/>
      </w:tblPr>
      <w:tblGrid>
        <w:gridCol w:w="5058"/>
        <w:gridCol w:w="1350"/>
        <w:gridCol w:w="1350"/>
        <w:gridCol w:w="1440"/>
        <w:gridCol w:w="6570"/>
      </w:tblGrid>
      <w:tr w:rsidR="004B5317" w:rsidRPr="00E66F2D" w14:paraId="7E75D5A2" w14:textId="77777777" w:rsidTr="00DD5670">
        <w:trPr>
          <w:trHeight w:val="578"/>
        </w:trPr>
        <w:tc>
          <w:tcPr>
            <w:tcW w:w="5058" w:type="dxa"/>
            <w:tcBorders>
              <w:top w:val="single" w:sz="4" w:space="0" w:color="auto"/>
              <w:left w:val="single" w:sz="4" w:space="0" w:color="auto"/>
              <w:bottom w:val="single" w:sz="4" w:space="0" w:color="auto"/>
              <w:right w:val="single" w:sz="4" w:space="0" w:color="auto"/>
            </w:tcBorders>
            <w:vAlign w:val="center"/>
          </w:tcPr>
          <w:p w14:paraId="3ABACD57" w14:textId="77777777" w:rsidR="004B5317" w:rsidRPr="00E66F2D" w:rsidRDefault="004B5317" w:rsidP="00DD5670">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tcBorders>
              <w:top w:val="single" w:sz="4" w:space="0" w:color="auto"/>
              <w:left w:val="single" w:sz="4" w:space="0" w:color="auto"/>
              <w:bottom w:val="single" w:sz="4" w:space="0" w:color="auto"/>
              <w:right w:val="single" w:sz="4" w:space="0" w:color="auto"/>
            </w:tcBorders>
            <w:vAlign w:val="center"/>
          </w:tcPr>
          <w:p w14:paraId="2B644B5D" w14:textId="77777777" w:rsidR="004B5317" w:rsidRPr="00E66F2D" w:rsidRDefault="004B5317" w:rsidP="00DD5670">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tcBorders>
              <w:top w:val="single" w:sz="4" w:space="0" w:color="auto"/>
              <w:left w:val="single" w:sz="4" w:space="0" w:color="auto"/>
              <w:bottom w:val="single" w:sz="4" w:space="0" w:color="auto"/>
              <w:right w:val="single" w:sz="4" w:space="0" w:color="auto"/>
            </w:tcBorders>
            <w:vAlign w:val="center"/>
          </w:tcPr>
          <w:p w14:paraId="41ABF093" w14:textId="77777777" w:rsidR="004B5317" w:rsidRPr="00E66F2D" w:rsidRDefault="004B5317" w:rsidP="00DD5670">
            <w:pPr>
              <w:jc w:val="center"/>
              <w:rPr>
                <w:rFonts w:ascii="Arial" w:hAnsi="Arial" w:cs="Arial"/>
                <w:b/>
                <w:color w:val="000000"/>
              </w:rPr>
            </w:pPr>
            <w:r>
              <w:rPr>
                <w:rFonts w:ascii="Arial" w:hAnsi="Arial" w:cs="Arial"/>
                <w:b/>
                <w:color w:val="000000"/>
              </w:rPr>
              <w:t>No Impact</w:t>
            </w:r>
          </w:p>
        </w:tc>
        <w:tc>
          <w:tcPr>
            <w:tcW w:w="1440" w:type="dxa"/>
            <w:tcBorders>
              <w:top w:val="single" w:sz="4" w:space="0" w:color="auto"/>
              <w:left w:val="single" w:sz="4" w:space="0" w:color="auto"/>
              <w:bottom w:val="single" w:sz="4" w:space="0" w:color="auto"/>
              <w:right w:val="single" w:sz="4" w:space="0" w:color="auto"/>
            </w:tcBorders>
            <w:vAlign w:val="center"/>
          </w:tcPr>
          <w:p w14:paraId="7C38FD4F" w14:textId="77777777" w:rsidR="004B5317" w:rsidRPr="00E66F2D" w:rsidRDefault="004B5317" w:rsidP="00DD5670">
            <w:pPr>
              <w:jc w:val="center"/>
              <w:rPr>
                <w:rFonts w:ascii="Arial" w:hAnsi="Arial" w:cs="Arial"/>
                <w:b/>
                <w:color w:val="000000"/>
              </w:rPr>
            </w:pPr>
            <w:r w:rsidRPr="00E66F2D">
              <w:rPr>
                <w:rFonts w:ascii="Arial" w:hAnsi="Arial" w:cs="Arial"/>
                <w:b/>
                <w:color w:val="000000"/>
              </w:rPr>
              <w:t>Negative Impact</w:t>
            </w:r>
          </w:p>
        </w:tc>
        <w:tc>
          <w:tcPr>
            <w:tcW w:w="6570" w:type="dxa"/>
            <w:tcBorders>
              <w:top w:val="single" w:sz="4" w:space="0" w:color="auto"/>
              <w:left w:val="single" w:sz="4" w:space="0" w:color="auto"/>
              <w:bottom w:val="single" w:sz="4" w:space="0" w:color="auto"/>
              <w:right w:val="single" w:sz="4" w:space="0" w:color="auto"/>
            </w:tcBorders>
            <w:vAlign w:val="center"/>
          </w:tcPr>
          <w:p w14:paraId="315AAB99" w14:textId="77777777" w:rsidR="004B5317" w:rsidRPr="00E66F2D" w:rsidRDefault="004B5317" w:rsidP="00DD5670">
            <w:pPr>
              <w:jc w:val="center"/>
              <w:rPr>
                <w:rFonts w:ascii="Arial" w:hAnsi="Arial" w:cs="Arial"/>
                <w:b/>
                <w:color w:val="000000"/>
              </w:rPr>
            </w:pPr>
            <w:r w:rsidRPr="00E66F2D">
              <w:rPr>
                <w:rFonts w:ascii="Arial" w:hAnsi="Arial" w:cs="Arial"/>
                <w:b/>
                <w:color w:val="000000"/>
              </w:rPr>
              <w:t>Comments</w:t>
            </w:r>
          </w:p>
        </w:tc>
      </w:tr>
      <w:tr w:rsidR="004B5317" w:rsidRPr="00E66F2D" w14:paraId="7A6E0A0B" w14:textId="77777777" w:rsidTr="00DD5670">
        <w:trPr>
          <w:trHeight w:val="1783"/>
        </w:trPr>
        <w:tc>
          <w:tcPr>
            <w:tcW w:w="5058" w:type="dxa"/>
            <w:tcBorders>
              <w:top w:val="single" w:sz="4" w:space="0" w:color="auto"/>
              <w:left w:val="single" w:sz="4" w:space="0" w:color="auto"/>
              <w:bottom w:val="single" w:sz="4" w:space="0" w:color="auto"/>
              <w:right w:val="single" w:sz="4" w:space="0" w:color="auto"/>
            </w:tcBorders>
          </w:tcPr>
          <w:p w14:paraId="0991ABE1" w14:textId="1086CF73" w:rsidR="004B5317" w:rsidRDefault="004B5317" w:rsidP="00DD5670">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w:t>
            </w:r>
            <w:r>
              <w:rPr>
                <w:rFonts w:ascii="Arial" w:hAnsi="Arial" w:cs="Arial"/>
                <w:color w:val="000000"/>
              </w:rPr>
              <w:t xml:space="preserve">inequalities or disadvantage for those experiencing </w:t>
            </w:r>
            <w:proofErr w:type="gramStart"/>
            <w:r>
              <w:rPr>
                <w:rFonts w:ascii="Arial" w:hAnsi="Arial" w:cs="Arial"/>
                <w:color w:val="000000"/>
              </w:rPr>
              <w:t>poverty</w:t>
            </w:r>
            <w:proofErr w:type="gramEnd"/>
          </w:p>
          <w:p w14:paraId="347B8C50" w14:textId="77777777" w:rsidR="004B5317" w:rsidRPr="009D7258" w:rsidRDefault="004B5317" w:rsidP="00DD5670">
            <w:pPr>
              <w:autoSpaceDE w:val="0"/>
              <w:autoSpaceDN w:val="0"/>
              <w:adjustRightInd w:val="0"/>
              <w:ind w:left="66"/>
              <w:rPr>
                <w:rFonts w:ascii="Arial" w:hAnsi="Arial" w:cs="Arial"/>
                <w:color w:val="000000"/>
              </w:rPr>
            </w:pPr>
          </w:p>
          <w:p w14:paraId="02C2AE09" w14:textId="7E503B16" w:rsidR="004B5317" w:rsidRDefault="004B5317" w:rsidP="00DD5670">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w:t>
            </w:r>
            <w:r>
              <w:rPr>
                <w:rFonts w:ascii="Arial" w:hAnsi="Arial" w:cs="Arial"/>
                <w:color w:val="000000"/>
              </w:rPr>
              <w:t xml:space="preserve">opportunities for those experiencing </w:t>
            </w:r>
            <w:proofErr w:type="gramStart"/>
            <w:r>
              <w:rPr>
                <w:rFonts w:ascii="Arial" w:hAnsi="Arial" w:cs="Arial"/>
                <w:color w:val="000000"/>
              </w:rPr>
              <w:t>poverty</w:t>
            </w:r>
            <w:proofErr w:type="gramEnd"/>
          </w:p>
          <w:p w14:paraId="019B4200" w14:textId="77777777" w:rsidR="004B5317" w:rsidRDefault="004B5317" w:rsidP="00DD5670">
            <w:pPr>
              <w:autoSpaceDE w:val="0"/>
              <w:autoSpaceDN w:val="0"/>
              <w:adjustRightInd w:val="0"/>
              <w:ind w:left="66"/>
              <w:rPr>
                <w:rFonts w:ascii="Arial" w:hAnsi="Arial" w:cs="Arial"/>
                <w:color w:val="000000"/>
              </w:rPr>
            </w:pPr>
          </w:p>
          <w:p w14:paraId="3C3FAC5B" w14:textId="56A1D0E5" w:rsidR="004B5317" w:rsidRPr="009D7258" w:rsidRDefault="004B5317" w:rsidP="00DD5670">
            <w:pPr>
              <w:autoSpaceDE w:val="0"/>
              <w:autoSpaceDN w:val="0"/>
              <w:adjustRightInd w:val="0"/>
              <w:ind w:left="66"/>
              <w:rPr>
                <w:rFonts w:ascii="Arial" w:hAnsi="Arial" w:cs="Arial"/>
                <w:b/>
                <w:bCs/>
                <w:color w:val="000000"/>
              </w:rPr>
            </w:pPr>
            <w:r w:rsidRPr="00B40BDF">
              <w:rPr>
                <w:rFonts w:ascii="Arial" w:hAnsi="Arial" w:cs="Arial"/>
                <w:b/>
                <w:bCs/>
                <w:color w:val="000000"/>
              </w:rPr>
              <w:t xml:space="preserve">Foster </w:t>
            </w:r>
            <w:r w:rsidRPr="00B40BDF">
              <w:rPr>
                <w:rFonts w:ascii="Arial" w:hAnsi="Arial" w:cs="Arial"/>
                <w:bCs/>
                <w:color w:val="000000"/>
              </w:rPr>
              <w:t>good practice</w:t>
            </w:r>
            <w:r>
              <w:rPr>
                <w:rFonts w:ascii="Arial" w:hAnsi="Arial" w:cs="Arial"/>
                <w:color w:val="000000"/>
              </w:rPr>
              <w:t xml:space="preserve"> and support </w:t>
            </w:r>
          </w:p>
        </w:tc>
        <w:tc>
          <w:tcPr>
            <w:tcW w:w="1350" w:type="dxa"/>
            <w:tcBorders>
              <w:top w:val="single" w:sz="4" w:space="0" w:color="auto"/>
              <w:left w:val="single" w:sz="4" w:space="0" w:color="auto"/>
              <w:bottom w:val="single" w:sz="4" w:space="0" w:color="auto"/>
              <w:right w:val="single" w:sz="4" w:space="0" w:color="auto"/>
            </w:tcBorders>
          </w:tcPr>
          <w:p w14:paraId="71C3EBED" w14:textId="77777777" w:rsidR="004B5317" w:rsidRPr="00E66F2D" w:rsidRDefault="004B5317" w:rsidP="00DD5670">
            <w:pPr>
              <w:jc w:val="center"/>
              <w:rPr>
                <w:rFonts w:ascii="Arial" w:hAnsi="Arial" w:cs="Arial"/>
                <w:b/>
                <w:color w:val="000000"/>
              </w:rPr>
            </w:pPr>
          </w:p>
        </w:tc>
        <w:tc>
          <w:tcPr>
            <w:tcW w:w="1350" w:type="dxa"/>
            <w:tcBorders>
              <w:top w:val="single" w:sz="4" w:space="0" w:color="auto"/>
              <w:left w:val="single" w:sz="4" w:space="0" w:color="auto"/>
              <w:bottom w:val="single" w:sz="4" w:space="0" w:color="auto"/>
              <w:right w:val="single" w:sz="4" w:space="0" w:color="auto"/>
            </w:tcBorders>
          </w:tcPr>
          <w:p w14:paraId="043EDE22" w14:textId="77777777" w:rsidR="004B5317" w:rsidRPr="00E66F2D" w:rsidRDefault="004B5317" w:rsidP="00DD5670">
            <w:pPr>
              <w:jc w:val="center"/>
              <w:rPr>
                <w:rFonts w:ascii="Arial" w:hAnsi="Arial" w:cs="Arial"/>
                <w:b/>
                <w:color w:val="000000"/>
              </w:rPr>
            </w:pPr>
          </w:p>
        </w:tc>
        <w:tc>
          <w:tcPr>
            <w:tcW w:w="1440" w:type="dxa"/>
            <w:tcBorders>
              <w:top w:val="single" w:sz="4" w:space="0" w:color="auto"/>
              <w:left w:val="single" w:sz="4" w:space="0" w:color="auto"/>
              <w:bottom w:val="single" w:sz="4" w:space="0" w:color="auto"/>
              <w:right w:val="single" w:sz="4" w:space="0" w:color="auto"/>
            </w:tcBorders>
          </w:tcPr>
          <w:p w14:paraId="7ADC7BB7" w14:textId="77777777" w:rsidR="004B5317" w:rsidRPr="00E66F2D" w:rsidRDefault="004B5317" w:rsidP="00DD5670">
            <w:pPr>
              <w:jc w:val="center"/>
              <w:rPr>
                <w:rFonts w:ascii="Arial" w:hAnsi="Arial" w:cs="Arial"/>
                <w:b/>
                <w:color w:val="000000"/>
              </w:rPr>
            </w:pPr>
          </w:p>
        </w:tc>
        <w:tc>
          <w:tcPr>
            <w:tcW w:w="6570" w:type="dxa"/>
            <w:tcBorders>
              <w:top w:val="single" w:sz="4" w:space="0" w:color="auto"/>
              <w:left w:val="single" w:sz="4" w:space="0" w:color="auto"/>
              <w:bottom w:val="single" w:sz="4" w:space="0" w:color="auto"/>
              <w:right w:val="single" w:sz="4" w:space="0" w:color="auto"/>
            </w:tcBorders>
          </w:tcPr>
          <w:p w14:paraId="7783129D" w14:textId="77777777" w:rsidR="004B5317" w:rsidRPr="00E66F2D" w:rsidRDefault="004B5317" w:rsidP="00DD5670">
            <w:pPr>
              <w:rPr>
                <w:rFonts w:ascii="Arial" w:hAnsi="Arial" w:cs="Arial"/>
                <w:b/>
                <w:color w:val="000000"/>
              </w:rPr>
            </w:pPr>
          </w:p>
        </w:tc>
      </w:tr>
    </w:tbl>
    <w:p w14:paraId="27B08A6A" w14:textId="77777777" w:rsidR="004B5317" w:rsidRDefault="004B5317" w:rsidP="004B5317">
      <w:pPr>
        <w:tabs>
          <w:tab w:val="left" w:pos="2321"/>
          <w:tab w:val="left" w:pos="3574"/>
          <w:tab w:val="left" w:pos="4804"/>
          <w:tab w:val="left" w:pos="6057"/>
          <w:tab w:val="left" w:pos="8865"/>
        </w:tabs>
        <w:rPr>
          <w:rFonts w:ascii="Arial" w:hAnsi="Arial" w:cs="Arial"/>
          <w:iCs/>
          <w:color w:val="000000"/>
        </w:rPr>
      </w:pPr>
    </w:p>
    <w:p w14:paraId="257E582C" w14:textId="77777777" w:rsidR="004B5317" w:rsidRDefault="004B5317"/>
    <w:p w14:paraId="2E69935C" w14:textId="77777777" w:rsidR="00053AA2" w:rsidRDefault="00053AA2"/>
    <w:p w14:paraId="734B2D15" w14:textId="77777777" w:rsidR="00053AA2" w:rsidRDefault="00053AA2"/>
    <w:p w14:paraId="6F4BBD2D" w14:textId="77777777" w:rsidR="00053AA2" w:rsidRDefault="00053AA2"/>
    <w:p w14:paraId="2B12F0FB" w14:textId="77777777" w:rsidR="00053AA2" w:rsidRDefault="00053AA2"/>
    <w:p w14:paraId="53C5A943" w14:textId="77777777" w:rsidR="00053AA2" w:rsidRDefault="00053AA2"/>
    <w:p w14:paraId="48809350" w14:textId="77777777" w:rsidR="00C97787" w:rsidRDefault="00C97787"/>
    <w:p w14:paraId="2295227F" w14:textId="77777777" w:rsidR="00053AA2" w:rsidRDefault="00053AA2"/>
    <w:p w14:paraId="3F5412FB" w14:textId="77777777" w:rsidR="00053AA2" w:rsidRDefault="00053AA2"/>
    <w:p w14:paraId="3F729C1E" w14:textId="77777777" w:rsidR="00053AA2" w:rsidRDefault="00053AA2"/>
    <w:p w14:paraId="043ABF0B" w14:textId="3BA7AB64" w:rsidR="006F719D" w:rsidRDefault="000C49DB">
      <w:pPr>
        <w:rPr>
          <w:rFonts w:ascii="Arial" w:hAnsi="Arial" w:cs="Arial"/>
          <w:b/>
        </w:rPr>
      </w:pPr>
      <w:r w:rsidRPr="000C49DB">
        <w:rPr>
          <w:rFonts w:ascii="Arial" w:hAnsi="Arial" w:cs="Arial"/>
          <w:b/>
          <w:bCs/>
        </w:rPr>
        <w:lastRenderedPageBreak/>
        <w:t>2</w:t>
      </w:r>
      <w:r w:rsidR="0070069C">
        <w:rPr>
          <w:rFonts w:ascii="Arial" w:hAnsi="Arial" w:cs="Arial"/>
          <w:b/>
          <w:bCs/>
        </w:rPr>
        <w:t>9</w:t>
      </w:r>
      <w:r w:rsidR="00CB2F2E">
        <w:rPr>
          <w:rFonts w:ascii="Arial" w:hAnsi="Arial" w:cs="Arial"/>
        </w:rPr>
        <w:tab/>
      </w:r>
      <w:r w:rsidR="00CB2F2E" w:rsidRPr="00A624C0">
        <w:rPr>
          <w:rFonts w:ascii="Arial" w:hAnsi="Arial" w:cs="Arial"/>
          <w:b/>
        </w:rPr>
        <w:t>ECONOMIC</w:t>
      </w:r>
      <w:r w:rsidR="00CB2F2E">
        <w:rPr>
          <w:rFonts w:ascii="Arial" w:hAnsi="Arial" w:cs="Arial"/>
          <w:b/>
        </w:rPr>
        <w:t xml:space="preserve"> AND SOCIAL</w:t>
      </w:r>
      <w:r w:rsidR="00CB2F2E" w:rsidRPr="00A624C0">
        <w:rPr>
          <w:rFonts w:ascii="Arial" w:hAnsi="Arial" w:cs="Arial"/>
          <w:b/>
        </w:rPr>
        <w:t xml:space="preserve"> </w:t>
      </w:r>
      <w:r w:rsidR="00CB2F2E" w:rsidRPr="00A624C0">
        <w:rPr>
          <w:rFonts w:ascii="Arial" w:hAnsi="Arial" w:cs="Arial"/>
          <w:b/>
          <w:bCs/>
        </w:rPr>
        <w:t>SUSTAINABILITY</w:t>
      </w:r>
      <w:r w:rsidR="00CB2F2E" w:rsidRPr="00A624C0">
        <w:rPr>
          <w:rFonts w:ascii="Arial" w:hAnsi="Arial" w:cs="Arial"/>
          <w:b/>
        </w:rPr>
        <w:t xml:space="preserve"> </w:t>
      </w:r>
    </w:p>
    <w:p w14:paraId="5CBFC589" w14:textId="77777777" w:rsidR="00CB2F2E" w:rsidRPr="00A624C0" w:rsidRDefault="00CB2F2E" w:rsidP="00CB2F2E">
      <w:pPr>
        <w:ind w:left="540" w:hanging="540"/>
        <w:rPr>
          <w:rFonts w:ascii="Arial" w:hAnsi="Arial" w:cs="Arial"/>
          <w:b/>
        </w:rPr>
      </w:pPr>
    </w:p>
    <w:p w14:paraId="440A0FFB" w14:textId="77777777" w:rsidR="00CB2F2E" w:rsidRDefault="00CB2F2E" w:rsidP="00CB2F2E">
      <w:pPr>
        <w:rPr>
          <w:rFonts w:ascii="Arial" w:hAnsi="Arial" w:cs="Arial"/>
          <w:iCs/>
          <w:color w:val="000000"/>
        </w:rPr>
      </w:pPr>
      <w:r w:rsidRPr="00874638">
        <w:rPr>
          <w:rFonts w:ascii="Arial" w:hAnsi="Arial" w:cs="Arial"/>
          <w:iCs/>
          <w:color w:val="000000"/>
        </w:rPr>
        <w:t>This is about pay, employment opportunities, assisting businesses to develop or grow, welfare to work schemes and disadvantaged groups, local self-help schemes, and valuing and supporting voluntary work. It also covers issues around aspects of poverty including individual and community resilience.</w:t>
      </w:r>
      <w:r w:rsidR="00874638" w:rsidRPr="00874638">
        <w:rPr>
          <w:rFonts w:ascii="Arial" w:hAnsi="Arial" w:cs="Arial"/>
          <w:b/>
          <w:iCs/>
          <w:color w:val="000000"/>
        </w:rPr>
        <w:t xml:space="preserve"> </w:t>
      </w:r>
      <w:r w:rsidR="000C49DB" w:rsidRPr="000C49DB">
        <w:rPr>
          <w:rFonts w:ascii="Arial" w:hAnsi="Arial" w:cs="Arial"/>
          <w:bCs/>
          <w:iCs/>
          <w:color w:val="000000"/>
        </w:rPr>
        <w:t>The Fairer</w:t>
      </w:r>
      <w:r w:rsidR="00524A8E">
        <w:rPr>
          <w:rFonts w:ascii="Arial" w:hAnsi="Arial" w:cs="Arial"/>
          <w:iCs/>
          <w:color w:val="000000"/>
        </w:rPr>
        <w:t xml:space="preserve"> Scotland Duty places a requirement</w:t>
      </w:r>
      <w:r w:rsidR="005A11F3">
        <w:rPr>
          <w:rFonts w:ascii="Arial" w:hAnsi="Arial" w:cs="Arial"/>
          <w:iCs/>
          <w:color w:val="000000"/>
        </w:rPr>
        <w:t xml:space="preserve"> on public bodies to actively consider how they can reduce inequalities of outcome in any major decision they make.</w:t>
      </w:r>
      <w:r w:rsidR="00524A8E">
        <w:rPr>
          <w:rFonts w:ascii="Arial" w:hAnsi="Arial" w:cs="Arial"/>
          <w:iCs/>
          <w:color w:val="000000"/>
        </w:rPr>
        <w:t xml:space="preserve"> </w:t>
      </w:r>
      <w:r w:rsidR="000C49DB" w:rsidRPr="000C49DB">
        <w:rPr>
          <w:rFonts w:ascii="Arial" w:hAnsi="Arial" w:cs="Arial"/>
          <w:iCs/>
          <w:color w:val="000000"/>
        </w:rPr>
        <w:t xml:space="preserve"> </w:t>
      </w:r>
      <w:r w:rsidR="00B250A8" w:rsidRPr="00B250A8">
        <w:rPr>
          <w:rFonts w:ascii="Arial" w:hAnsi="Arial" w:cs="Arial"/>
          <w:iCs/>
          <w:color w:val="000000"/>
        </w:rPr>
        <w:t>For example</w:t>
      </w:r>
    </w:p>
    <w:p w14:paraId="5113E9A6" w14:textId="77777777" w:rsidR="006830A4" w:rsidRPr="00B250A8" w:rsidRDefault="006830A4" w:rsidP="00CB2F2E">
      <w:pPr>
        <w:rPr>
          <w:rFonts w:ascii="Arial" w:hAnsi="Arial" w:cs="Arial"/>
          <w:iCs/>
          <w:color w:val="C0504D" w:themeColor="accent2"/>
        </w:rPr>
      </w:pPr>
    </w:p>
    <w:p w14:paraId="03F75A81" w14:textId="77777777" w:rsidR="00B250A8" w:rsidRDefault="00CB2F2E" w:rsidP="008A66A9">
      <w:pPr>
        <w:pStyle w:val="ListParagraph"/>
        <w:numPr>
          <w:ilvl w:val="0"/>
          <w:numId w:val="17"/>
        </w:numPr>
        <w:rPr>
          <w:rFonts w:ascii="Arial" w:hAnsi="Arial" w:cs="Arial"/>
          <w:iCs/>
          <w:color w:val="000000"/>
        </w:rPr>
      </w:pPr>
      <w:r w:rsidRPr="00B250A8">
        <w:rPr>
          <w:rFonts w:ascii="Arial" w:hAnsi="Arial" w:cs="Arial"/>
          <w:iCs/>
          <w:color w:val="000000"/>
        </w:rPr>
        <w:t>social stat</w:t>
      </w:r>
      <w:r w:rsidR="00B250A8">
        <w:rPr>
          <w:rFonts w:ascii="Arial" w:hAnsi="Arial" w:cs="Arial"/>
          <w:iCs/>
          <w:color w:val="000000"/>
        </w:rPr>
        <w:t xml:space="preserve">us, employment (paid or unpaid), flexibility and agility in working </w:t>
      </w:r>
      <w:proofErr w:type="gramStart"/>
      <w:r w:rsidR="00B250A8">
        <w:rPr>
          <w:rFonts w:ascii="Arial" w:hAnsi="Arial" w:cs="Arial"/>
          <w:iCs/>
          <w:color w:val="000000"/>
        </w:rPr>
        <w:t>arrangements</w:t>
      </w:r>
      <w:proofErr w:type="gramEnd"/>
    </w:p>
    <w:p w14:paraId="4357A822" w14:textId="77777777" w:rsidR="00B250A8" w:rsidRDefault="00B250A8" w:rsidP="008A66A9">
      <w:pPr>
        <w:pStyle w:val="ListParagraph"/>
        <w:numPr>
          <w:ilvl w:val="0"/>
          <w:numId w:val="17"/>
        </w:numPr>
        <w:rPr>
          <w:rFonts w:ascii="Arial" w:hAnsi="Arial" w:cs="Arial"/>
          <w:iCs/>
          <w:color w:val="000000"/>
        </w:rPr>
      </w:pPr>
      <w:r>
        <w:rPr>
          <w:rFonts w:ascii="Arial" w:hAnsi="Arial" w:cs="Arial"/>
          <w:iCs/>
          <w:color w:val="000000"/>
        </w:rPr>
        <w:t>o</w:t>
      </w:r>
      <w:r w:rsidR="00CB2F2E" w:rsidRPr="00B250A8">
        <w:rPr>
          <w:rFonts w:ascii="Arial" w:hAnsi="Arial" w:cs="Arial"/>
          <w:iCs/>
          <w:color w:val="000000"/>
        </w:rPr>
        <w:t xml:space="preserve">pportunities to expand on learning experiences, </w:t>
      </w:r>
      <w:r w:rsidRPr="00B250A8">
        <w:rPr>
          <w:rFonts w:ascii="Arial" w:hAnsi="Arial" w:cs="Arial"/>
          <w:iCs/>
          <w:color w:val="000000"/>
        </w:rPr>
        <w:t xml:space="preserve">encourage investment in skills and </w:t>
      </w:r>
      <w:proofErr w:type="gramStart"/>
      <w:r w:rsidRPr="00B250A8">
        <w:rPr>
          <w:rFonts w:ascii="Arial" w:hAnsi="Arial" w:cs="Arial"/>
          <w:iCs/>
          <w:color w:val="000000"/>
        </w:rPr>
        <w:t>training</w:t>
      </w:r>
      <w:proofErr w:type="gramEnd"/>
    </w:p>
    <w:p w14:paraId="14D9ECB5" w14:textId="77777777" w:rsidR="00B250A8" w:rsidRDefault="00CB2F2E" w:rsidP="008A66A9">
      <w:pPr>
        <w:pStyle w:val="ListParagraph"/>
        <w:numPr>
          <w:ilvl w:val="0"/>
          <w:numId w:val="17"/>
        </w:numPr>
        <w:rPr>
          <w:rFonts w:ascii="Arial" w:hAnsi="Arial" w:cs="Arial"/>
          <w:iCs/>
          <w:color w:val="000000"/>
        </w:rPr>
      </w:pPr>
      <w:r w:rsidRPr="00B250A8">
        <w:rPr>
          <w:rFonts w:ascii="Arial" w:hAnsi="Arial" w:cs="Arial"/>
          <w:iCs/>
          <w:color w:val="000000"/>
        </w:rPr>
        <w:t>opportunities for volunteering</w:t>
      </w:r>
    </w:p>
    <w:p w14:paraId="075A92C1" w14:textId="77777777" w:rsidR="00B250A8" w:rsidRDefault="00CB2F2E" w:rsidP="008A66A9">
      <w:pPr>
        <w:pStyle w:val="ListParagraph"/>
        <w:numPr>
          <w:ilvl w:val="0"/>
          <w:numId w:val="17"/>
        </w:numPr>
        <w:rPr>
          <w:rFonts w:ascii="Arial" w:hAnsi="Arial" w:cs="Arial"/>
          <w:iCs/>
          <w:color w:val="000000"/>
        </w:rPr>
      </w:pPr>
      <w:r w:rsidRPr="00B250A8">
        <w:rPr>
          <w:rFonts w:ascii="Arial" w:hAnsi="Arial" w:cs="Arial"/>
          <w:iCs/>
          <w:color w:val="000000"/>
        </w:rPr>
        <w:t>help</w:t>
      </w:r>
      <w:r w:rsidR="00B250A8">
        <w:rPr>
          <w:rFonts w:ascii="Arial" w:hAnsi="Arial" w:cs="Arial"/>
          <w:iCs/>
          <w:color w:val="000000"/>
        </w:rPr>
        <w:t>ing</w:t>
      </w:r>
      <w:r w:rsidRPr="00B250A8">
        <w:rPr>
          <w:rFonts w:ascii="Arial" w:hAnsi="Arial" w:cs="Arial"/>
          <w:iCs/>
          <w:color w:val="000000"/>
        </w:rPr>
        <w:t xml:space="preserve"> people access advice </w:t>
      </w:r>
      <w:r w:rsidR="00B250A8">
        <w:rPr>
          <w:rFonts w:ascii="Arial" w:hAnsi="Arial" w:cs="Arial"/>
          <w:iCs/>
          <w:color w:val="000000"/>
        </w:rPr>
        <w:t xml:space="preserve">and support, confidentially and with no </w:t>
      </w:r>
      <w:proofErr w:type="gramStart"/>
      <w:r w:rsidR="00B250A8">
        <w:rPr>
          <w:rFonts w:ascii="Arial" w:hAnsi="Arial" w:cs="Arial"/>
          <w:iCs/>
          <w:color w:val="000000"/>
        </w:rPr>
        <w:t>stigma</w:t>
      </w:r>
      <w:proofErr w:type="gramEnd"/>
    </w:p>
    <w:p w14:paraId="38BCB607" w14:textId="77777777" w:rsidR="00B250A8" w:rsidRDefault="00CB2F2E" w:rsidP="008A66A9">
      <w:pPr>
        <w:pStyle w:val="ListParagraph"/>
        <w:numPr>
          <w:ilvl w:val="0"/>
          <w:numId w:val="17"/>
        </w:numPr>
        <w:rPr>
          <w:rFonts w:ascii="Arial" w:hAnsi="Arial" w:cs="Arial"/>
          <w:iCs/>
          <w:color w:val="000000"/>
        </w:rPr>
      </w:pPr>
      <w:r w:rsidRPr="00B250A8">
        <w:rPr>
          <w:rFonts w:ascii="Arial" w:hAnsi="Arial" w:cs="Arial"/>
          <w:iCs/>
          <w:color w:val="000000"/>
        </w:rPr>
        <w:t>availability or delivery of service</w:t>
      </w:r>
      <w:r w:rsidR="00B250A8">
        <w:rPr>
          <w:rFonts w:ascii="Arial" w:hAnsi="Arial" w:cs="Arial"/>
          <w:iCs/>
          <w:color w:val="000000"/>
        </w:rPr>
        <w:t xml:space="preserve">s for people living </w:t>
      </w:r>
      <w:proofErr w:type="gramStart"/>
      <w:r w:rsidR="00B250A8">
        <w:rPr>
          <w:rFonts w:ascii="Arial" w:hAnsi="Arial" w:cs="Arial"/>
          <w:iCs/>
          <w:color w:val="000000"/>
        </w:rPr>
        <w:t>rurally</w:t>
      </w:r>
      <w:proofErr w:type="gramEnd"/>
    </w:p>
    <w:p w14:paraId="3AA0020F" w14:textId="77777777" w:rsidR="00B250A8" w:rsidRPr="00B250A8" w:rsidRDefault="00CB2F2E" w:rsidP="008A66A9">
      <w:pPr>
        <w:pStyle w:val="ListParagraph"/>
        <w:numPr>
          <w:ilvl w:val="0"/>
          <w:numId w:val="17"/>
        </w:numPr>
        <w:rPr>
          <w:rFonts w:ascii="Arial" w:hAnsi="Arial" w:cs="Arial"/>
          <w:iCs/>
          <w:color w:val="000000"/>
        </w:rPr>
      </w:pPr>
      <w:r w:rsidRPr="00B250A8">
        <w:rPr>
          <w:rFonts w:ascii="Arial" w:hAnsi="Arial" w:cs="Arial"/>
          <w:iCs/>
          <w:color w:val="000000"/>
        </w:rPr>
        <w:t>increase access to facilities for arts,</w:t>
      </w:r>
      <w:r w:rsidR="00B250A8" w:rsidRPr="00B250A8">
        <w:rPr>
          <w:rFonts w:ascii="Arial" w:hAnsi="Arial" w:cs="Arial"/>
          <w:iCs/>
          <w:color w:val="000000"/>
        </w:rPr>
        <w:t xml:space="preserve"> cultural and leisure </w:t>
      </w:r>
      <w:proofErr w:type="gramStart"/>
      <w:r w:rsidR="00B250A8" w:rsidRPr="00B250A8">
        <w:rPr>
          <w:rFonts w:ascii="Arial" w:hAnsi="Arial" w:cs="Arial"/>
          <w:iCs/>
          <w:color w:val="000000"/>
        </w:rPr>
        <w:t>pursuits</w:t>
      </w:r>
      <w:proofErr w:type="gramEnd"/>
    </w:p>
    <w:p w14:paraId="277BD949" w14:textId="77777777" w:rsidR="00CB2F2E" w:rsidRPr="00B250A8" w:rsidRDefault="00B250A8" w:rsidP="008A66A9">
      <w:pPr>
        <w:pStyle w:val="ListParagraph"/>
        <w:numPr>
          <w:ilvl w:val="0"/>
          <w:numId w:val="17"/>
        </w:numPr>
        <w:tabs>
          <w:tab w:val="left" w:pos="2448"/>
          <w:tab w:val="left" w:pos="3708"/>
          <w:tab w:val="left" w:pos="4968"/>
          <w:tab w:val="left" w:pos="6228"/>
          <w:tab w:val="left" w:pos="9288"/>
        </w:tabs>
        <w:rPr>
          <w:rFonts w:ascii="Arial" w:hAnsi="Arial" w:cs="Arial"/>
          <w:iCs/>
          <w:color w:val="000000"/>
        </w:rPr>
      </w:pPr>
      <w:r>
        <w:rPr>
          <w:rFonts w:ascii="Arial" w:hAnsi="Arial" w:cs="Arial"/>
          <w:iCs/>
          <w:color w:val="000000"/>
        </w:rPr>
        <w:t xml:space="preserve">connectivity and infrastructure, particularly in </w:t>
      </w:r>
      <w:r w:rsidR="00CB2F2E" w:rsidRPr="00B250A8">
        <w:rPr>
          <w:rFonts w:ascii="Arial" w:hAnsi="Arial" w:cs="Arial"/>
          <w:iCs/>
          <w:color w:val="000000"/>
        </w:rPr>
        <w:t xml:space="preserve">rural areas </w:t>
      </w:r>
      <w:r>
        <w:rPr>
          <w:rFonts w:ascii="Arial" w:hAnsi="Arial" w:cs="Arial"/>
          <w:iCs/>
          <w:color w:val="000000"/>
        </w:rPr>
        <w:t xml:space="preserve">including </w:t>
      </w:r>
      <w:r w:rsidR="00CB2F2E" w:rsidRPr="00B250A8">
        <w:rPr>
          <w:rFonts w:ascii="Arial" w:hAnsi="Arial" w:cs="Arial"/>
          <w:iCs/>
          <w:color w:val="000000"/>
        </w:rPr>
        <w:t xml:space="preserve">mains gas, </w:t>
      </w:r>
      <w:r>
        <w:rPr>
          <w:rFonts w:ascii="Arial" w:hAnsi="Arial" w:cs="Arial"/>
          <w:iCs/>
          <w:color w:val="000000"/>
        </w:rPr>
        <w:t xml:space="preserve">water, transport and broadband </w:t>
      </w:r>
      <w:proofErr w:type="gramStart"/>
      <w:r>
        <w:rPr>
          <w:rFonts w:ascii="Arial" w:hAnsi="Arial" w:cs="Arial"/>
          <w:iCs/>
          <w:color w:val="000000"/>
        </w:rPr>
        <w:t>connections</w:t>
      </w:r>
      <w:proofErr w:type="gramEnd"/>
    </w:p>
    <w:p w14:paraId="554B8535" w14:textId="77777777" w:rsidR="00B250A8" w:rsidRPr="00B250A8" w:rsidRDefault="00B250A8" w:rsidP="008A66A9">
      <w:pPr>
        <w:pStyle w:val="ListParagraph"/>
        <w:numPr>
          <w:ilvl w:val="0"/>
          <w:numId w:val="17"/>
        </w:numPr>
        <w:tabs>
          <w:tab w:val="left" w:pos="2448"/>
          <w:tab w:val="left" w:pos="3708"/>
          <w:tab w:val="left" w:pos="4968"/>
          <w:tab w:val="left" w:pos="6228"/>
          <w:tab w:val="left" w:pos="9288"/>
        </w:tabs>
        <w:rPr>
          <w:rFonts w:ascii="Arial" w:hAnsi="Arial" w:cs="Arial"/>
          <w:iCs/>
          <w:color w:val="000000"/>
        </w:rPr>
      </w:pPr>
      <w:r>
        <w:rPr>
          <w:rFonts w:ascii="Arial" w:hAnsi="Arial" w:cs="Arial"/>
          <w:iCs/>
          <w:color w:val="000000"/>
        </w:rPr>
        <w:t>encourage</w:t>
      </w:r>
      <w:r w:rsidR="00CB2F2E" w:rsidRPr="00B250A8">
        <w:rPr>
          <w:rFonts w:ascii="Arial" w:hAnsi="Arial" w:cs="Arial"/>
          <w:iCs/>
          <w:color w:val="000000"/>
        </w:rPr>
        <w:t xml:space="preserve"> payment of the Living Wage?</w:t>
      </w:r>
    </w:p>
    <w:p w14:paraId="4D422B3A" w14:textId="53A9698C" w:rsidR="00B250A8" w:rsidRPr="00B250A8" w:rsidRDefault="00B250A8" w:rsidP="008A66A9">
      <w:pPr>
        <w:pStyle w:val="ListParagraph"/>
        <w:numPr>
          <w:ilvl w:val="0"/>
          <w:numId w:val="17"/>
        </w:numPr>
        <w:rPr>
          <w:rFonts w:ascii="Arial" w:hAnsi="Arial" w:cs="Arial"/>
          <w:iCs/>
          <w:color w:val="000000" w:themeColor="text1"/>
        </w:rPr>
      </w:pPr>
      <w:r>
        <w:rPr>
          <w:rFonts w:ascii="Arial" w:hAnsi="Arial" w:cs="Arial"/>
          <w:iCs/>
          <w:color w:val="000000" w:themeColor="text1"/>
        </w:rPr>
        <w:t>increase</w:t>
      </w:r>
      <w:r w:rsidRPr="004A0502">
        <w:rPr>
          <w:rFonts w:ascii="Arial" w:hAnsi="Arial" w:cs="Arial"/>
          <w:iCs/>
          <w:color w:val="000000" w:themeColor="text1"/>
        </w:rPr>
        <w:t xml:space="preserve"> </w:t>
      </w:r>
      <w:r>
        <w:rPr>
          <w:rFonts w:ascii="Arial" w:hAnsi="Arial" w:cs="Arial"/>
          <w:iCs/>
          <w:color w:val="000000" w:themeColor="text1"/>
        </w:rPr>
        <w:t>income/reduce expenditure/reduce financial and material deprivation</w:t>
      </w:r>
      <w:r w:rsidR="009712A2">
        <w:rPr>
          <w:rFonts w:ascii="Arial" w:hAnsi="Arial" w:cs="Arial"/>
          <w:iCs/>
          <w:color w:val="000000" w:themeColor="text1"/>
        </w:rPr>
        <w:t>?</w:t>
      </w:r>
    </w:p>
    <w:p w14:paraId="7E813C43" w14:textId="77777777" w:rsidR="00CB2F2E" w:rsidRDefault="00CB2F2E" w:rsidP="00CB2F2E">
      <w:pPr>
        <w:tabs>
          <w:tab w:val="left" w:pos="2448"/>
          <w:tab w:val="left" w:pos="3708"/>
          <w:tab w:val="left" w:pos="4968"/>
          <w:tab w:val="left" w:pos="6228"/>
          <w:tab w:val="left" w:pos="9288"/>
        </w:tabs>
        <w:rPr>
          <w:rFonts w:ascii="Arial" w:hAnsi="Arial" w:cs="Arial"/>
          <w:iCs/>
          <w:color w:val="000000"/>
        </w:rPr>
      </w:pPr>
    </w:p>
    <w:p w14:paraId="3EF1E1A2" w14:textId="2542F1E9" w:rsidR="00CB2F2E" w:rsidRDefault="00CB2F2E" w:rsidP="00CB2F2E">
      <w:pPr>
        <w:tabs>
          <w:tab w:val="left" w:pos="2448"/>
          <w:tab w:val="left" w:pos="3708"/>
          <w:tab w:val="left" w:pos="4968"/>
          <w:tab w:val="left" w:pos="6228"/>
          <w:tab w:val="left" w:pos="9288"/>
        </w:tabs>
        <w:rPr>
          <w:rFonts w:ascii="Arial" w:hAnsi="Arial" w:cs="Arial"/>
          <w:iCs/>
          <w:color w:val="000000"/>
        </w:rPr>
      </w:pPr>
      <w:r>
        <w:rPr>
          <w:rFonts w:ascii="Arial" w:hAnsi="Arial" w:cs="Arial"/>
          <w:iCs/>
          <w:color w:val="000000"/>
        </w:rPr>
        <w:t xml:space="preserve">Useful </w:t>
      </w:r>
      <w:r w:rsidR="006830A4">
        <w:rPr>
          <w:rFonts w:ascii="Arial" w:hAnsi="Arial" w:cs="Arial"/>
          <w:iCs/>
          <w:color w:val="000000"/>
        </w:rPr>
        <w:t>resources</w:t>
      </w:r>
      <w:r>
        <w:t xml:space="preserve">: </w:t>
      </w:r>
      <w:r>
        <w:tab/>
      </w:r>
      <w:hyperlink r:id="rId91" w:history="1">
        <w:r w:rsidRPr="006830A4">
          <w:rPr>
            <w:rStyle w:val="Hyperlink"/>
            <w:rFonts w:ascii="Arial" w:hAnsi="Arial" w:cs="Arial"/>
            <w:iCs/>
          </w:rPr>
          <w:t>Scottish Living Wage</w:t>
        </w:r>
      </w:hyperlink>
      <w:r w:rsidR="00B250A8">
        <w:rPr>
          <w:rStyle w:val="Hyperlink"/>
          <w:rFonts w:ascii="Arial" w:hAnsi="Arial" w:cs="Arial"/>
          <w:iCs/>
        </w:rPr>
        <w:t xml:space="preserve"> </w:t>
      </w:r>
      <w:r w:rsidR="0076082F">
        <w:rPr>
          <w:rStyle w:val="Hyperlink"/>
          <w:rFonts w:ascii="Arial" w:hAnsi="Arial" w:cs="Arial"/>
          <w:iCs/>
        </w:rPr>
        <w:t xml:space="preserve">  </w:t>
      </w:r>
      <w:hyperlink r:id="rId92" w:history="1">
        <w:r w:rsidR="0076082F" w:rsidRPr="0076082F">
          <w:rPr>
            <w:rStyle w:val="Hyperlink"/>
            <w:rFonts w:ascii="Arial" w:hAnsi="Arial" w:cs="Arial"/>
            <w:iCs/>
          </w:rPr>
          <w:t>Dumfries &amp; Galloway Council’s Volunteer Strategy</w:t>
        </w:r>
      </w:hyperlink>
    </w:p>
    <w:p w14:paraId="6069D11A" w14:textId="75D8A29E" w:rsidR="00CB2F2E" w:rsidRDefault="00000000" w:rsidP="00CB2F2E">
      <w:pPr>
        <w:tabs>
          <w:tab w:val="left" w:pos="2448"/>
          <w:tab w:val="left" w:pos="3708"/>
          <w:tab w:val="left" w:pos="4968"/>
          <w:tab w:val="left" w:pos="6228"/>
          <w:tab w:val="left" w:pos="9288"/>
        </w:tabs>
        <w:rPr>
          <w:rStyle w:val="Hyperlink"/>
          <w:rFonts w:ascii="Arial" w:hAnsi="Arial" w:cs="Arial"/>
          <w:iCs/>
        </w:rPr>
      </w:pPr>
      <w:hyperlink r:id="rId93" w:history="1">
        <w:r w:rsidR="0076082F" w:rsidRPr="00310189">
          <w:rPr>
            <w:rStyle w:val="Hyperlink"/>
            <w:rFonts w:ascii="Arial" w:hAnsi="Arial" w:cs="Arial"/>
            <w:iCs/>
          </w:rPr>
          <w:t>Regional Skills Assessment Dumfries &amp; Galloway Summary Report</w:t>
        </w:r>
      </w:hyperlink>
      <w:r w:rsidR="0076082F">
        <w:rPr>
          <w:rFonts w:ascii="Arial" w:hAnsi="Arial" w:cs="Arial"/>
          <w:iCs/>
          <w:color w:val="000000"/>
        </w:rPr>
        <w:t xml:space="preserve">            </w:t>
      </w:r>
      <w:hyperlink r:id="rId94" w:history="1">
        <w:r w:rsidR="0076082F" w:rsidRPr="00662EAF">
          <w:rPr>
            <w:rStyle w:val="Hyperlink"/>
            <w:rFonts w:ascii="Arial" w:hAnsi="Arial" w:cs="Arial"/>
            <w:iCs/>
          </w:rPr>
          <w:t>Regional Skills Assessment South of Scotland Insight Report</w:t>
        </w:r>
      </w:hyperlink>
    </w:p>
    <w:p w14:paraId="5687B6B3" w14:textId="77777777" w:rsidR="0076082F" w:rsidRDefault="0076082F" w:rsidP="00CB2F2E">
      <w:pPr>
        <w:tabs>
          <w:tab w:val="left" w:pos="2448"/>
          <w:tab w:val="left" w:pos="3708"/>
          <w:tab w:val="left" w:pos="4968"/>
          <w:tab w:val="left" w:pos="6228"/>
          <w:tab w:val="left" w:pos="9288"/>
        </w:tabs>
        <w:rPr>
          <w:rFonts w:ascii="Arial" w:hAnsi="Arial" w:cs="Arial"/>
          <w:iCs/>
          <w:color w:val="000000"/>
        </w:rPr>
      </w:pPr>
    </w:p>
    <w:p w14:paraId="2F78CC37" w14:textId="77777777" w:rsidR="00CB2F2E" w:rsidRDefault="00B250A8" w:rsidP="00CB2F2E">
      <w:pPr>
        <w:tabs>
          <w:tab w:val="left" w:pos="2448"/>
          <w:tab w:val="left" w:pos="3708"/>
          <w:tab w:val="left" w:pos="4968"/>
          <w:tab w:val="left" w:pos="6228"/>
          <w:tab w:val="left" w:pos="9288"/>
        </w:tabs>
        <w:rPr>
          <w:rFonts w:ascii="Arial" w:hAnsi="Arial" w:cs="Arial"/>
          <w:iCs/>
          <w:color w:val="000000"/>
        </w:rPr>
      </w:pPr>
      <w:r>
        <w:rPr>
          <w:rFonts w:ascii="Arial" w:hAnsi="Arial" w:cs="Arial"/>
          <w:iCs/>
          <w:color w:val="000000"/>
        </w:rPr>
        <w:t>How will your policy impact on economic and social sustainability?</w:t>
      </w:r>
    </w:p>
    <w:p w14:paraId="483F35FE" w14:textId="77777777" w:rsidR="00B250A8" w:rsidRDefault="00B250A8" w:rsidP="00CB2F2E">
      <w:pPr>
        <w:tabs>
          <w:tab w:val="left" w:pos="2448"/>
          <w:tab w:val="left" w:pos="3708"/>
          <w:tab w:val="left" w:pos="4968"/>
          <w:tab w:val="left" w:pos="6228"/>
          <w:tab w:val="left" w:pos="9288"/>
        </w:tabs>
        <w:rPr>
          <w:rFonts w:ascii="Arial" w:hAnsi="Arial" w:cs="Arial"/>
          <w:iCs/>
          <w:color w:val="000000"/>
        </w:rPr>
      </w:pPr>
    </w:p>
    <w:tbl>
      <w:tblPr>
        <w:tblW w:w="15768" w:type="dxa"/>
        <w:tblLayout w:type="fixed"/>
        <w:tblLook w:val="01E0" w:firstRow="1" w:lastRow="1" w:firstColumn="1" w:lastColumn="1" w:noHBand="0" w:noVBand="0"/>
      </w:tblPr>
      <w:tblGrid>
        <w:gridCol w:w="5058"/>
        <w:gridCol w:w="1350"/>
        <w:gridCol w:w="1350"/>
        <w:gridCol w:w="1440"/>
        <w:gridCol w:w="6570"/>
      </w:tblGrid>
      <w:tr w:rsidR="00CB2F2E" w:rsidRPr="00E66F2D" w14:paraId="37D3E620" w14:textId="77777777" w:rsidTr="009E26D5">
        <w:trPr>
          <w:trHeight w:val="578"/>
        </w:trPr>
        <w:tc>
          <w:tcPr>
            <w:tcW w:w="5058" w:type="dxa"/>
            <w:tcBorders>
              <w:top w:val="single" w:sz="4" w:space="0" w:color="auto"/>
              <w:left w:val="single" w:sz="4" w:space="0" w:color="auto"/>
              <w:bottom w:val="single" w:sz="4" w:space="0" w:color="auto"/>
              <w:right w:val="single" w:sz="4" w:space="0" w:color="auto"/>
            </w:tcBorders>
            <w:vAlign w:val="center"/>
          </w:tcPr>
          <w:p w14:paraId="3C072D36" w14:textId="77777777" w:rsidR="00CB2F2E" w:rsidRPr="00E66F2D" w:rsidRDefault="009E26D5"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tcBorders>
              <w:top w:val="single" w:sz="4" w:space="0" w:color="auto"/>
              <w:left w:val="single" w:sz="4" w:space="0" w:color="auto"/>
              <w:bottom w:val="single" w:sz="4" w:space="0" w:color="auto"/>
              <w:right w:val="single" w:sz="4" w:space="0" w:color="auto"/>
            </w:tcBorders>
            <w:vAlign w:val="center"/>
          </w:tcPr>
          <w:p w14:paraId="7A5E4595" w14:textId="77777777" w:rsidR="00CB2F2E" w:rsidRPr="00E66F2D" w:rsidRDefault="00CB2F2E"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tcBorders>
              <w:top w:val="single" w:sz="4" w:space="0" w:color="auto"/>
              <w:left w:val="single" w:sz="4" w:space="0" w:color="auto"/>
              <w:bottom w:val="single" w:sz="4" w:space="0" w:color="auto"/>
              <w:right w:val="single" w:sz="4" w:space="0" w:color="auto"/>
            </w:tcBorders>
            <w:vAlign w:val="center"/>
          </w:tcPr>
          <w:p w14:paraId="0DA06496" w14:textId="77777777" w:rsidR="00CB2F2E" w:rsidRPr="00E66F2D" w:rsidRDefault="00CB2F2E" w:rsidP="009E26D5">
            <w:pPr>
              <w:jc w:val="center"/>
              <w:rPr>
                <w:rFonts w:ascii="Arial" w:hAnsi="Arial" w:cs="Arial"/>
                <w:b/>
                <w:color w:val="000000"/>
              </w:rPr>
            </w:pPr>
            <w:r>
              <w:rPr>
                <w:rFonts w:ascii="Arial" w:hAnsi="Arial" w:cs="Arial"/>
                <w:b/>
                <w:color w:val="000000"/>
              </w:rPr>
              <w:t>No Impact</w:t>
            </w:r>
          </w:p>
        </w:tc>
        <w:tc>
          <w:tcPr>
            <w:tcW w:w="1440" w:type="dxa"/>
            <w:tcBorders>
              <w:top w:val="single" w:sz="4" w:space="0" w:color="auto"/>
              <w:left w:val="single" w:sz="4" w:space="0" w:color="auto"/>
              <w:bottom w:val="single" w:sz="4" w:space="0" w:color="auto"/>
              <w:right w:val="single" w:sz="4" w:space="0" w:color="auto"/>
            </w:tcBorders>
            <w:vAlign w:val="center"/>
          </w:tcPr>
          <w:p w14:paraId="5D3F80EB" w14:textId="77777777" w:rsidR="00CB2F2E" w:rsidRPr="00E66F2D" w:rsidRDefault="00CB2F2E" w:rsidP="009E26D5">
            <w:pPr>
              <w:jc w:val="center"/>
              <w:rPr>
                <w:rFonts w:ascii="Arial" w:hAnsi="Arial" w:cs="Arial"/>
                <w:b/>
                <w:color w:val="000000"/>
              </w:rPr>
            </w:pPr>
            <w:r w:rsidRPr="00E66F2D">
              <w:rPr>
                <w:rFonts w:ascii="Arial" w:hAnsi="Arial" w:cs="Arial"/>
                <w:b/>
                <w:color w:val="000000"/>
              </w:rPr>
              <w:t>Negative Impact</w:t>
            </w:r>
          </w:p>
        </w:tc>
        <w:tc>
          <w:tcPr>
            <w:tcW w:w="6570" w:type="dxa"/>
            <w:tcBorders>
              <w:top w:val="single" w:sz="4" w:space="0" w:color="auto"/>
              <w:left w:val="single" w:sz="4" w:space="0" w:color="auto"/>
              <w:bottom w:val="single" w:sz="4" w:space="0" w:color="auto"/>
              <w:right w:val="single" w:sz="4" w:space="0" w:color="auto"/>
            </w:tcBorders>
            <w:vAlign w:val="center"/>
          </w:tcPr>
          <w:p w14:paraId="68419A93" w14:textId="77777777" w:rsidR="00CB2F2E" w:rsidRPr="00E66F2D" w:rsidRDefault="00CB2F2E" w:rsidP="009E26D5">
            <w:pPr>
              <w:jc w:val="center"/>
              <w:rPr>
                <w:rFonts w:ascii="Arial" w:hAnsi="Arial" w:cs="Arial"/>
                <w:b/>
                <w:color w:val="000000"/>
              </w:rPr>
            </w:pPr>
            <w:r w:rsidRPr="00E66F2D">
              <w:rPr>
                <w:rFonts w:ascii="Arial" w:hAnsi="Arial" w:cs="Arial"/>
                <w:b/>
                <w:color w:val="000000"/>
              </w:rPr>
              <w:t>Comments</w:t>
            </w:r>
          </w:p>
        </w:tc>
      </w:tr>
      <w:tr w:rsidR="009E26D5" w:rsidRPr="00E66F2D" w14:paraId="3E0DF02A" w14:textId="77777777" w:rsidTr="009E26D5">
        <w:trPr>
          <w:trHeight w:val="1932"/>
        </w:trPr>
        <w:tc>
          <w:tcPr>
            <w:tcW w:w="5058" w:type="dxa"/>
            <w:tcBorders>
              <w:top w:val="single" w:sz="4" w:space="0" w:color="auto"/>
              <w:left w:val="single" w:sz="4" w:space="0" w:color="auto"/>
              <w:bottom w:val="single" w:sz="4" w:space="0" w:color="auto"/>
              <w:right w:val="single" w:sz="4" w:space="0" w:color="auto"/>
            </w:tcBorders>
          </w:tcPr>
          <w:p w14:paraId="5730229B"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w:t>
            </w:r>
            <w:r>
              <w:rPr>
                <w:rFonts w:ascii="Arial" w:hAnsi="Arial" w:cs="Arial"/>
                <w:color w:val="000000"/>
              </w:rPr>
              <w:t xml:space="preserve">disadvantage or </w:t>
            </w:r>
            <w:proofErr w:type="gramStart"/>
            <w:r>
              <w:rPr>
                <w:rFonts w:ascii="Arial" w:hAnsi="Arial" w:cs="Arial"/>
                <w:color w:val="000000"/>
              </w:rPr>
              <w:t>inequality</w:t>
            </w:r>
            <w:proofErr w:type="gramEnd"/>
          </w:p>
          <w:p w14:paraId="6CAC6B00" w14:textId="77777777" w:rsidR="009E26D5" w:rsidRPr="009D7258" w:rsidRDefault="009E26D5" w:rsidP="009E26D5">
            <w:pPr>
              <w:autoSpaceDE w:val="0"/>
              <w:autoSpaceDN w:val="0"/>
              <w:adjustRightInd w:val="0"/>
              <w:ind w:left="66"/>
              <w:rPr>
                <w:rFonts w:ascii="Arial" w:hAnsi="Arial" w:cs="Arial"/>
                <w:color w:val="000000"/>
              </w:rPr>
            </w:pPr>
          </w:p>
          <w:p w14:paraId="2D91BEE9"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sidRPr="009D7258">
              <w:rPr>
                <w:rFonts w:ascii="Arial" w:hAnsi="Arial" w:cs="Arial"/>
                <w:color w:val="000000"/>
              </w:rPr>
              <w:t xml:space="preserve"> </w:t>
            </w:r>
            <w:r>
              <w:rPr>
                <w:rFonts w:ascii="Arial" w:hAnsi="Arial" w:cs="Arial"/>
                <w:color w:val="000000"/>
              </w:rPr>
              <w:t>opportunities for individuals</w:t>
            </w:r>
          </w:p>
          <w:p w14:paraId="4B55B74D" w14:textId="77777777" w:rsidR="009E26D5" w:rsidRPr="009D7258" w:rsidRDefault="009E26D5" w:rsidP="009E26D5">
            <w:pPr>
              <w:autoSpaceDE w:val="0"/>
              <w:autoSpaceDN w:val="0"/>
              <w:adjustRightInd w:val="0"/>
              <w:ind w:left="66"/>
              <w:rPr>
                <w:rFonts w:ascii="Arial" w:hAnsi="Arial" w:cs="Arial"/>
                <w:b/>
                <w:bCs/>
                <w:color w:val="000000"/>
              </w:rPr>
            </w:pPr>
          </w:p>
          <w:p w14:paraId="3265E9D4" w14:textId="77777777" w:rsidR="009E26D5" w:rsidRPr="00116300" w:rsidRDefault="009E26D5" w:rsidP="009E26D5">
            <w:pPr>
              <w:autoSpaceDE w:val="0"/>
              <w:autoSpaceDN w:val="0"/>
              <w:adjustRightInd w:val="0"/>
              <w:ind w:left="66"/>
              <w:rPr>
                <w:rFonts w:ascii="Arial" w:hAnsi="Arial" w:cs="Arial"/>
                <w:color w:val="000000"/>
              </w:rPr>
            </w:pPr>
            <w:r w:rsidRPr="00116300">
              <w:rPr>
                <w:rFonts w:ascii="Arial" w:hAnsi="Arial" w:cs="Arial"/>
                <w:b/>
                <w:bCs/>
                <w:color w:val="000000"/>
              </w:rPr>
              <w:t>Foster</w:t>
            </w:r>
            <w:r w:rsidRPr="00116300">
              <w:rPr>
                <w:rFonts w:ascii="Arial" w:hAnsi="Arial" w:cs="Arial"/>
                <w:color w:val="000000"/>
              </w:rPr>
              <w:t xml:space="preserve"> </w:t>
            </w:r>
            <w:r>
              <w:rPr>
                <w:rFonts w:ascii="Arial" w:hAnsi="Arial" w:cs="Arial"/>
                <w:color w:val="000000"/>
              </w:rPr>
              <w:t>good relations and sustainability of communities</w:t>
            </w:r>
          </w:p>
          <w:p w14:paraId="0AC8303A" w14:textId="77777777" w:rsidR="009E26D5" w:rsidRPr="009D7258" w:rsidRDefault="009E26D5" w:rsidP="009E26D5">
            <w:pPr>
              <w:rPr>
                <w:rFonts w:ascii="Arial" w:hAnsi="Arial" w:cs="Arial"/>
                <w:b/>
                <w:bCs/>
                <w:color w:val="000000"/>
              </w:rPr>
            </w:pPr>
          </w:p>
        </w:tc>
        <w:tc>
          <w:tcPr>
            <w:tcW w:w="1350" w:type="dxa"/>
            <w:tcBorders>
              <w:top w:val="single" w:sz="4" w:space="0" w:color="auto"/>
              <w:left w:val="single" w:sz="4" w:space="0" w:color="auto"/>
              <w:bottom w:val="single" w:sz="4" w:space="0" w:color="auto"/>
              <w:right w:val="single" w:sz="4" w:space="0" w:color="auto"/>
            </w:tcBorders>
          </w:tcPr>
          <w:p w14:paraId="3CEEDC1D" w14:textId="77777777" w:rsidR="009E26D5" w:rsidRDefault="009E26D5" w:rsidP="009E26D5">
            <w:pPr>
              <w:jc w:val="center"/>
              <w:rPr>
                <w:rFonts w:ascii="Arial" w:hAnsi="Arial" w:cs="Arial"/>
                <w:b/>
                <w:color w:val="000000"/>
              </w:rPr>
            </w:pPr>
          </w:p>
          <w:p w14:paraId="327F2378" w14:textId="77777777" w:rsidR="009E26D5" w:rsidRPr="00E66F2D" w:rsidRDefault="009E26D5" w:rsidP="009E26D5">
            <w:pPr>
              <w:jc w:val="center"/>
              <w:rPr>
                <w:rFonts w:ascii="Arial" w:hAnsi="Arial" w:cs="Arial"/>
                <w:b/>
                <w:color w:val="000000"/>
              </w:rPr>
            </w:pPr>
          </w:p>
        </w:tc>
        <w:tc>
          <w:tcPr>
            <w:tcW w:w="1350" w:type="dxa"/>
            <w:tcBorders>
              <w:top w:val="single" w:sz="4" w:space="0" w:color="auto"/>
              <w:left w:val="single" w:sz="4" w:space="0" w:color="auto"/>
              <w:bottom w:val="single" w:sz="4" w:space="0" w:color="auto"/>
              <w:right w:val="single" w:sz="4" w:space="0" w:color="auto"/>
            </w:tcBorders>
          </w:tcPr>
          <w:p w14:paraId="528091C0" w14:textId="77777777" w:rsidR="009E26D5" w:rsidRPr="00E66F2D" w:rsidRDefault="009E26D5" w:rsidP="009E26D5">
            <w:pPr>
              <w:jc w:val="center"/>
              <w:rPr>
                <w:rFonts w:ascii="Arial" w:hAnsi="Arial" w:cs="Arial"/>
                <w:b/>
                <w:color w:val="000000"/>
              </w:rPr>
            </w:pPr>
          </w:p>
        </w:tc>
        <w:tc>
          <w:tcPr>
            <w:tcW w:w="1440" w:type="dxa"/>
            <w:tcBorders>
              <w:top w:val="single" w:sz="4" w:space="0" w:color="auto"/>
              <w:left w:val="single" w:sz="4" w:space="0" w:color="auto"/>
              <w:bottom w:val="single" w:sz="4" w:space="0" w:color="auto"/>
              <w:right w:val="single" w:sz="4" w:space="0" w:color="auto"/>
            </w:tcBorders>
          </w:tcPr>
          <w:p w14:paraId="296466D1" w14:textId="77777777" w:rsidR="009E26D5" w:rsidRPr="00E66F2D" w:rsidRDefault="009E26D5" w:rsidP="009E26D5">
            <w:pPr>
              <w:jc w:val="center"/>
              <w:rPr>
                <w:rFonts w:ascii="Arial" w:hAnsi="Arial" w:cs="Arial"/>
                <w:b/>
                <w:color w:val="000000"/>
              </w:rPr>
            </w:pPr>
          </w:p>
        </w:tc>
        <w:tc>
          <w:tcPr>
            <w:tcW w:w="6570" w:type="dxa"/>
            <w:tcBorders>
              <w:top w:val="single" w:sz="4" w:space="0" w:color="auto"/>
              <w:left w:val="single" w:sz="4" w:space="0" w:color="auto"/>
              <w:bottom w:val="single" w:sz="4" w:space="0" w:color="auto"/>
              <w:right w:val="single" w:sz="4" w:space="0" w:color="auto"/>
            </w:tcBorders>
          </w:tcPr>
          <w:p w14:paraId="0BC92144" w14:textId="77777777" w:rsidR="009E26D5" w:rsidRPr="00E66F2D" w:rsidRDefault="009E26D5" w:rsidP="009E26D5">
            <w:pPr>
              <w:rPr>
                <w:rFonts w:ascii="Arial" w:hAnsi="Arial" w:cs="Arial"/>
                <w:b/>
                <w:color w:val="000000"/>
              </w:rPr>
            </w:pPr>
          </w:p>
        </w:tc>
      </w:tr>
    </w:tbl>
    <w:p w14:paraId="37C35985" w14:textId="77777777" w:rsidR="00CB2F2E" w:rsidRDefault="00CB2F2E" w:rsidP="00CB2F2E">
      <w:pPr>
        <w:rPr>
          <w:rFonts w:ascii="Arial" w:hAnsi="Arial" w:cs="Arial"/>
          <w:b/>
          <w:bCs/>
          <w:color w:val="000000"/>
        </w:rPr>
      </w:pPr>
    </w:p>
    <w:p w14:paraId="10373C08" w14:textId="77777777" w:rsidR="00510D84" w:rsidRDefault="00CB2F2E" w:rsidP="00CB2F2E">
      <w:pPr>
        <w:ind w:left="540" w:hanging="540"/>
        <w:rPr>
          <w:rFonts w:ascii="Arial" w:hAnsi="Arial" w:cs="Arial"/>
          <w:bCs/>
          <w:color w:val="000000"/>
        </w:rPr>
      </w:pPr>
      <w:r>
        <w:rPr>
          <w:rFonts w:ascii="Arial" w:hAnsi="Arial" w:cs="Arial"/>
          <w:bCs/>
          <w:color w:val="000000"/>
        </w:rPr>
        <w:br w:type="page"/>
      </w:r>
      <w:bookmarkStart w:id="1" w:name="_Hlk172199507"/>
    </w:p>
    <w:p w14:paraId="469FC3A5" w14:textId="77777777" w:rsidR="00510D84" w:rsidRDefault="00510D84" w:rsidP="00CB2F2E">
      <w:pPr>
        <w:ind w:left="540" w:hanging="540"/>
        <w:rPr>
          <w:rFonts w:ascii="Arial" w:hAnsi="Arial" w:cs="Arial"/>
          <w:bCs/>
          <w:color w:val="000000"/>
        </w:rPr>
      </w:pPr>
    </w:p>
    <w:p w14:paraId="6D07C37A" w14:textId="1DEEFE67" w:rsidR="00510D84" w:rsidRPr="008D3C32" w:rsidRDefault="00510D84" w:rsidP="008D3C32">
      <w:pPr>
        <w:pStyle w:val="ListParagraph"/>
        <w:numPr>
          <w:ilvl w:val="0"/>
          <w:numId w:val="31"/>
        </w:numPr>
        <w:rPr>
          <w:rFonts w:ascii="Arial" w:hAnsi="Arial" w:cs="Arial"/>
          <w:b/>
          <w:color w:val="000000"/>
        </w:rPr>
      </w:pPr>
      <w:r w:rsidRPr="008D3C32">
        <w:rPr>
          <w:rFonts w:ascii="Arial" w:hAnsi="Arial" w:cs="Arial"/>
          <w:b/>
          <w:color w:val="000000"/>
        </w:rPr>
        <w:t>CONSUMER DUTY</w:t>
      </w:r>
    </w:p>
    <w:p w14:paraId="19E3CF84" w14:textId="77777777" w:rsidR="00510D84" w:rsidRDefault="00510D84" w:rsidP="00CB2F2E">
      <w:pPr>
        <w:ind w:left="540" w:hanging="540"/>
        <w:rPr>
          <w:rFonts w:ascii="Arial" w:hAnsi="Arial" w:cs="Arial"/>
          <w:bCs/>
          <w:color w:val="000000"/>
        </w:rPr>
      </w:pPr>
    </w:p>
    <w:p w14:paraId="34B2F654" w14:textId="3FAAF326" w:rsidR="00C22B1E" w:rsidRDefault="00510D84" w:rsidP="008D3C32">
      <w:pPr>
        <w:rPr>
          <w:rFonts w:ascii="Arial" w:hAnsi="Arial" w:cs="Arial"/>
          <w:bCs/>
          <w:color w:val="000000"/>
        </w:rPr>
      </w:pPr>
      <w:r>
        <w:rPr>
          <w:rFonts w:ascii="Arial" w:hAnsi="Arial" w:cs="Arial"/>
          <w:bCs/>
          <w:color w:val="000000"/>
        </w:rPr>
        <w:t>The Consumer Duty aims to put consumer interests at the heart of strategic decision making. The Consumer Scotland Act 2020</w:t>
      </w:r>
      <w:r w:rsidR="008D3C32">
        <w:rPr>
          <w:rFonts w:ascii="Arial" w:hAnsi="Arial" w:cs="Arial"/>
          <w:bCs/>
          <w:color w:val="000000"/>
        </w:rPr>
        <w:t xml:space="preserve"> </w:t>
      </w:r>
      <w:r w:rsidR="00C22B1E">
        <w:rPr>
          <w:rFonts w:ascii="Arial" w:hAnsi="Arial" w:cs="Arial"/>
          <w:bCs/>
          <w:color w:val="000000"/>
        </w:rPr>
        <w:t>requires public bodies, when making strategic decisions, to have regard to the impact of those decisions on consumers and to also have regard to the desirability of reducing harm to consumers.</w:t>
      </w:r>
    </w:p>
    <w:p w14:paraId="4175C91F" w14:textId="77777777" w:rsidR="00C22B1E" w:rsidRDefault="00C22B1E" w:rsidP="008D3C32">
      <w:pPr>
        <w:rPr>
          <w:rFonts w:ascii="Arial" w:hAnsi="Arial" w:cs="Arial"/>
          <w:bCs/>
          <w:color w:val="000000"/>
        </w:rPr>
      </w:pPr>
    </w:p>
    <w:p w14:paraId="6F8DC5BE" w14:textId="49937C2D" w:rsidR="00C22B1E" w:rsidRDefault="00C22B1E" w:rsidP="008D3C32">
      <w:pPr>
        <w:rPr>
          <w:rFonts w:ascii="Arial" w:hAnsi="Arial" w:cs="Arial"/>
          <w:bCs/>
          <w:color w:val="000000"/>
        </w:rPr>
      </w:pPr>
      <w:r>
        <w:rPr>
          <w:rFonts w:ascii="Arial" w:hAnsi="Arial" w:cs="Arial"/>
          <w:bCs/>
          <w:color w:val="000000"/>
        </w:rPr>
        <w:t xml:space="preserve">A </w:t>
      </w:r>
      <w:r w:rsidR="008D3C32">
        <w:rPr>
          <w:rFonts w:ascii="Arial" w:hAnsi="Arial" w:cs="Arial"/>
          <w:bCs/>
          <w:color w:val="000000"/>
        </w:rPr>
        <w:t>consumer is</w:t>
      </w:r>
      <w:r>
        <w:rPr>
          <w:rFonts w:ascii="Arial" w:hAnsi="Arial" w:cs="Arial"/>
          <w:bCs/>
          <w:color w:val="000000"/>
        </w:rPr>
        <w:t xml:space="preserve"> defined as</w:t>
      </w:r>
      <w:r w:rsidR="008D3C32">
        <w:rPr>
          <w:rFonts w:ascii="Arial" w:hAnsi="Arial" w:cs="Arial"/>
          <w:bCs/>
          <w:color w:val="000000"/>
        </w:rPr>
        <w:t xml:space="preserve"> an individual or small business </w:t>
      </w:r>
      <w:r>
        <w:rPr>
          <w:rFonts w:ascii="Arial" w:hAnsi="Arial" w:cs="Arial"/>
          <w:bCs/>
          <w:color w:val="000000"/>
        </w:rPr>
        <w:t xml:space="preserve">in Scotland </w:t>
      </w:r>
      <w:r w:rsidR="008D3C32">
        <w:rPr>
          <w:rFonts w:ascii="Arial" w:hAnsi="Arial" w:cs="Arial"/>
          <w:bCs/>
          <w:color w:val="000000"/>
        </w:rPr>
        <w:t>who buys, uses, or receive</w:t>
      </w:r>
      <w:r w:rsidR="008B6117">
        <w:rPr>
          <w:rFonts w:ascii="Arial" w:hAnsi="Arial" w:cs="Arial"/>
          <w:bCs/>
          <w:color w:val="000000"/>
        </w:rPr>
        <w:t>s</w:t>
      </w:r>
      <w:r w:rsidR="008D3C32">
        <w:rPr>
          <w:rFonts w:ascii="Arial" w:hAnsi="Arial" w:cs="Arial"/>
          <w:bCs/>
          <w:color w:val="000000"/>
        </w:rPr>
        <w:t xml:space="preserve"> goods or services </w:t>
      </w:r>
      <w:r>
        <w:rPr>
          <w:rFonts w:ascii="Arial" w:hAnsi="Arial" w:cs="Arial"/>
          <w:bCs/>
          <w:color w:val="000000"/>
        </w:rPr>
        <w:t xml:space="preserve">supplied </w:t>
      </w:r>
      <w:proofErr w:type="gramStart"/>
      <w:r>
        <w:rPr>
          <w:rFonts w:ascii="Arial" w:hAnsi="Arial" w:cs="Arial"/>
          <w:bCs/>
          <w:color w:val="000000"/>
        </w:rPr>
        <w:t>in the course of</w:t>
      </w:r>
      <w:proofErr w:type="gramEnd"/>
      <w:r>
        <w:rPr>
          <w:rFonts w:ascii="Arial" w:hAnsi="Arial" w:cs="Arial"/>
          <w:bCs/>
          <w:color w:val="000000"/>
        </w:rPr>
        <w:t xml:space="preserve"> a business and includes future consumers.  This definition extends to individuals or small businesses in Scotland who buy, </w:t>
      </w:r>
      <w:proofErr w:type="gramStart"/>
      <w:r>
        <w:rPr>
          <w:rFonts w:ascii="Arial" w:hAnsi="Arial" w:cs="Arial"/>
          <w:bCs/>
          <w:color w:val="000000"/>
        </w:rPr>
        <w:t>use</w:t>
      </w:r>
      <w:proofErr w:type="gramEnd"/>
      <w:r>
        <w:rPr>
          <w:rFonts w:ascii="Arial" w:hAnsi="Arial" w:cs="Arial"/>
          <w:bCs/>
          <w:color w:val="000000"/>
        </w:rPr>
        <w:t xml:space="preserve"> or receive goods or services supplied by Dumfries and Galloway Council. </w:t>
      </w:r>
    </w:p>
    <w:p w14:paraId="5B6495AF" w14:textId="77777777" w:rsidR="00C22B1E" w:rsidRDefault="00C22B1E" w:rsidP="008D3C32">
      <w:pPr>
        <w:rPr>
          <w:rFonts w:ascii="Arial" w:hAnsi="Arial" w:cs="Arial"/>
          <w:bCs/>
          <w:color w:val="000000"/>
        </w:rPr>
      </w:pPr>
    </w:p>
    <w:p w14:paraId="7F778187" w14:textId="42FD503D" w:rsidR="00510D84" w:rsidRPr="008D3C32" w:rsidRDefault="00C22B1E" w:rsidP="008D3C32">
      <w:pPr>
        <w:rPr>
          <w:rFonts w:ascii="Arial" w:hAnsi="Arial" w:cs="Arial"/>
          <w:bCs/>
          <w:color w:val="000000"/>
        </w:rPr>
      </w:pPr>
      <w:r>
        <w:rPr>
          <w:rFonts w:ascii="Arial" w:hAnsi="Arial" w:cs="Arial"/>
          <w:bCs/>
          <w:color w:val="000000"/>
        </w:rPr>
        <w:t xml:space="preserve">When regarding the impact or harm on consumers, consideration should be given to the seven consumer principles – access, choice, safety, information, fairness, </w:t>
      </w:r>
      <w:proofErr w:type="gramStart"/>
      <w:r>
        <w:rPr>
          <w:rFonts w:ascii="Arial" w:hAnsi="Arial" w:cs="Arial"/>
          <w:bCs/>
          <w:color w:val="000000"/>
        </w:rPr>
        <w:t>representation</w:t>
      </w:r>
      <w:proofErr w:type="gramEnd"/>
      <w:r>
        <w:rPr>
          <w:rFonts w:ascii="Arial" w:hAnsi="Arial" w:cs="Arial"/>
          <w:bCs/>
          <w:color w:val="000000"/>
        </w:rPr>
        <w:t xml:space="preserve"> and redress. </w:t>
      </w:r>
    </w:p>
    <w:p w14:paraId="68BF5D28" w14:textId="77777777" w:rsidR="00510D84" w:rsidRDefault="00510D84" w:rsidP="00CB2F2E">
      <w:pPr>
        <w:ind w:left="540" w:hanging="540"/>
        <w:rPr>
          <w:rFonts w:ascii="Arial" w:hAnsi="Arial" w:cs="Arial"/>
          <w:bCs/>
          <w:color w:val="000000"/>
        </w:rPr>
      </w:pPr>
    </w:p>
    <w:p w14:paraId="6D0C1CAB" w14:textId="23A68F99" w:rsidR="008D3C32" w:rsidRDefault="008D3C32" w:rsidP="008D3C32">
      <w:pPr>
        <w:pStyle w:val="ListParagraph"/>
        <w:numPr>
          <w:ilvl w:val="0"/>
          <w:numId w:val="32"/>
        </w:numPr>
        <w:rPr>
          <w:rFonts w:ascii="Arial" w:hAnsi="Arial" w:cs="Arial"/>
          <w:bCs/>
          <w:color w:val="000000"/>
        </w:rPr>
      </w:pPr>
      <w:r>
        <w:rPr>
          <w:rFonts w:ascii="Arial" w:hAnsi="Arial" w:cs="Arial"/>
          <w:bCs/>
          <w:color w:val="000000"/>
        </w:rPr>
        <w:t>Does your policy impact on consumers or vulnerable consumers?</w:t>
      </w:r>
    </w:p>
    <w:p w14:paraId="6A92AED7" w14:textId="20D8F12F" w:rsidR="008D3C32" w:rsidRPr="008D3C32" w:rsidRDefault="008D3C32" w:rsidP="008D3C32">
      <w:pPr>
        <w:pStyle w:val="ListParagraph"/>
        <w:numPr>
          <w:ilvl w:val="0"/>
          <w:numId w:val="32"/>
        </w:numPr>
        <w:rPr>
          <w:rFonts w:ascii="Arial" w:hAnsi="Arial" w:cs="Arial"/>
          <w:bCs/>
          <w:color w:val="000000"/>
        </w:rPr>
      </w:pPr>
      <w:r>
        <w:rPr>
          <w:rFonts w:ascii="Arial" w:hAnsi="Arial" w:cs="Arial"/>
          <w:bCs/>
          <w:color w:val="000000"/>
        </w:rPr>
        <w:t xml:space="preserve">Is it likely that harm will be experienced by consumers </w:t>
      </w:r>
      <w:proofErr w:type="gramStart"/>
      <w:r>
        <w:rPr>
          <w:rFonts w:ascii="Arial" w:hAnsi="Arial" w:cs="Arial"/>
          <w:bCs/>
          <w:color w:val="000000"/>
        </w:rPr>
        <w:t>as a result of</w:t>
      </w:r>
      <w:proofErr w:type="gramEnd"/>
      <w:r>
        <w:rPr>
          <w:rFonts w:ascii="Arial" w:hAnsi="Arial" w:cs="Arial"/>
          <w:bCs/>
          <w:color w:val="000000"/>
        </w:rPr>
        <w:t xml:space="preserve"> this proposal?</w:t>
      </w:r>
    </w:p>
    <w:p w14:paraId="6DB2D8D9" w14:textId="77777777" w:rsidR="00510D84" w:rsidRDefault="00510D84" w:rsidP="00CB2F2E">
      <w:pPr>
        <w:ind w:left="540" w:hanging="540"/>
        <w:rPr>
          <w:rFonts w:ascii="Arial" w:hAnsi="Arial" w:cs="Arial"/>
          <w:bCs/>
          <w:color w:val="000000"/>
        </w:rPr>
      </w:pPr>
    </w:p>
    <w:p w14:paraId="0FE2AC77" w14:textId="2BBFE81F" w:rsidR="00510D84" w:rsidRDefault="008D3C32" w:rsidP="00CB2F2E">
      <w:pPr>
        <w:ind w:left="540" w:hanging="540"/>
        <w:rPr>
          <w:rFonts w:ascii="Arial" w:hAnsi="Arial" w:cs="Arial"/>
          <w:bCs/>
          <w:color w:val="000000"/>
        </w:rPr>
      </w:pPr>
      <w:r>
        <w:rPr>
          <w:rFonts w:ascii="Arial" w:hAnsi="Arial" w:cs="Arial"/>
          <w:bCs/>
          <w:color w:val="000000"/>
        </w:rPr>
        <w:t xml:space="preserve">Useful resources: </w:t>
      </w:r>
      <w:hyperlink r:id="rId95" w:history="1">
        <w:r w:rsidRPr="008D3C32">
          <w:rPr>
            <w:rStyle w:val="Hyperlink"/>
            <w:rFonts w:ascii="Arial" w:hAnsi="Arial" w:cs="Arial"/>
            <w:bCs/>
          </w:rPr>
          <w:t>The Consumer Duty Guidance</w:t>
        </w:r>
      </w:hyperlink>
    </w:p>
    <w:p w14:paraId="01B8BEC4" w14:textId="77777777" w:rsidR="008D3C32" w:rsidRDefault="008D3C32" w:rsidP="00CB2F2E">
      <w:pPr>
        <w:ind w:left="540" w:hanging="540"/>
        <w:rPr>
          <w:rFonts w:ascii="Arial" w:hAnsi="Arial" w:cs="Arial"/>
          <w:bCs/>
          <w:color w:val="000000"/>
        </w:rPr>
      </w:pPr>
    </w:p>
    <w:p w14:paraId="393D9393" w14:textId="18EFACB8" w:rsidR="008D3C32" w:rsidRDefault="008D3C32" w:rsidP="00CB2F2E">
      <w:pPr>
        <w:ind w:left="540" w:hanging="540"/>
        <w:rPr>
          <w:rFonts w:ascii="Arial" w:hAnsi="Arial" w:cs="Arial"/>
          <w:bCs/>
          <w:color w:val="000000"/>
        </w:rPr>
      </w:pPr>
      <w:r>
        <w:rPr>
          <w:rFonts w:ascii="Arial" w:hAnsi="Arial" w:cs="Arial"/>
          <w:bCs/>
          <w:color w:val="000000"/>
        </w:rPr>
        <w:t>How will your policy affect consumers?</w:t>
      </w:r>
    </w:p>
    <w:p w14:paraId="511429BF" w14:textId="77777777" w:rsidR="008D3C32" w:rsidRDefault="008D3C32" w:rsidP="00CB2F2E">
      <w:pPr>
        <w:ind w:left="540" w:hanging="540"/>
        <w:rPr>
          <w:rFonts w:ascii="Arial" w:hAnsi="Arial" w:cs="Arial"/>
          <w:bCs/>
          <w:color w:val="000000"/>
        </w:rPr>
      </w:pPr>
    </w:p>
    <w:tbl>
      <w:tblPr>
        <w:tblW w:w="15768" w:type="dxa"/>
        <w:tblLayout w:type="fixed"/>
        <w:tblLook w:val="01E0" w:firstRow="1" w:lastRow="1" w:firstColumn="1" w:lastColumn="1" w:noHBand="0" w:noVBand="0"/>
      </w:tblPr>
      <w:tblGrid>
        <w:gridCol w:w="5058"/>
        <w:gridCol w:w="1350"/>
        <w:gridCol w:w="1350"/>
        <w:gridCol w:w="1440"/>
        <w:gridCol w:w="6570"/>
      </w:tblGrid>
      <w:tr w:rsidR="008D3C32" w:rsidRPr="00E66F2D" w14:paraId="21A02D9C" w14:textId="77777777" w:rsidTr="004E5130">
        <w:trPr>
          <w:trHeight w:val="578"/>
        </w:trPr>
        <w:tc>
          <w:tcPr>
            <w:tcW w:w="5058" w:type="dxa"/>
            <w:tcBorders>
              <w:top w:val="single" w:sz="4" w:space="0" w:color="auto"/>
              <w:left w:val="single" w:sz="4" w:space="0" w:color="auto"/>
              <w:bottom w:val="single" w:sz="4" w:space="0" w:color="auto"/>
              <w:right w:val="single" w:sz="4" w:space="0" w:color="auto"/>
            </w:tcBorders>
            <w:vAlign w:val="center"/>
          </w:tcPr>
          <w:p w14:paraId="5227CF69" w14:textId="77777777" w:rsidR="008D3C32" w:rsidRPr="00E66F2D" w:rsidRDefault="008D3C32" w:rsidP="004E5130">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tcBorders>
              <w:top w:val="single" w:sz="4" w:space="0" w:color="auto"/>
              <w:left w:val="single" w:sz="4" w:space="0" w:color="auto"/>
              <w:bottom w:val="single" w:sz="4" w:space="0" w:color="auto"/>
              <w:right w:val="single" w:sz="4" w:space="0" w:color="auto"/>
            </w:tcBorders>
            <w:vAlign w:val="center"/>
          </w:tcPr>
          <w:p w14:paraId="5C4CCEE7" w14:textId="77777777" w:rsidR="008D3C32" w:rsidRPr="00E66F2D" w:rsidRDefault="008D3C32" w:rsidP="004E5130">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tcBorders>
              <w:top w:val="single" w:sz="4" w:space="0" w:color="auto"/>
              <w:left w:val="single" w:sz="4" w:space="0" w:color="auto"/>
              <w:bottom w:val="single" w:sz="4" w:space="0" w:color="auto"/>
              <w:right w:val="single" w:sz="4" w:space="0" w:color="auto"/>
            </w:tcBorders>
            <w:vAlign w:val="center"/>
          </w:tcPr>
          <w:p w14:paraId="09AA5E78" w14:textId="77777777" w:rsidR="008D3C32" w:rsidRPr="00E66F2D" w:rsidRDefault="008D3C32" w:rsidP="004E5130">
            <w:pPr>
              <w:jc w:val="center"/>
              <w:rPr>
                <w:rFonts w:ascii="Arial" w:hAnsi="Arial" w:cs="Arial"/>
                <w:b/>
                <w:color w:val="000000"/>
              </w:rPr>
            </w:pPr>
            <w:r>
              <w:rPr>
                <w:rFonts w:ascii="Arial" w:hAnsi="Arial" w:cs="Arial"/>
                <w:b/>
                <w:color w:val="000000"/>
              </w:rPr>
              <w:t>No Impact</w:t>
            </w:r>
          </w:p>
        </w:tc>
        <w:tc>
          <w:tcPr>
            <w:tcW w:w="1440" w:type="dxa"/>
            <w:tcBorders>
              <w:top w:val="single" w:sz="4" w:space="0" w:color="auto"/>
              <w:left w:val="single" w:sz="4" w:space="0" w:color="auto"/>
              <w:bottom w:val="single" w:sz="4" w:space="0" w:color="auto"/>
              <w:right w:val="single" w:sz="4" w:space="0" w:color="auto"/>
            </w:tcBorders>
            <w:vAlign w:val="center"/>
          </w:tcPr>
          <w:p w14:paraId="67F6E04E" w14:textId="77777777" w:rsidR="008D3C32" w:rsidRPr="00E66F2D" w:rsidRDefault="008D3C32" w:rsidP="004E5130">
            <w:pPr>
              <w:jc w:val="center"/>
              <w:rPr>
                <w:rFonts w:ascii="Arial" w:hAnsi="Arial" w:cs="Arial"/>
                <w:b/>
                <w:color w:val="000000"/>
              </w:rPr>
            </w:pPr>
            <w:r w:rsidRPr="00E66F2D">
              <w:rPr>
                <w:rFonts w:ascii="Arial" w:hAnsi="Arial" w:cs="Arial"/>
                <w:b/>
                <w:color w:val="000000"/>
              </w:rPr>
              <w:t>Negative Impact</w:t>
            </w:r>
          </w:p>
        </w:tc>
        <w:tc>
          <w:tcPr>
            <w:tcW w:w="6570" w:type="dxa"/>
            <w:tcBorders>
              <w:top w:val="single" w:sz="4" w:space="0" w:color="auto"/>
              <w:left w:val="single" w:sz="4" w:space="0" w:color="auto"/>
              <w:bottom w:val="single" w:sz="4" w:space="0" w:color="auto"/>
              <w:right w:val="single" w:sz="4" w:space="0" w:color="auto"/>
            </w:tcBorders>
            <w:vAlign w:val="center"/>
          </w:tcPr>
          <w:p w14:paraId="050811D1" w14:textId="77777777" w:rsidR="008D3C32" w:rsidRPr="00E66F2D" w:rsidRDefault="008D3C32" w:rsidP="004E5130">
            <w:pPr>
              <w:jc w:val="center"/>
              <w:rPr>
                <w:rFonts w:ascii="Arial" w:hAnsi="Arial" w:cs="Arial"/>
                <w:b/>
                <w:color w:val="000000"/>
              </w:rPr>
            </w:pPr>
            <w:r w:rsidRPr="00E66F2D">
              <w:rPr>
                <w:rFonts w:ascii="Arial" w:hAnsi="Arial" w:cs="Arial"/>
                <w:b/>
                <w:color w:val="000000"/>
              </w:rPr>
              <w:t>Comments</w:t>
            </w:r>
          </w:p>
        </w:tc>
      </w:tr>
      <w:tr w:rsidR="008D3C32" w:rsidRPr="00E66F2D" w14:paraId="10C46C29" w14:textId="77777777" w:rsidTr="00C22B1E">
        <w:trPr>
          <w:trHeight w:val="2047"/>
        </w:trPr>
        <w:tc>
          <w:tcPr>
            <w:tcW w:w="5058" w:type="dxa"/>
            <w:tcBorders>
              <w:top w:val="single" w:sz="4" w:space="0" w:color="auto"/>
              <w:left w:val="single" w:sz="4" w:space="0" w:color="auto"/>
              <w:bottom w:val="single" w:sz="4" w:space="0" w:color="auto"/>
              <w:right w:val="single" w:sz="4" w:space="0" w:color="auto"/>
            </w:tcBorders>
          </w:tcPr>
          <w:p w14:paraId="1902735F" w14:textId="21B8DE3B" w:rsidR="008D3C32" w:rsidRDefault="008D3C32" w:rsidP="004E5130">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w:t>
            </w:r>
            <w:r>
              <w:rPr>
                <w:rFonts w:ascii="Arial" w:hAnsi="Arial" w:cs="Arial"/>
                <w:color w:val="000000"/>
              </w:rPr>
              <w:t xml:space="preserve">harm or disadvantage experienced by </w:t>
            </w:r>
            <w:proofErr w:type="gramStart"/>
            <w:r>
              <w:rPr>
                <w:rFonts w:ascii="Arial" w:hAnsi="Arial" w:cs="Arial"/>
                <w:color w:val="000000"/>
              </w:rPr>
              <w:t>consumers</w:t>
            </w:r>
            <w:proofErr w:type="gramEnd"/>
          </w:p>
          <w:p w14:paraId="0E10B1BF" w14:textId="77777777" w:rsidR="008D3C32" w:rsidRDefault="008D3C32" w:rsidP="004E5130">
            <w:pPr>
              <w:autoSpaceDE w:val="0"/>
              <w:autoSpaceDN w:val="0"/>
              <w:adjustRightInd w:val="0"/>
              <w:ind w:left="66"/>
              <w:rPr>
                <w:rFonts w:ascii="Arial" w:hAnsi="Arial" w:cs="Arial"/>
                <w:color w:val="000000"/>
              </w:rPr>
            </w:pPr>
          </w:p>
          <w:p w14:paraId="317FA2A3" w14:textId="0A009900" w:rsidR="008D3C32" w:rsidRDefault="008D3C32" w:rsidP="004E5130">
            <w:pPr>
              <w:autoSpaceDE w:val="0"/>
              <w:autoSpaceDN w:val="0"/>
              <w:adjustRightInd w:val="0"/>
              <w:ind w:left="66"/>
              <w:rPr>
                <w:rFonts w:ascii="Arial" w:hAnsi="Arial" w:cs="Arial"/>
                <w:color w:val="000000"/>
              </w:rPr>
            </w:pPr>
            <w:r w:rsidRPr="009D7258">
              <w:rPr>
                <w:rFonts w:ascii="Arial" w:hAnsi="Arial" w:cs="Arial"/>
                <w:b/>
                <w:bCs/>
                <w:color w:val="000000"/>
              </w:rPr>
              <w:t>Advance</w:t>
            </w:r>
            <w:r>
              <w:rPr>
                <w:rFonts w:ascii="Arial" w:hAnsi="Arial" w:cs="Arial"/>
                <w:b/>
                <w:bCs/>
                <w:color w:val="000000"/>
              </w:rPr>
              <w:t xml:space="preserve"> </w:t>
            </w:r>
            <w:r>
              <w:rPr>
                <w:rFonts w:ascii="Arial" w:hAnsi="Arial" w:cs="Arial"/>
                <w:bCs/>
                <w:color w:val="000000"/>
              </w:rPr>
              <w:t>protection for consumers</w:t>
            </w:r>
          </w:p>
          <w:p w14:paraId="088F0E2D" w14:textId="77777777" w:rsidR="008D3C32" w:rsidRDefault="008D3C32" w:rsidP="004E5130">
            <w:pPr>
              <w:autoSpaceDE w:val="0"/>
              <w:autoSpaceDN w:val="0"/>
              <w:adjustRightInd w:val="0"/>
              <w:ind w:left="66"/>
              <w:rPr>
                <w:rFonts w:ascii="Arial" w:hAnsi="Arial" w:cs="Arial"/>
                <w:color w:val="000000"/>
              </w:rPr>
            </w:pPr>
          </w:p>
          <w:p w14:paraId="7A36DDD9" w14:textId="2DA593F0" w:rsidR="008D3C32" w:rsidRPr="00C22B1E" w:rsidRDefault="008D3C32" w:rsidP="00C22B1E">
            <w:pPr>
              <w:autoSpaceDE w:val="0"/>
              <w:autoSpaceDN w:val="0"/>
              <w:adjustRightInd w:val="0"/>
              <w:ind w:left="66"/>
              <w:rPr>
                <w:rFonts w:ascii="Arial" w:hAnsi="Arial" w:cs="Arial"/>
                <w:color w:val="000000"/>
              </w:rPr>
            </w:pPr>
            <w:r w:rsidRPr="009F103D">
              <w:rPr>
                <w:rFonts w:ascii="Arial" w:hAnsi="Arial" w:cs="Arial"/>
                <w:b/>
                <w:color w:val="000000"/>
              </w:rPr>
              <w:t>Foster</w:t>
            </w:r>
            <w:r>
              <w:rPr>
                <w:rFonts w:ascii="Arial" w:hAnsi="Arial" w:cs="Arial"/>
                <w:b/>
                <w:color w:val="000000"/>
              </w:rPr>
              <w:t xml:space="preserve"> </w:t>
            </w:r>
            <w:r w:rsidR="00E358AE">
              <w:rPr>
                <w:rFonts w:ascii="Arial" w:hAnsi="Arial" w:cs="Arial"/>
                <w:bCs/>
                <w:color w:val="000000"/>
              </w:rPr>
              <w:t>t</w:t>
            </w:r>
            <w:r w:rsidR="00E358AE" w:rsidRPr="008D3C32">
              <w:rPr>
                <w:rFonts w:ascii="Arial" w:hAnsi="Arial" w:cs="Arial"/>
                <w:bCs/>
                <w:color w:val="000000"/>
              </w:rPr>
              <w:t>he desirability of reducing harm to consumers</w:t>
            </w:r>
          </w:p>
        </w:tc>
        <w:tc>
          <w:tcPr>
            <w:tcW w:w="1350" w:type="dxa"/>
            <w:tcBorders>
              <w:top w:val="single" w:sz="4" w:space="0" w:color="auto"/>
              <w:left w:val="single" w:sz="4" w:space="0" w:color="auto"/>
              <w:bottom w:val="single" w:sz="4" w:space="0" w:color="auto"/>
              <w:right w:val="single" w:sz="4" w:space="0" w:color="auto"/>
            </w:tcBorders>
          </w:tcPr>
          <w:p w14:paraId="25E9CC03" w14:textId="77777777" w:rsidR="008D3C32" w:rsidRPr="00E66F2D" w:rsidRDefault="008D3C32" w:rsidP="004E5130">
            <w:pPr>
              <w:jc w:val="center"/>
              <w:rPr>
                <w:rFonts w:ascii="Arial" w:hAnsi="Arial" w:cs="Arial"/>
                <w:b/>
                <w:color w:val="000000"/>
              </w:rPr>
            </w:pPr>
          </w:p>
        </w:tc>
        <w:tc>
          <w:tcPr>
            <w:tcW w:w="1350" w:type="dxa"/>
            <w:tcBorders>
              <w:top w:val="single" w:sz="4" w:space="0" w:color="auto"/>
              <w:left w:val="single" w:sz="4" w:space="0" w:color="auto"/>
              <w:bottom w:val="single" w:sz="4" w:space="0" w:color="auto"/>
              <w:right w:val="single" w:sz="4" w:space="0" w:color="auto"/>
            </w:tcBorders>
          </w:tcPr>
          <w:p w14:paraId="15446470" w14:textId="77777777" w:rsidR="008D3C32" w:rsidRPr="00E66F2D" w:rsidRDefault="008D3C32" w:rsidP="004E5130">
            <w:pPr>
              <w:jc w:val="center"/>
              <w:rPr>
                <w:rFonts w:ascii="Arial" w:hAnsi="Arial" w:cs="Arial"/>
                <w:b/>
                <w:color w:val="000000"/>
              </w:rPr>
            </w:pPr>
          </w:p>
        </w:tc>
        <w:tc>
          <w:tcPr>
            <w:tcW w:w="1440" w:type="dxa"/>
            <w:tcBorders>
              <w:top w:val="single" w:sz="4" w:space="0" w:color="auto"/>
              <w:left w:val="single" w:sz="4" w:space="0" w:color="auto"/>
              <w:bottom w:val="single" w:sz="4" w:space="0" w:color="auto"/>
              <w:right w:val="single" w:sz="4" w:space="0" w:color="auto"/>
            </w:tcBorders>
          </w:tcPr>
          <w:p w14:paraId="7BCDCBE4" w14:textId="77777777" w:rsidR="008D3C32" w:rsidRPr="00E66F2D" w:rsidRDefault="008D3C32" w:rsidP="004E5130">
            <w:pPr>
              <w:jc w:val="center"/>
              <w:rPr>
                <w:rFonts w:ascii="Arial" w:hAnsi="Arial" w:cs="Arial"/>
                <w:b/>
                <w:color w:val="000000"/>
              </w:rPr>
            </w:pPr>
          </w:p>
        </w:tc>
        <w:tc>
          <w:tcPr>
            <w:tcW w:w="6570" w:type="dxa"/>
            <w:tcBorders>
              <w:top w:val="single" w:sz="4" w:space="0" w:color="auto"/>
              <w:left w:val="single" w:sz="4" w:space="0" w:color="auto"/>
              <w:bottom w:val="single" w:sz="4" w:space="0" w:color="auto"/>
              <w:right w:val="single" w:sz="4" w:space="0" w:color="auto"/>
            </w:tcBorders>
          </w:tcPr>
          <w:p w14:paraId="2113D44E" w14:textId="77777777" w:rsidR="008D3C32" w:rsidRPr="00E66F2D" w:rsidRDefault="008D3C32" w:rsidP="004E5130">
            <w:pPr>
              <w:rPr>
                <w:rFonts w:ascii="Arial" w:hAnsi="Arial" w:cs="Arial"/>
                <w:b/>
                <w:color w:val="000000"/>
              </w:rPr>
            </w:pPr>
          </w:p>
        </w:tc>
      </w:tr>
    </w:tbl>
    <w:p w14:paraId="471DFBBD" w14:textId="77777777" w:rsidR="008D3C32" w:rsidRDefault="008D3C32" w:rsidP="00CB2F2E">
      <w:pPr>
        <w:ind w:left="540" w:hanging="540"/>
        <w:rPr>
          <w:rFonts w:ascii="Arial" w:hAnsi="Arial" w:cs="Arial"/>
          <w:bCs/>
          <w:color w:val="000000"/>
        </w:rPr>
      </w:pPr>
    </w:p>
    <w:p w14:paraId="10C9ED69" w14:textId="4A544453" w:rsidR="00C22B1E" w:rsidRPr="00200B75" w:rsidRDefault="00C22B1E" w:rsidP="00C22B1E">
      <w:pPr>
        <w:rPr>
          <w:rFonts w:ascii="Arial" w:hAnsi="Arial" w:cs="Arial"/>
          <w:bCs/>
          <w:color w:val="000000"/>
        </w:rPr>
      </w:pPr>
      <w:r>
        <w:rPr>
          <w:rFonts w:ascii="Arial" w:hAnsi="Arial" w:cs="Arial"/>
          <w:b/>
          <w:color w:val="000000"/>
        </w:rPr>
        <w:t xml:space="preserve">Note: </w:t>
      </w:r>
      <w:r>
        <w:rPr>
          <w:rFonts w:ascii="Arial" w:hAnsi="Arial" w:cs="Arial"/>
          <w:bCs/>
          <w:color w:val="000000"/>
        </w:rPr>
        <w:t xml:space="preserve">If your policy will impact on consumers, you are also required to complete a </w:t>
      </w:r>
      <w:r w:rsidR="00F13222">
        <w:rPr>
          <w:rFonts w:ascii="Arial" w:hAnsi="Arial" w:cs="Arial"/>
          <w:bCs/>
        </w:rPr>
        <w:t>Consumer Duty Impact Assessment</w:t>
      </w:r>
      <w:r>
        <w:rPr>
          <w:rFonts w:ascii="Arial" w:hAnsi="Arial" w:cs="Arial"/>
          <w:bCs/>
          <w:color w:val="000000"/>
        </w:rPr>
        <w:t xml:space="preserve">.   For more information on </w:t>
      </w:r>
      <w:r w:rsidR="00F13222">
        <w:rPr>
          <w:rFonts w:ascii="Arial" w:hAnsi="Arial" w:cs="Arial"/>
          <w:bCs/>
          <w:color w:val="000000"/>
        </w:rPr>
        <w:t>the Consumer Duty Impact Assessment,</w:t>
      </w:r>
      <w:r>
        <w:rPr>
          <w:rFonts w:ascii="Arial" w:hAnsi="Arial" w:cs="Arial"/>
          <w:bCs/>
          <w:color w:val="000000"/>
        </w:rPr>
        <w:t xml:space="preserve"> the </w:t>
      </w:r>
      <w:r w:rsidR="00F13222">
        <w:rPr>
          <w:rFonts w:ascii="Arial" w:hAnsi="Arial" w:cs="Arial"/>
          <w:bCs/>
          <w:color w:val="000000"/>
        </w:rPr>
        <w:t>Consumer Scotland Guidance</w:t>
      </w:r>
      <w:r>
        <w:rPr>
          <w:rFonts w:ascii="Arial" w:hAnsi="Arial" w:cs="Arial"/>
          <w:bCs/>
          <w:color w:val="000000"/>
        </w:rPr>
        <w:t xml:space="preserve"> can be found </w:t>
      </w:r>
      <w:hyperlink r:id="rId96" w:history="1">
        <w:r w:rsidRPr="00F13222">
          <w:rPr>
            <w:rStyle w:val="Hyperlink"/>
            <w:rFonts w:ascii="Arial" w:hAnsi="Arial" w:cs="Arial"/>
            <w:bCs/>
          </w:rPr>
          <w:t>here</w:t>
        </w:r>
      </w:hyperlink>
      <w:r w:rsidRPr="00965994">
        <w:rPr>
          <w:rFonts w:ascii="Arial" w:hAnsi="Arial" w:cs="Arial"/>
          <w:bCs/>
          <w:color w:val="000000"/>
        </w:rPr>
        <w:t>.</w:t>
      </w:r>
      <w:r>
        <w:rPr>
          <w:rFonts w:ascii="Arial" w:hAnsi="Arial" w:cs="Arial"/>
          <w:bCs/>
          <w:color w:val="000000"/>
        </w:rPr>
        <w:t xml:space="preserve">   </w:t>
      </w:r>
      <w:r w:rsidR="000F4DA7">
        <w:rPr>
          <w:rFonts w:ascii="Arial" w:hAnsi="Arial" w:cs="Arial"/>
          <w:bCs/>
          <w:color w:val="000000"/>
        </w:rPr>
        <w:t>For more information, please contact</w:t>
      </w:r>
      <w:r w:rsidR="008B6117">
        <w:rPr>
          <w:rFonts w:ascii="Arial" w:hAnsi="Arial" w:cs="Arial"/>
          <w:bCs/>
          <w:color w:val="000000"/>
        </w:rPr>
        <w:t xml:space="preserve"> </w:t>
      </w:r>
      <w:hyperlink r:id="rId97" w:history="1">
        <w:r w:rsidR="008B6117" w:rsidRPr="00183203">
          <w:rPr>
            <w:rStyle w:val="Hyperlink"/>
            <w:rFonts w:ascii="Arial" w:hAnsi="Arial" w:cs="Arial"/>
            <w:bCs/>
          </w:rPr>
          <w:t>trading.standards@dumgal.gov.uk</w:t>
        </w:r>
      </w:hyperlink>
      <w:r w:rsidR="008B6117">
        <w:rPr>
          <w:rFonts w:ascii="Arial" w:hAnsi="Arial" w:cs="Arial"/>
          <w:bCs/>
          <w:color w:val="000000"/>
        </w:rPr>
        <w:t xml:space="preserve"> </w:t>
      </w:r>
      <w:r w:rsidRPr="00932527">
        <w:rPr>
          <w:rFonts w:ascii="Arial" w:hAnsi="Arial" w:cs="Arial"/>
          <w:bCs/>
          <w:color w:val="FF0000"/>
        </w:rPr>
        <w:t xml:space="preserve"> </w:t>
      </w:r>
      <w:r>
        <w:rPr>
          <w:rFonts w:ascii="Arial" w:hAnsi="Arial" w:cs="Arial"/>
          <w:bCs/>
          <w:color w:val="000000"/>
        </w:rPr>
        <w:t xml:space="preserve"> </w:t>
      </w:r>
    </w:p>
    <w:p w14:paraId="43536AC6" w14:textId="77777777" w:rsidR="00510D84" w:rsidRDefault="00510D84" w:rsidP="0093513A">
      <w:pPr>
        <w:rPr>
          <w:rFonts w:ascii="Arial" w:hAnsi="Arial" w:cs="Arial"/>
          <w:bCs/>
          <w:color w:val="000000"/>
        </w:rPr>
      </w:pPr>
    </w:p>
    <w:p w14:paraId="5C4E0A1F" w14:textId="0C4B86D9" w:rsidR="00CB2F2E" w:rsidRDefault="0070069C" w:rsidP="00CB2F2E">
      <w:pPr>
        <w:ind w:left="540" w:hanging="540"/>
        <w:rPr>
          <w:rFonts w:ascii="Arial" w:hAnsi="Arial" w:cs="Arial"/>
          <w:b/>
          <w:bCs/>
          <w:color w:val="000000"/>
        </w:rPr>
      </w:pPr>
      <w:r>
        <w:rPr>
          <w:rFonts w:ascii="Arial" w:hAnsi="Arial" w:cs="Arial"/>
          <w:b/>
          <w:color w:val="000000"/>
        </w:rPr>
        <w:lastRenderedPageBreak/>
        <w:t>3</w:t>
      </w:r>
      <w:r w:rsidR="00510D84">
        <w:rPr>
          <w:rFonts w:ascii="Arial" w:hAnsi="Arial" w:cs="Arial"/>
          <w:b/>
          <w:color w:val="000000"/>
        </w:rPr>
        <w:t>1</w:t>
      </w:r>
      <w:r w:rsidR="00CB2F2E" w:rsidRPr="002022F6">
        <w:rPr>
          <w:rFonts w:ascii="Arial" w:hAnsi="Arial" w:cs="Arial"/>
          <w:b/>
          <w:color w:val="000000"/>
        </w:rPr>
        <w:tab/>
      </w:r>
      <w:r w:rsidR="00CB2F2E" w:rsidRPr="00B525A0">
        <w:rPr>
          <w:rFonts w:ascii="Arial" w:hAnsi="Arial" w:cs="Arial"/>
          <w:b/>
          <w:bCs/>
          <w:color w:val="000000"/>
        </w:rPr>
        <w:t>ENVIRONMENTAL SUSTAINABILITY</w:t>
      </w:r>
      <w:r w:rsidR="00CB2F2E">
        <w:rPr>
          <w:rFonts w:ascii="Arial" w:hAnsi="Arial" w:cs="Arial"/>
          <w:b/>
          <w:bCs/>
          <w:color w:val="000000"/>
        </w:rPr>
        <w:t>, CLIMATE CHANGE AND ENERGY MANAGEMENT</w:t>
      </w:r>
    </w:p>
    <w:p w14:paraId="38E73A0D" w14:textId="77777777" w:rsidR="00CB2F2E" w:rsidRDefault="00CB2F2E" w:rsidP="00CB2F2E">
      <w:pPr>
        <w:ind w:left="540" w:hanging="540"/>
        <w:rPr>
          <w:rFonts w:ascii="Arial" w:hAnsi="Arial" w:cs="Arial"/>
          <w:b/>
          <w:bCs/>
          <w:color w:val="000000"/>
        </w:rPr>
      </w:pPr>
    </w:p>
    <w:p w14:paraId="68712D49" w14:textId="77777777" w:rsidR="005B2EFE" w:rsidRDefault="005B2EFE" w:rsidP="005B2EFE">
      <w:pPr>
        <w:rPr>
          <w:rFonts w:ascii="Arial" w:hAnsi="Arial" w:cs="Arial"/>
        </w:rPr>
      </w:pPr>
      <w:r w:rsidRPr="00D932CF">
        <w:rPr>
          <w:rFonts w:ascii="Arial" w:hAnsi="Arial" w:cs="Arial"/>
          <w:bCs/>
          <w:color w:val="000000"/>
        </w:rPr>
        <w:t xml:space="preserve">This is about </w:t>
      </w:r>
      <w:r>
        <w:rPr>
          <w:rFonts w:ascii="Arial" w:hAnsi="Arial" w:cs="Arial"/>
          <w:bCs/>
          <w:color w:val="000000"/>
        </w:rPr>
        <w:t xml:space="preserve">how we are contributing towards supporting the twin crises, Climate Change and Biodiversity through </w:t>
      </w:r>
      <w:r>
        <w:rPr>
          <w:rFonts w:ascii="Arial" w:hAnsi="Arial" w:cs="Arial"/>
          <w:iCs/>
          <w:color w:val="000000"/>
        </w:rPr>
        <w:t>enhancing our built environment, preserving local heritage, reducing</w:t>
      </w:r>
      <w:r w:rsidRPr="00B525A0">
        <w:rPr>
          <w:rFonts w:ascii="Arial" w:hAnsi="Arial" w:cs="Arial"/>
          <w:iCs/>
          <w:color w:val="000000"/>
        </w:rPr>
        <w:t xml:space="preserve"> the need to travel by improving</w:t>
      </w:r>
      <w:r>
        <w:rPr>
          <w:rFonts w:ascii="Arial" w:hAnsi="Arial" w:cs="Arial"/>
          <w:iCs/>
          <w:color w:val="000000"/>
        </w:rPr>
        <w:t xml:space="preserve"> or adding to local facilities, </w:t>
      </w:r>
      <w:r w:rsidRPr="00B525A0">
        <w:rPr>
          <w:rFonts w:ascii="Arial" w:hAnsi="Arial" w:cs="Arial"/>
          <w:iCs/>
          <w:color w:val="000000"/>
        </w:rPr>
        <w:t>conditions for pedestrians and cyclis</w:t>
      </w:r>
      <w:r>
        <w:rPr>
          <w:rFonts w:ascii="Arial" w:hAnsi="Arial" w:cs="Arial"/>
          <w:iCs/>
          <w:color w:val="000000"/>
        </w:rPr>
        <w:t xml:space="preserve">ts and promote public transport, </w:t>
      </w:r>
      <w:r w:rsidRPr="00D932CF">
        <w:rPr>
          <w:rFonts w:ascii="Arial" w:hAnsi="Arial" w:cs="Arial"/>
          <w:iCs/>
          <w:color w:val="000000"/>
        </w:rPr>
        <w:t>living conditions such as housing and green spaces, biodiversity</w:t>
      </w:r>
      <w:r>
        <w:rPr>
          <w:rFonts w:ascii="Arial" w:hAnsi="Arial" w:cs="Arial"/>
          <w:iCs/>
          <w:color w:val="000000"/>
        </w:rPr>
        <w:t xml:space="preserve">, </w:t>
      </w:r>
      <w:r w:rsidRPr="00D932CF">
        <w:rPr>
          <w:rFonts w:ascii="Arial" w:hAnsi="Arial" w:cs="Arial"/>
        </w:rPr>
        <w:t xml:space="preserve">the </w:t>
      </w:r>
      <w:proofErr w:type="gramStart"/>
      <w:r w:rsidRPr="00D932CF">
        <w:rPr>
          <w:rFonts w:ascii="Arial" w:hAnsi="Arial" w:cs="Arial"/>
        </w:rPr>
        <w:t>amount</w:t>
      </w:r>
      <w:proofErr w:type="gramEnd"/>
      <w:r w:rsidRPr="00D932CF">
        <w:rPr>
          <w:rFonts w:ascii="Arial" w:hAnsi="Arial" w:cs="Arial"/>
        </w:rPr>
        <w:t xml:space="preserve"> of emissions, fuel consumption, fuel </w:t>
      </w:r>
      <w:r>
        <w:rPr>
          <w:rFonts w:ascii="Arial" w:hAnsi="Arial" w:cs="Arial"/>
        </w:rPr>
        <w:t xml:space="preserve">type, renewable energy technologies. </w:t>
      </w:r>
      <w:r w:rsidRPr="00D7484B">
        <w:rPr>
          <w:rFonts w:ascii="Arial" w:hAnsi="Arial" w:cs="Arial"/>
        </w:rPr>
        <w:t>If your policy may lead to a change in levels of emissions, has account been taken of the need to accurately record this data?</w:t>
      </w:r>
    </w:p>
    <w:p w14:paraId="4CBB79E1" w14:textId="77777777" w:rsidR="00D7484B" w:rsidRDefault="00D7484B" w:rsidP="00D7484B">
      <w:pPr>
        <w:rPr>
          <w:rFonts w:ascii="Arial" w:hAnsi="Arial" w:cs="Arial"/>
        </w:rPr>
      </w:pPr>
    </w:p>
    <w:p w14:paraId="3C43CB90" w14:textId="77777777" w:rsidR="005B2EFE" w:rsidRDefault="005B2EFE" w:rsidP="005B2EFE">
      <w:pPr>
        <w:pStyle w:val="ListParagraph"/>
        <w:numPr>
          <w:ilvl w:val="0"/>
          <w:numId w:val="18"/>
        </w:numPr>
        <w:rPr>
          <w:rFonts w:ascii="Arial" w:hAnsi="Arial" w:cs="Arial"/>
        </w:rPr>
      </w:pPr>
      <w:r>
        <w:rPr>
          <w:rFonts w:ascii="Arial" w:hAnsi="Arial" w:cs="Arial"/>
        </w:rPr>
        <w:t>What impact does your policy have on the Council and regions current carbon emissions?</w:t>
      </w:r>
    </w:p>
    <w:p w14:paraId="0FE53925" w14:textId="77777777" w:rsidR="005B2EFE" w:rsidRDefault="005B2EFE" w:rsidP="005B2EFE">
      <w:pPr>
        <w:pStyle w:val="ListParagraph"/>
        <w:numPr>
          <w:ilvl w:val="0"/>
          <w:numId w:val="18"/>
        </w:numPr>
        <w:rPr>
          <w:rFonts w:ascii="Arial" w:hAnsi="Arial" w:cs="Arial"/>
        </w:rPr>
      </w:pPr>
      <w:r>
        <w:rPr>
          <w:rFonts w:ascii="Arial" w:hAnsi="Arial" w:cs="Arial"/>
        </w:rPr>
        <w:t>What impact does your policy have on the regions Biodiversity?</w:t>
      </w:r>
    </w:p>
    <w:p w14:paraId="67CDEE25" w14:textId="77777777" w:rsidR="005B2EFE" w:rsidRDefault="005B2EFE" w:rsidP="005B2EFE">
      <w:pPr>
        <w:pStyle w:val="ListParagraph"/>
        <w:numPr>
          <w:ilvl w:val="0"/>
          <w:numId w:val="18"/>
        </w:numPr>
        <w:rPr>
          <w:rFonts w:ascii="Arial" w:hAnsi="Arial" w:cs="Arial"/>
        </w:rPr>
      </w:pPr>
      <w:r>
        <w:rPr>
          <w:rFonts w:ascii="Arial" w:hAnsi="Arial" w:cs="Arial"/>
        </w:rPr>
        <w:t>What is the impact of your policy on infrastructure – housing, roads, and buildings?</w:t>
      </w:r>
    </w:p>
    <w:p w14:paraId="6235FA00" w14:textId="77777777" w:rsidR="005B2EFE" w:rsidRDefault="005B2EFE" w:rsidP="005B2EFE">
      <w:pPr>
        <w:pStyle w:val="ListParagraph"/>
        <w:numPr>
          <w:ilvl w:val="0"/>
          <w:numId w:val="18"/>
        </w:numPr>
        <w:rPr>
          <w:rFonts w:ascii="Arial" w:hAnsi="Arial" w:cs="Arial"/>
        </w:rPr>
      </w:pPr>
      <w:r>
        <w:rPr>
          <w:rFonts w:ascii="Arial" w:hAnsi="Arial" w:cs="Arial"/>
        </w:rPr>
        <w:t>Does it promote active travel and physical activity?</w:t>
      </w:r>
    </w:p>
    <w:p w14:paraId="4BC4B5CE" w14:textId="77777777" w:rsidR="005B2EFE" w:rsidRPr="009E3C22" w:rsidRDefault="005B2EFE" w:rsidP="005B2EFE">
      <w:pPr>
        <w:pStyle w:val="ListParagraph"/>
        <w:numPr>
          <w:ilvl w:val="0"/>
          <w:numId w:val="18"/>
        </w:numPr>
        <w:rPr>
          <w:rFonts w:ascii="Arial" w:hAnsi="Arial" w:cs="Arial"/>
        </w:rPr>
      </w:pPr>
      <w:r>
        <w:rPr>
          <w:rFonts w:ascii="Arial" w:hAnsi="Arial" w:cs="Arial"/>
        </w:rPr>
        <w:t>Does it promote digital options?</w:t>
      </w:r>
    </w:p>
    <w:p w14:paraId="3280D9EF" w14:textId="77777777" w:rsidR="00D7484B" w:rsidRDefault="00D7484B" w:rsidP="00CB2F2E">
      <w:pPr>
        <w:rPr>
          <w:rFonts w:ascii="Arial" w:hAnsi="Arial" w:cs="Arial"/>
        </w:rPr>
      </w:pPr>
    </w:p>
    <w:p w14:paraId="14357075" w14:textId="2B7E15FD" w:rsidR="00802421" w:rsidRDefault="00D7484B" w:rsidP="00CB2F2E">
      <w:pPr>
        <w:rPr>
          <w:rFonts w:ascii="Arial" w:hAnsi="Arial" w:cs="Arial"/>
        </w:rPr>
      </w:pPr>
      <w:r>
        <w:rPr>
          <w:rFonts w:ascii="Arial" w:hAnsi="Arial" w:cs="Arial"/>
        </w:rPr>
        <w:t>Usefu</w:t>
      </w:r>
      <w:r w:rsidR="001B3838">
        <w:rPr>
          <w:rFonts w:ascii="Arial" w:hAnsi="Arial" w:cs="Arial"/>
        </w:rPr>
        <w:t xml:space="preserve">l </w:t>
      </w:r>
      <w:r w:rsidR="006830A4">
        <w:rPr>
          <w:rFonts w:ascii="Arial" w:hAnsi="Arial" w:cs="Arial"/>
        </w:rPr>
        <w:t>resources</w:t>
      </w:r>
      <w:r>
        <w:rPr>
          <w:rFonts w:ascii="Arial" w:hAnsi="Arial" w:cs="Arial"/>
        </w:rPr>
        <w:t>:</w:t>
      </w:r>
      <w:r w:rsidR="00CB2F2E" w:rsidRPr="00B525A0">
        <w:rPr>
          <w:rFonts w:ascii="Arial" w:hAnsi="Arial" w:cs="Arial"/>
        </w:rPr>
        <w:t xml:space="preserve"> </w:t>
      </w:r>
      <w:r w:rsidR="009E3C22">
        <w:rPr>
          <w:rFonts w:ascii="Arial" w:hAnsi="Arial" w:cs="Arial"/>
        </w:rPr>
        <w:t xml:space="preserve">  </w:t>
      </w:r>
      <w:hyperlink r:id="rId98" w:history="1">
        <w:proofErr w:type="spellStart"/>
        <w:r w:rsidR="009E3C22" w:rsidRPr="009E3C22">
          <w:rPr>
            <w:rStyle w:val="Hyperlink"/>
            <w:rFonts w:ascii="Arial" w:hAnsi="Arial" w:cs="Arial"/>
          </w:rPr>
          <w:t>Sustrans</w:t>
        </w:r>
        <w:proofErr w:type="spellEnd"/>
      </w:hyperlink>
      <w:r w:rsidR="009E3C22">
        <w:rPr>
          <w:rFonts w:ascii="Arial" w:hAnsi="Arial" w:cs="Arial"/>
        </w:rPr>
        <w:t xml:space="preserve">  </w:t>
      </w:r>
      <w:hyperlink r:id="rId99" w:history="1">
        <w:r w:rsidR="009E3C22" w:rsidRPr="00310189">
          <w:rPr>
            <w:rStyle w:val="Hyperlink"/>
            <w:rFonts w:ascii="Arial" w:hAnsi="Arial" w:cs="Arial"/>
          </w:rPr>
          <w:t>Scottish Environment Protection Agency – c</w:t>
        </w:r>
        <w:r w:rsidR="00310189" w:rsidRPr="00310189">
          <w:rPr>
            <w:rStyle w:val="Hyperlink"/>
            <w:rFonts w:ascii="Arial" w:hAnsi="Arial" w:cs="Arial"/>
          </w:rPr>
          <w:t>limate change</w:t>
        </w:r>
        <w:r w:rsidR="009E3C22" w:rsidRPr="00310189">
          <w:rPr>
            <w:rStyle w:val="Hyperlink"/>
            <w:rFonts w:ascii="Arial" w:hAnsi="Arial" w:cs="Arial"/>
          </w:rPr>
          <w:t xml:space="preserve"> </w:t>
        </w:r>
      </w:hyperlink>
      <w:r w:rsidR="006830A4">
        <w:rPr>
          <w:rFonts w:ascii="Arial" w:hAnsi="Arial" w:cs="Arial"/>
        </w:rPr>
        <w:t xml:space="preserve"> </w:t>
      </w:r>
      <w:hyperlink r:id="rId100" w:history="1">
        <w:r w:rsidR="00802421" w:rsidRPr="00802421">
          <w:rPr>
            <w:rStyle w:val="Hyperlink"/>
            <w:rFonts w:ascii="Arial" w:hAnsi="Arial" w:cs="Arial"/>
          </w:rPr>
          <w:t xml:space="preserve">D&amp;G </w:t>
        </w:r>
        <w:r w:rsidR="006830A4" w:rsidRPr="00802421">
          <w:rPr>
            <w:rStyle w:val="Hyperlink"/>
            <w:rFonts w:ascii="Arial" w:hAnsi="Arial" w:cs="Arial"/>
          </w:rPr>
          <w:t>Carbon Management Plan</w:t>
        </w:r>
      </w:hyperlink>
      <w:r w:rsidR="001B3838">
        <w:rPr>
          <w:rFonts w:ascii="Arial" w:hAnsi="Arial" w:cs="Arial"/>
        </w:rPr>
        <w:t xml:space="preserve">    </w:t>
      </w:r>
    </w:p>
    <w:p w14:paraId="73C8C109" w14:textId="39761D3E" w:rsidR="005B2EFE" w:rsidRPr="005B2EFE" w:rsidRDefault="00000000" w:rsidP="005B2EFE">
      <w:pPr>
        <w:rPr>
          <w:rStyle w:val="Hyperlink"/>
        </w:rPr>
      </w:pPr>
      <w:hyperlink r:id="rId101" w:history="1">
        <w:r w:rsidR="00636BAE" w:rsidRPr="00310189">
          <w:rPr>
            <w:rStyle w:val="Hyperlink"/>
            <w:rFonts w:ascii="Arial" w:hAnsi="Arial" w:cs="Arial"/>
          </w:rPr>
          <w:t>D&amp;G Climate Emergency Declaration</w:t>
        </w:r>
      </w:hyperlink>
      <w:r w:rsidR="005B2EFE" w:rsidRPr="005B2EFE">
        <w:rPr>
          <w:rStyle w:val="Hyperlink"/>
          <w:rFonts w:ascii="Arial" w:hAnsi="Arial" w:cs="Arial"/>
          <w:u w:val="none"/>
        </w:rPr>
        <w:t xml:space="preserve">           </w:t>
      </w:r>
      <w:hyperlink r:id="rId102" w:history="1">
        <w:r w:rsidR="005B2EFE" w:rsidRPr="005B2EFE">
          <w:rPr>
            <w:rStyle w:val="Hyperlink"/>
            <w:rFonts w:ascii="Arial" w:hAnsi="Arial" w:cs="Arial"/>
          </w:rPr>
          <w:t xml:space="preserve">Strategic Route Map to Net Zero </w:t>
        </w:r>
      </w:hyperlink>
      <w:r w:rsidR="005B2EFE" w:rsidRPr="005B2EFE">
        <w:rPr>
          <w:rStyle w:val="Hyperlink"/>
          <w:rFonts w:ascii="Arial" w:hAnsi="Arial" w:cs="Arial"/>
          <w:u w:val="none"/>
        </w:rPr>
        <w:t xml:space="preserve"> </w:t>
      </w:r>
      <w:r w:rsidR="005B2EFE">
        <w:rPr>
          <w:rStyle w:val="Hyperlink"/>
          <w:rFonts w:ascii="Arial" w:hAnsi="Arial" w:cs="Arial"/>
          <w:u w:val="none"/>
        </w:rPr>
        <w:t xml:space="preserve">    </w:t>
      </w:r>
      <w:hyperlink r:id="rId103" w:history="1">
        <w:r w:rsidR="005B2EFE" w:rsidRPr="005B2EFE">
          <w:rPr>
            <w:rStyle w:val="Hyperlink"/>
            <w:rFonts w:ascii="Arial" w:hAnsi="Arial" w:cs="Arial"/>
          </w:rPr>
          <w:t xml:space="preserve">Local Heat and Energy Efficiency Strategy </w:t>
        </w:r>
      </w:hyperlink>
      <w:r w:rsidR="005B2EFE" w:rsidRPr="005B2EFE">
        <w:rPr>
          <w:rStyle w:val="Hyperlink"/>
          <w:rFonts w:ascii="Arial" w:hAnsi="Arial" w:cs="Arial"/>
        </w:rPr>
        <w:t xml:space="preserve"> </w:t>
      </w:r>
    </w:p>
    <w:p w14:paraId="6127E8AE" w14:textId="08A3A2EE" w:rsidR="0082083F" w:rsidRPr="00960167" w:rsidRDefault="0082083F" w:rsidP="005B2EFE"/>
    <w:bookmarkEnd w:id="1"/>
    <w:p w14:paraId="5316538C" w14:textId="77777777" w:rsidR="00D7484B" w:rsidRDefault="00D7484B" w:rsidP="00CB2F2E">
      <w:pPr>
        <w:rPr>
          <w:rFonts w:ascii="Arial" w:hAnsi="Arial" w:cs="Arial"/>
        </w:rPr>
      </w:pPr>
    </w:p>
    <w:p w14:paraId="64F027BC" w14:textId="77777777" w:rsidR="005B2EFE" w:rsidRPr="00B525A0" w:rsidRDefault="005B2EFE" w:rsidP="005B2EFE">
      <w:pPr>
        <w:rPr>
          <w:rFonts w:ascii="Arial" w:hAnsi="Arial" w:cs="Arial"/>
        </w:rPr>
      </w:pPr>
      <w:r>
        <w:rPr>
          <w:rFonts w:ascii="Arial" w:hAnsi="Arial" w:cs="Arial"/>
        </w:rPr>
        <w:t>How w</w:t>
      </w:r>
      <w:r w:rsidRPr="00B525A0">
        <w:rPr>
          <w:rFonts w:ascii="Arial" w:hAnsi="Arial" w:cs="Arial"/>
        </w:rPr>
        <w:t xml:space="preserve">ill your policy </w:t>
      </w:r>
      <w:r>
        <w:rPr>
          <w:rFonts w:ascii="Arial" w:hAnsi="Arial" w:cs="Arial"/>
        </w:rPr>
        <w:t xml:space="preserve">affect the Council’s and regions current carbon emissions and the natural environment and Biodiversity? </w:t>
      </w:r>
      <w:r w:rsidRPr="00B525A0">
        <w:rPr>
          <w:rFonts w:ascii="Arial" w:hAnsi="Arial" w:cs="Arial"/>
        </w:rPr>
        <w:t xml:space="preserve"> </w:t>
      </w:r>
    </w:p>
    <w:p w14:paraId="1F142695" w14:textId="77777777" w:rsidR="00CB2F2E" w:rsidRPr="00545775" w:rsidRDefault="00CB2F2E" w:rsidP="00CB2F2E">
      <w:pPr>
        <w:tabs>
          <w:tab w:val="left" w:pos="2448"/>
          <w:tab w:val="left" w:pos="3708"/>
          <w:tab w:val="left" w:pos="4968"/>
          <w:tab w:val="left" w:pos="6228"/>
          <w:tab w:val="left" w:pos="9288"/>
        </w:tabs>
        <w:rPr>
          <w:rFonts w:ascii="Arial" w:hAnsi="Arial" w:cs="Arial"/>
          <w:iCs/>
          <w:color w:val="000000"/>
          <w:sz w:val="16"/>
          <w:szCs w:val="16"/>
        </w:rPr>
      </w:pPr>
    </w:p>
    <w:tbl>
      <w:tblPr>
        <w:tblW w:w="15768" w:type="dxa"/>
        <w:tblLayout w:type="fixed"/>
        <w:tblLook w:val="01E0" w:firstRow="1" w:lastRow="1" w:firstColumn="1" w:lastColumn="1" w:noHBand="0" w:noVBand="0"/>
      </w:tblPr>
      <w:tblGrid>
        <w:gridCol w:w="5058"/>
        <w:gridCol w:w="1350"/>
        <w:gridCol w:w="1350"/>
        <w:gridCol w:w="1440"/>
        <w:gridCol w:w="6570"/>
      </w:tblGrid>
      <w:tr w:rsidR="00CB2F2E" w:rsidRPr="00E66F2D" w14:paraId="2BFB7165" w14:textId="77777777" w:rsidTr="009E26D5">
        <w:trPr>
          <w:trHeight w:val="578"/>
        </w:trPr>
        <w:tc>
          <w:tcPr>
            <w:tcW w:w="5058" w:type="dxa"/>
            <w:tcBorders>
              <w:top w:val="single" w:sz="4" w:space="0" w:color="auto"/>
              <w:left w:val="single" w:sz="4" w:space="0" w:color="auto"/>
              <w:bottom w:val="single" w:sz="4" w:space="0" w:color="auto"/>
              <w:right w:val="single" w:sz="4" w:space="0" w:color="auto"/>
            </w:tcBorders>
            <w:vAlign w:val="center"/>
          </w:tcPr>
          <w:p w14:paraId="6318EF61" w14:textId="77777777" w:rsidR="00CB2F2E" w:rsidRPr="00E66F2D" w:rsidRDefault="001B3838" w:rsidP="009E26D5">
            <w:pPr>
              <w:jc w:val="center"/>
              <w:rPr>
                <w:rFonts w:ascii="Arial" w:hAnsi="Arial" w:cs="Arial"/>
                <w:b/>
                <w:color w:val="000000"/>
              </w:rPr>
            </w:pPr>
            <w:r>
              <w:rPr>
                <w:rFonts w:ascii="Arial" w:hAnsi="Arial" w:cs="Arial"/>
                <w:color w:val="000000"/>
              </w:rPr>
              <w:t>Indicate if the impact is positive or negative or if there is no impact</w:t>
            </w:r>
          </w:p>
        </w:tc>
        <w:tc>
          <w:tcPr>
            <w:tcW w:w="1350" w:type="dxa"/>
            <w:tcBorders>
              <w:top w:val="single" w:sz="4" w:space="0" w:color="auto"/>
              <w:left w:val="single" w:sz="4" w:space="0" w:color="auto"/>
              <w:bottom w:val="single" w:sz="4" w:space="0" w:color="auto"/>
              <w:right w:val="single" w:sz="4" w:space="0" w:color="auto"/>
            </w:tcBorders>
            <w:vAlign w:val="center"/>
          </w:tcPr>
          <w:p w14:paraId="4EA4407E" w14:textId="77777777" w:rsidR="00CB2F2E" w:rsidRPr="00E66F2D" w:rsidRDefault="00CB2F2E" w:rsidP="009E26D5">
            <w:pPr>
              <w:jc w:val="center"/>
              <w:rPr>
                <w:rFonts w:ascii="Arial" w:hAnsi="Arial" w:cs="Arial"/>
                <w:b/>
                <w:color w:val="000000"/>
              </w:rPr>
            </w:pPr>
            <w:r w:rsidRPr="00E66F2D">
              <w:rPr>
                <w:rFonts w:ascii="Arial" w:hAnsi="Arial" w:cs="Arial"/>
                <w:b/>
                <w:color w:val="000000"/>
              </w:rPr>
              <w:t>Positive</w:t>
            </w:r>
            <w:r>
              <w:rPr>
                <w:rFonts w:ascii="Arial" w:hAnsi="Arial" w:cs="Arial"/>
                <w:b/>
                <w:color w:val="000000"/>
              </w:rPr>
              <w:t xml:space="preserve"> Impact</w:t>
            </w:r>
          </w:p>
        </w:tc>
        <w:tc>
          <w:tcPr>
            <w:tcW w:w="1350" w:type="dxa"/>
            <w:tcBorders>
              <w:top w:val="single" w:sz="4" w:space="0" w:color="auto"/>
              <w:left w:val="single" w:sz="4" w:space="0" w:color="auto"/>
              <w:bottom w:val="single" w:sz="4" w:space="0" w:color="auto"/>
              <w:right w:val="single" w:sz="4" w:space="0" w:color="auto"/>
            </w:tcBorders>
            <w:vAlign w:val="center"/>
          </w:tcPr>
          <w:p w14:paraId="0E4AFCF7" w14:textId="77777777" w:rsidR="00CB2F2E" w:rsidRPr="00E66F2D" w:rsidRDefault="00CB2F2E" w:rsidP="009E26D5">
            <w:pPr>
              <w:jc w:val="center"/>
              <w:rPr>
                <w:rFonts w:ascii="Arial" w:hAnsi="Arial" w:cs="Arial"/>
                <w:b/>
                <w:color w:val="000000"/>
              </w:rPr>
            </w:pPr>
            <w:r>
              <w:rPr>
                <w:rFonts w:ascii="Arial" w:hAnsi="Arial" w:cs="Arial"/>
                <w:b/>
                <w:color w:val="000000"/>
              </w:rPr>
              <w:t>No Impact</w:t>
            </w:r>
          </w:p>
        </w:tc>
        <w:tc>
          <w:tcPr>
            <w:tcW w:w="1440" w:type="dxa"/>
            <w:tcBorders>
              <w:top w:val="single" w:sz="4" w:space="0" w:color="auto"/>
              <w:left w:val="single" w:sz="4" w:space="0" w:color="auto"/>
              <w:bottom w:val="single" w:sz="4" w:space="0" w:color="auto"/>
              <w:right w:val="single" w:sz="4" w:space="0" w:color="auto"/>
            </w:tcBorders>
            <w:vAlign w:val="center"/>
          </w:tcPr>
          <w:p w14:paraId="6DD74560" w14:textId="77777777" w:rsidR="00CB2F2E" w:rsidRPr="00E66F2D" w:rsidRDefault="00CB2F2E" w:rsidP="009E26D5">
            <w:pPr>
              <w:jc w:val="center"/>
              <w:rPr>
                <w:rFonts w:ascii="Arial" w:hAnsi="Arial" w:cs="Arial"/>
                <w:b/>
                <w:color w:val="000000"/>
              </w:rPr>
            </w:pPr>
            <w:r w:rsidRPr="00E66F2D">
              <w:rPr>
                <w:rFonts w:ascii="Arial" w:hAnsi="Arial" w:cs="Arial"/>
                <w:b/>
                <w:color w:val="000000"/>
              </w:rPr>
              <w:t>Negative Impact</w:t>
            </w:r>
          </w:p>
        </w:tc>
        <w:tc>
          <w:tcPr>
            <w:tcW w:w="6570" w:type="dxa"/>
            <w:tcBorders>
              <w:top w:val="single" w:sz="4" w:space="0" w:color="auto"/>
              <w:left w:val="single" w:sz="4" w:space="0" w:color="auto"/>
              <w:bottom w:val="single" w:sz="4" w:space="0" w:color="auto"/>
              <w:right w:val="single" w:sz="4" w:space="0" w:color="auto"/>
            </w:tcBorders>
            <w:vAlign w:val="center"/>
          </w:tcPr>
          <w:p w14:paraId="768D762C" w14:textId="77777777" w:rsidR="00CB2F2E" w:rsidRPr="00E66F2D" w:rsidRDefault="00CB2F2E" w:rsidP="009E26D5">
            <w:pPr>
              <w:jc w:val="center"/>
              <w:rPr>
                <w:rFonts w:ascii="Arial" w:hAnsi="Arial" w:cs="Arial"/>
                <w:b/>
                <w:color w:val="000000"/>
              </w:rPr>
            </w:pPr>
            <w:r w:rsidRPr="00E66F2D">
              <w:rPr>
                <w:rFonts w:ascii="Arial" w:hAnsi="Arial" w:cs="Arial"/>
                <w:b/>
                <w:color w:val="000000"/>
              </w:rPr>
              <w:t>Comments</w:t>
            </w:r>
          </w:p>
        </w:tc>
      </w:tr>
      <w:tr w:rsidR="009E26D5" w:rsidRPr="00E66F2D" w14:paraId="54725E1C" w14:textId="77777777" w:rsidTr="009E26D5">
        <w:trPr>
          <w:trHeight w:val="2484"/>
        </w:trPr>
        <w:tc>
          <w:tcPr>
            <w:tcW w:w="5058" w:type="dxa"/>
            <w:tcBorders>
              <w:top w:val="single" w:sz="4" w:space="0" w:color="auto"/>
              <w:left w:val="single" w:sz="4" w:space="0" w:color="auto"/>
              <w:bottom w:val="single" w:sz="4" w:space="0" w:color="auto"/>
              <w:right w:val="single" w:sz="4" w:space="0" w:color="auto"/>
            </w:tcBorders>
          </w:tcPr>
          <w:p w14:paraId="6839E976"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Eliminate</w:t>
            </w:r>
            <w:r w:rsidRPr="009D7258">
              <w:rPr>
                <w:rFonts w:ascii="Arial" w:hAnsi="Arial" w:cs="Arial"/>
                <w:color w:val="000000"/>
              </w:rPr>
              <w:t xml:space="preserve"> </w:t>
            </w:r>
            <w:r>
              <w:rPr>
                <w:rFonts w:ascii="Arial" w:hAnsi="Arial" w:cs="Arial"/>
                <w:color w:val="000000"/>
              </w:rPr>
              <w:t xml:space="preserve">bad practice particularly in waste and carbon </w:t>
            </w:r>
            <w:proofErr w:type="gramStart"/>
            <w:r>
              <w:rPr>
                <w:rFonts w:ascii="Arial" w:hAnsi="Arial" w:cs="Arial"/>
                <w:color w:val="000000"/>
              </w:rPr>
              <w:t>usage</w:t>
            </w:r>
            <w:proofErr w:type="gramEnd"/>
          </w:p>
          <w:p w14:paraId="10BE2F6F" w14:textId="77777777" w:rsidR="009E26D5" w:rsidRDefault="009E26D5" w:rsidP="009E26D5">
            <w:pPr>
              <w:autoSpaceDE w:val="0"/>
              <w:autoSpaceDN w:val="0"/>
              <w:adjustRightInd w:val="0"/>
              <w:ind w:left="66"/>
              <w:rPr>
                <w:rFonts w:ascii="Arial" w:hAnsi="Arial" w:cs="Arial"/>
                <w:color w:val="000000"/>
              </w:rPr>
            </w:pPr>
          </w:p>
          <w:p w14:paraId="6B2E6773" w14:textId="77777777" w:rsidR="009E26D5" w:rsidRDefault="009E26D5" w:rsidP="009E26D5">
            <w:pPr>
              <w:autoSpaceDE w:val="0"/>
              <w:autoSpaceDN w:val="0"/>
              <w:adjustRightInd w:val="0"/>
              <w:ind w:left="66"/>
              <w:rPr>
                <w:rFonts w:ascii="Arial" w:hAnsi="Arial" w:cs="Arial"/>
                <w:color w:val="000000"/>
              </w:rPr>
            </w:pPr>
            <w:r w:rsidRPr="009D7258">
              <w:rPr>
                <w:rFonts w:ascii="Arial" w:hAnsi="Arial" w:cs="Arial"/>
                <w:b/>
                <w:bCs/>
                <w:color w:val="000000"/>
              </w:rPr>
              <w:t>Advance</w:t>
            </w:r>
            <w:r>
              <w:rPr>
                <w:rFonts w:ascii="Arial" w:hAnsi="Arial" w:cs="Arial"/>
                <w:b/>
                <w:bCs/>
                <w:color w:val="000000"/>
              </w:rPr>
              <w:t xml:space="preserve"> </w:t>
            </w:r>
            <w:r w:rsidRPr="005F2277">
              <w:rPr>
                <w:rFonts w:ascii="Arial" w:hAnsi="Arial" w:cs="Arial"/>
                <w:bCs/>
                <w:color w:val="000000"/>
              </w:rPr>
              <w:t>good practice, particularly the</w:t>
            </w:r>
            <w:r w:rsidRPr="009D7258">
              <w:rPr>
                <w:rFonts w:ascii="Arial" w:hAnsi="Arial" w:cs="Arial"/>
                <w:color w:val="000000"/>
              </w:rPr>
              <w:t xml:space="preserve"> </w:t>
            </w:r>
            <w:r>
              <w:rPr>
                <w:rFonts w:ascii="Arial" w:hAnsi="Arial" w:cs="Arial"/>
                <w:color w:val="000000"/>
              </w:rPr>
              <w:t>use of innovative technology</w:t>
            </w:r>
          </w:p>
          <w:p w14:paraId="6E439478" w14:textId="77777777" w:rsidR="009E26D5" w:rsidRDefault="009E26D5" w:rsidP="009E26D5">
            <w:pPr>
              <w:autoSpaceDE w:val="0"/>
              <w:autoSpaceDN w:val="0"/>
              <w:adjustRightInd w:val="0"/>
              <w:ind w:left="66"/>
              <w:rPr>
                <w:rFonts w:ascii="Arial" w:hAnsi="Arial" w:cs="Arial"/>
                <w:color w:val="000000"/>
              </w:rPr>
            </w:pPr>
          </w:p>
          <w:p w14:paraId="31A3BCCD" w14:textId="77777777" w:rsidR="009E26D5" w:rsidRDefault="009E26D5" w:rsidP="009E26D5">
            <w:pPr>
              <w:autoSpaceDE w:val="0"/>
              <w:autoSpaceDN w:val="0"/>
              <w:adjustRightInd w:val="0"/>
              <w:ind w:left="66"/>
              <w:rPr>
                <w:rFonts w:ascii="Arial" w:hAnsi="Arial" w:cs="Arial"/>
                <w:color w:val="000000"/>
              </w:rPr>
            </w:pPr>
            <w:r w:rsidRPr="009F103D">
              <w:rPr>
                <w:rFonts w:ascii="Arial" w:hAnsi="Arial" w:cs="Arial"/>
                <w:b/>
                <w:color w:val="000000"/>
              </w:rPr>
              <w:t>Foster</w:t>
            </w:r>
            <w:r>
              <w:rPr>
                <w:rFonts w:ascii="Arial" w:hAnsi="Arial" w:cs="Arial"/>
                <w:b/>
                <w:color w:val="000000"/>
              </w:rPr>
              <w:t xml:space="preserve"> </w:t>
            </w:r>
            <w:r>
              <w:rPr>
                <w:rFonts w:ascii="Arial" w:hAnsi="Arial" w:cs="Arial"/>
                <w:color w:val="000000"/>
              </w:rPr>
              <w:t xml:space="preserve">a culture of personal </w:t>
            </w:r>
            <w:proofErr w:type="gramStart"/>
            <w:r>
              <w:rPr>
                <w:rFonts w:ascii="Arial" w:hAnsi="Arial" w:cs="Arial"/>
                <w:color w:val="000000"/>
              </w:rPr>
              <w:t>responsibility</w:t>
            </w:r>
            <w:proofErr w:type="gramEnd"/>
          </w:p>
          <w:p w14:paraId="718ECC07" w14:textId="77777777" w:rsidR="009E26D5" w:rsidRDefault="009E26D5" w:rsidP="009E26D5">
            <w:pPr>
              <w:autoSpaceDE w:val="0"/>
              <w:autoSpaceDN w:val="0"/>
              <w:adjustRightInd w:val="0"/>
              <w:ind w:left="66"/>
              <w:rPr>
                <w:rFonts w:ascii="Arial" w:hAnsi="Arial" w:cs="Arial"/>
                <w:b/>
                <w:color w:val="000000"/>
              </w:rPr>
            </w:pPr>
          </w:p>
          <w:p w14:paraId="0E36144B" w14:textId="77777777" w:rsidR="009E26D5" w:rsidRPr="009D7258" w:rsidRDefault="009E26D5" w:rsidP="009E26D5">
            <w:pPr>
              <w:autoSpaceDE w:val="0"/>
              <w:autoSpaceDN w:val="0"/>
              <w:adjustRightInd w:val="0"/>
              <w:ind w:left="66"/>
              <w:rPr>
                <w:rFonts w:ascii="Arial" w:hAnsi="Arial" w:cs="Arial"/>
                <w:b/>
                <w:bCs/>
                <w:color w:val="000000"/>
              </w:rPr>
            </w:pPr>
          </w:p>
        </w:tc>
        <w:tc>
          <w:tcPr>
            <w:tcW w:w="1350" w:type="dxa"/>
            <w:tcBorders>
              <w:top w:val="single" w:sz="4" w:space="0" w:color="auto"/>
              <w:left w:val="single" w:sz="4" w:space="0" w:color="auto"/>
              <w:bottom w:val="single" w:sz="4" w:space="0" w:color="auto"/>
              <w:right w:val="single" w:sz="4" w:space="0" w:color="auto"/>
            </w:tcBorders>
          </w:tcPr>
          <w:p w14:paraId="4BB53C84" w14:textId="77777777" w:rsidR="009E26D5" w:rsidRPr="00E66F2D" w:rsidRDefault="009E26D5" w:rsidP="009E26D5">
            <w:pPr>
              <w:jc w:val="center"/>
              <w:rPr>
                <w:rFonts w:ascii="Arial" w:hAnsi="Arial" w:cs="Arial"/>
                <w:b/>
                <w:color w:val="000000"/>
              </w:rPr>
            </w:pPr>
          </w:p>
        </w:tc>
        <w:tc>
          <w:tcPr>
            <w:tcW w:w="1350" w:type="dxa"/>
            <w:tcBorders>
              <w:top w:val="single" w:sz="4" w:space="0" w:color="auto"/>
              <w:left w:val="single" w:sz="4" w:space="0" w:color="auto"/>
              <w:bottom w:val="single" w:sz="4" w:space="0" w:color="auto"/>
              <w:right w:val="single" w:sz="4" w:space="0" w:color="auto"/>
            </w:tcBorders>
          </w:tcPr>
          <w:p w14:paraId="02DF616F" w14:textId="77777777" w:rsidR="009E26D5" w:rsidRPr="00E66F2D" w:rsidRDefault="009E26D5" w:rsidP="009E26D5">
            <w:pPr>
              <w:jc w:val="center"/>
              <w:rPr>
                <w:rFonts w:ascii="Arial" w:hAnsi="Arial" w:cs="Arial"/>
                <w:b/>
                <w:color w:val="000000"/>
              </w:rPr>
            </w:pPr>
          </w:p>
        </w:tc>
        <w:tc>
          <w:tcPr>
            <w:tcW w:w="1440" w:type="dxa"/>
            <w:tcBorders>
              <w:top w:val="single" w:sz="4" w:space="0" w:color="auto"/>
              <w:left w:val="single" w:sz="4" w:space="0" w:color="auto"/>
              <w:bottom w:val="single" w:sz="4" w:space="0" w:color="auto"/>
              <w:right w:val="single" w:sz="4" w:space="0" w:color="auto"/>
            </w:tcBorders>
          </w:tcPr>
          <w:p w14:paraId="4EA98BC2" w14:textId="77777777" w:rsidR="009E26D5" w:rsidRPr="00E66F2D" w:rsidRDefault="009E26D5" w:rsidP="009E26D5">
            <w:pPr>
              <w:jc w:val="center"/>
              <w:rPr>
                <w:rFonts w:ascii="Arial" w:hAnsi="Arial" w:cs="Arial"/>
                <w:b/>
                <w:color w:val="000000"/>
              </w:rPr>
            </w:pPr>
          </w:p>
        </w:tc>
        <w:tc>
          <w:tcPr>
            <w:tcW w:w="6570" w:type="dxa"/>
            <w:tcBorders>
              <w:top w:val="single" w:sz="4" w:space="0" w:color="auto"/>
              <w:left w:val="single" w:sz="4" w:space="0" w:color="auto"/>
              <w:bottom w:val="single" w:sz="4" w:space="0" w:color="auto"/>
              <w:right w:val="single" w:sz="4" w:space="0" w:color="auto"/>
            </w:tcBorders>
          </w:tcPr>
          <w:p w14:paraId="5963604D" w14:textId="77777777" w:rsidR="009E26D5" w:rsidRPr="00E66F2D" w:rsidRDefault="009E26D5" w:rsidP="009E26D5">
            <w:pPr>
              <w:rPr>
                <w:rFonts w:ascii="Arial" w:hAnsi="Arial" w:cs="Arial"/>
                <w:b/>
                <w:color w:val="000000"/>
              </w:rPr>
            </w:pPr>
          </w:p>
        </w:tc>
      </w:tr>
    </w:tbl>
    <w:p w14:paraId="429146D7" w14:textId="77777777" w:rsidR="00CB2F2E" w:rsidRDefault="00CB2F2E" w:rsidP="00CB2F2E"/>
    <w:p w14:paraId="5A578ACF" w14:textId="59AC3FC9" w:rsidR="00D7484B" w:rsidRPr="00B525A0" w:rsidRDefault="00D7484B" w:rsidP="00D7484B">
      <w:pPr>
        <w:rPr>
          <w:rFonts w:ascii="Arial" w:hAnsi="Arial" w:cs="Arial"/>
          <w:iCs/>
          <w:color w:val="000000"/>
        </w:rPr>
      </w:pPr>
      <w:bookmarkStart w:id="2" w:name="_Hlk172199513"/>
      <w:r>
        <w:rPr>
          <w:rFonts w:ascii="Arial" w:hAnsi="Arial" w:cs="Arial"/>
          <w:iCs/>
          <w:color w:val="000000"/>
        </w:rPr>
        <w:t xml:space="preserve">Note: </w:t>
      </w:r>
      <w:r w:rsidRPr="00B525A0">
        <w:rPr>
          <w:rFonts w:ascii="Arial" w:hAnsi="Arial" w:cs="Arial"/>
          <w:iCs/>
          <w:color w:val="000000"/>
        </w:rPr>
        <w:t>If the effect or possible effect is minimal, no action is required under the requirements of Strategic Environmental Assessment (SEA) but there is a duty under the Environmental Assessment Scotland Act 2005 to notify the SEA authorities.  There are templates available to help this process.  This should</w:t>
      </w:r>
      <w:r>
        <w:rPr>
          <w:rFonts w:ascii="Arial" w:hAnsi="Arial" w:cs="Arial"/>
          <w:iCs/>
          <w:color w:val="000000"/>
        </w:rPr>
        <w:t xml:space="preserve"> be noted on the summary sheet. </w:t>
      </w:r>
      <w:r w:rsidRPr="00B525A0">
        <w:rPr>
          <w:rFonts w:ascii="Arial" w:hAnsi="Arial" w:cs="Arial"/>
          <w:iCs/>
          <w:color w:val="000000"/>
        </w:rPr>
        <w:t>If there is any positive or negative environmental effect, a full SEA may be required.</w:t>
      </w:r>
      <w:r w:rsidR="00BA5D06">
        <w:rPr>
          <w:rFonts w:ascii="Arial" w:hAnsi="Arial" w:cs="Arial"/>
          <w:iCs/>
          <w:color w:val="000000"/>
        </w:rPr>
        <w:t xml:space="preserve"> </w:t>
      </w:r>
    </w:p>
    <w:bookmarkEnd w:id="2"/>
    <w:p w14:paraId="7E9DDD83" w14:textId="1C5EBD8E" w:rsidR="00CB2F2E" w:rsidRPr="0024074C" w:rsidRDefault="0070069C" w:rsidP="0024074C">
      <w:pPr>
        <w:ind w:left="540" w:hanging="540"/>
        <w:rPr>
          <w:rFonts w:ascii="Arial" w:hAnsi="Arial" w:cs="Arial"/>
          <w:b/>
          <w:color w:val="000000"/>
        </w:rPr>
      </w:pPr>
      <w:r>
        <w:rPr>
          <w:rFonts w:ascii="Arial" w:hAnsi="Arial" w:cs="Arial"/>
          <w:b/>
          <w:bCs/>
          <w:color w:val="000000"/>
        </w:rPr>
        <w:lastRenderedPageBreak/>
        <w:t>3</w:t>
      </w:r>
      <w:r w:rsidR="00E358AE">
        <w:rPr>
          <w:rFonts w:ascii="Arial" w:hAnsi="Arial" w:cs="Arial"/>
          <w:b/>
          <w:bCs/>
          <w:color w:val="000000"/>
        </w:rPr>
        <w:t>2</w:t>
      </w:r>
      <w:r w:rsidR="00CB2F2E">
        <w:rPr>
          <w:rFonts w:ascii="Arial" w:hAnsi="Arial" w:cs="Arial"/>
          <w:color w:val="000000"/>
        </w:rPr>
        <w:tab/>
      </w:r>
      <w:r w:rsidR="00CB2F2E">
        <w:rPr>
          <w:rFonts w:ascii="Arial" w:hAnsi="Arial" w:cs="Arial"/>
          <w:b/>
          <w:color w:val="000000"/>
        </w:rPr>
        <w:t>SUMMARY</w:t>
      </w:r>
      <w:r w:rsidR="00CB2F2E" w:rsidRPr="00BA6052">
        <w:rPr>
          <w:rFonts w:ascii="Arial" w:hAnsi="Arial" w:cs="Arial"/>
          <w:b/>
          <w:color w:val="000000"/>
        </w:rPr>
        <w:t xml:space="preserve"> OF IMPACT</w:t>
      </w:r>
      <w:r w:rsidR="0024074C">
        <w:rPr>
          <w:rFonts w:ascii="Arial" w:hAnsi="Arial" w:cs="Arial"/>
          <w:b/>
          <w:color w:val="000000"/>
        </w:rPr>
        <w:t xml:space="preserve"> - </w:t>
      </w:r>
      <w:r w:rsidR="00CB2F2E">
        <w:rPr>
          <w:rFonts w:ascii="Arial" w:hAnsi="Arial" w:cs="Arial"/>
          <w:color w:val="000000"/>
        </w:rPr>
        <w:t xml:space="preserve">Summarise your results from </w:t>
      </w:r>
      <w:r w:rsidR="00702368">
        <w:rPr>
          <w:rFonts w:ascii="Arial" w:hAnsi="Arial" w:cs="Arial"/>
          <w:color w:val="000000"/>
        </w:rPr>
        <w:t>impact areas</w:t>
      </w:r>
      <w:r w:rsidR="006A79A5">
        <w:rPr>
          <w:rFonts w:ascii="Arial" w:hAnsi="Arial" w:cs="Arial"/>
          <w:color w:val="000000"/>
        </w:rPr>
        <w:t xml:space="preserve"> </w:t>
      </w:r>
      <w:r w:rsidR="00CB2F2E" w:rsidRPr="009030A1">
        <w:rPr>
          <w:rFonts w:ascii="Arial" w:hAnsi="Arial" w:cs="Arial"/>
        </w:rPr>
        <w:t>1</w:t>
      </w:r>
      <w:r w:rsidR="006A79A5" w:rsidRPr="009030A1">
        <w:rPr>
          <w:rFonts w:ascii="Arial" w:hAnsi="Arial" w:cs="Arial"/>
        </w:rPr>
        <w:t>3</w:t>
      </w:r>
      <w:r w:rsidR="00CB2F2E" w:rsidRPr="009030A1">
        <w:rPr>
          <w:rFonts w:ascii="Arial" w:hAnsi="Arial" w:cs="Arial"/>
        </w:rPr>
        <w:t xml:space="preserve"> to </w:t>
      </w:r>
      <w:r>
        <w:rPr>
          <w:rFonts w:ascii="Arial" w:hAnsi="Arial" w:cs="Arial"/>
        </w:rPr>
        <w:t>30</w:t>
      </w:r>
      <w:r w:rsidR="00CB2F2E" w:rsidRPr="009030A1">
        <w:rPr>
          <w:rFonts w:ascii="Arial" w:hAnsi="Arial" w:cs="Arial"/>
        </w:rPr>
        <w:t xml:space="preserve"> </w:t>
      </w:r>
      <w:r w:rsidR="00CB2F2E">
        <w:rPr>
          <w:rFonts w:ascii="Arial" w:hAnsi="Arial" w:cs="Arial"/>
          <w:color w:val="000000"/>
        </w:rPr>
        <w:t xml:space="preserve">in </w:t>
      </w:r>
      <w:r w:rsidR="0084635C">
        <w:rPr>
          <w:rFonts w:ascii="Arial" w:hAnsi="Arial" w:cs="Arial"/>
          <w:color w:val="000000"/>
        </w:rPr>
        <w:t>the table below:</w:t>
      </w:r>
      <w:r w:rsidR="00CB2F2E">
        <w:rPr>
          <w:rFonts w:ascii="Arial" w:hAnsi="Arial" w:cs="Arial"/>
          <w:color w:val="000000"/>
        </w:rPr>
        <w:t xml:space="preserve"> </w:t>
      </w:r>
    </w:p>
    <w:tbl>
      <w:tblPr>
        <w:tblW w:w="15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0A0" w:firstRow="1" w:lastRow="0" w:firstColumn="1" w:lastColumn="0" w:noHBand="0" w:noVBand="0"/>
      </w:tblPr>
      <w:tblGrid>
        <w:gridCol w:w="8653"/>
        <w:gridCol w:w="2268"/>
        <w:gridCol w:w="2410"/>
        <w:gridCol w:w="2306"/>
      </w:tblGrid>
      <w:tr w:rsidR="0084635C" w:rsidRPr="00E66F2D" w14:paraId="3F7F1633" w14:textId="77777777" w:rsidTr="00E358AE">
        <w:trPr>
          <w:jc w:val="center"/>
        </w:trPr>
        <w:tc>
          <w:tcPr>
            <w:tcW w:w="8653" w:type="dxa"/>
          </w:tcPr>
          <w:p w14:paraId="24669DC2" w14:textId="77777777" w:rsidR="00CB2F2E" w:rsidRPr="0074177C" w:rsidRDefault="00CB2F2E" w:rsidP="009E26D5">
            <w:pPr>
              <w:spacing w:before="120" w:after="120"/>
              <w:rPr>
                <w:rFonts w:ascii="Arial" w:hAnsi="Arial" w:cs="Arial"/>
                <w:b/>
                <w:u w:val="single"/>
              </w:rPr>
            </w:pPr>
            <w:bookmarkStart w:id="3" w:name="_Hlk156901010"/>
            <w:r w:rsidRPr="0074177C">
              <w:rPr>
                <w:rFonts w:ascii="Arial" w:hAnsi="Arial" w:cs="Arial"/>
                <w:b/>
                <w:u w:val="single"/>
              </w:rPr>
              <w:t>Impact Area</w:t>
            </w:r>
          </w:p>
        </w:tc>
        <w:tc>
          <w:tcPr>
            <w:tcW w:w="2268" w:type="dxa"/>
          </w:tcPr>
          <w:p w14:paraId="0FBEDAB8" w14:textId="77777777" w:rsidR="00CB2F2E" w:rsidRPr="009121CE" w:rsidRDefault="00CB2F2E" w:rsidP="009E26D5">
            <w:pPr>
              <w:spacing w:before="120" w:after="120"/>
              <w:jc w:val="center"/>
              <w:rPr>
                <w:rFonts w:ascii="Arial" w:hAnsi="Arial" w:cs="Arial"/>
                <w:b/>
                <w:color w:val="000000"/>
                <w:u w:val="single"/>
              </w:rPr>
            </w:pPr>
            <w:r>
              <w:rPr>
                <w:rFonts w:ascii="Arial" w:hAnsi="Arial" w:cs="Arial"/>
                <w:b/>
                <w:color w:val="000000"/>
                <w:u w:val="single"/>
              </w:rPr>
              <w:t>Positive</w:t>
            </w:r>
            <w:r w:rsidRPr="009121CE">
              <w:rPr>
                <w:rFonts w:ascii="Arial" w:hAnsi="Arial" w:cs="Arial"/>
                <w:b/>
                <w:color w:val="000000"/>
                <w:u w:val="single"/>
              </w:rPr>
              <w:t xml:space="preserve"> Impact</w:t>
            </w:r>
          </w:p>
        </w:tc>
        <w:tc>
          <w:tcPr>
            <w:tcW w:w="2410" w:type="dxa"/>
          </w:tcPr>
          <w:p w14:paraId="27D98403" w14:textId="77777777" w:rsidR="00CB2F2E" w:rsidRPr="009121CE" w:rsidRDefault="00CB2F2E" w:rsidP="009E26D5">
            <w:pPr>
              <w:spacing w:before="120" w:after="120"/>
              <w:jc w:val="center"/>
              <w:rPr>
                <w:rFonts w:ascii="Arial" w:hAnsi="Arial" w:cs="Arial"/>
                <w:b/>
                <w:color w:val="000000"/>
                <w:u w:val="single"/>
              </w:rPr>
            </w:pPr>
            <w:r>
              <w:rPr>
                <w:rFonts w:ascii="Arial" w:hAnsi="Arial" w:cs="Arial"/>
                <w:b/>
                <w:color w:val="000000"/>
                <w:u w:val="single"/>
              </w:rPr>
              <w:t>No</w:t>
            </w:r>
            <w:r w:rsidRPr="009121CE">
              <w:rPr>
                <w:rFonts w:ascii="Arial" w:hAnsi="Arial" w:cs="Arial"/>
                <w:b/>
                <w:color w:val="000000"/>
                <w:u w:val="single"/>
              </w:rPr>
              <w:t xml:space="preserve"> Impact</w:t>
            </w:r>
          </w:p>
        </w:tc>
        <w:tc>
          <w:tcPr>
            <w:tcW w:w="2306" w:type="dxa"/>
            <w:vAlign w:val="center"/>
          </w:tcPr>
          <w:p w14:paraId="5EAA1F49" w14:textId="77777777" w:rsidR="00CB2F2E" w:rsidRPr="009121CE" w:rsidRDefault="00CB2F2E" w:rsidP="0084635C">
            <w:pPr>
              <w:tabs>
                <w:tab w:val="center" w:pos="3042"/>
                <w:tab w:val="right" w:pos="6084"/>
              </w:tabs>
              <w:spacing w:before="120" w:after="120"/>
              <w:jc w:val="center"/>
              <w:rPr>
                <w:rFonts w:ascii="Arial" w:hAnsi="Arial" w:cs="Arial"/>
                <w:b/>
                <w:color w:val="000000"/>
                <w:u w:val="single"/>
              </w:rPr>
            </w:pPr>
            <w:r>
              <w:rPr>
                <w:rFonts w:ascii="Arial" w:hAnsi="Arial" w:cs="Arial"/>
                <w:b/>
                <w:color w:val="000000"/>
                <w:u w:val="single"/>
              </w:rPr>
              <w:t>Negative</w:t>
            </w:r>
            <w:r w:rsidRPr="009121CE">
              <w:rPr>
                <w:rFonts w:ascii="Arial" w:hAnsi="Arial" w:cs="Arial"/>
                <w:b/>
                <w:color w:val="000000"/>
                <w:u w:val="single"/>
              </w:rPr>
              <w:t xml:space="preserve"> Impact</w:t>
            </w:r>
          </w:p>
        </w:tc>
      </w:tr>
      <w:tr w:rsidR="0084635C" w:rsidRPr="00E66F2D" w14:paraId="4375BA23" w14:textId="77777777" w:rsidTr="00E358AE">
        <w:trPr>
          <w:trHeight w:val="432"/>
          <w:jc w:val="center"/>
        </w:trPr>
        <w:tc>
          <w:tcPr>
            <w:tcW w:w="8653" w:type="dxa"/>
            <w:vAlign w:val="center"/>
          </w:tcPr>
          <w:p w14:paraId="098384D6" w14:textId="77777777" w:rsidR="0084635C" w:rsidRPr="009121CE" w:rsidRDefault="0084635C" w:rsidP="009E26D5">
            <w:pPr>
              <w:rPr>
                <w:rFonts w:ascii="Arial" w:hAnsi="Arial" w:cs="Arial"/>
                <w:color w:val="000000"/>
              </w:rPr>
            </w:pPr>
            <w:r>
              <w:rPr>
                <w:rFonts w:ascii="Arial" w:hAnsi="Arial" w:cs="Arial"/>
                <w:color w:val="000000"/>
              </w:rPr>
              <w:t>Age</w:t>
            </w:r>
          </w:p>
        </w:tc>
        <w:tc>
          <w:tcPr>
            <w:tcW w:w="2268" w:type="dxa"/>
            <w:vAlign w:val="center"/>
          </w:tcPr>
          <w:p w14:paraId="158BC536" w14:textId="77777777" w:rsidR="0084635C" w:rsidRPr="009121CE" w:rsidRDefault="0084635C" w:rsidP="009E26D5">
            <w:pPr>
              <w:jc w:val="center"/>
              <w:rPr>
                <w:rFonts w:ascii="Arial" w:hAnsi="Arial" w:cs="Arial"/>
                <w:color w:val="000000"/>
              </w:rPr>
            </w:pPr>
          </w:p>
        </w:tc>
        <w:tc>
          <w:tcPr>
            <w:tcW w:w="2410" w:type="dxa"/>
            <w:vAlign w:val="center"/>
          </w:tcPr>
          <w:p w14:paraId="2E195653" w14:textId="77777777" w:rsidR="0084635C" w:rsidRPr="00156E20" w:rsidRDefault="0084635C" w:rsidP="009E26D5">
            <w:pPr>
              <w:jc w:val="center"/>
              <w:rPr>
                <w:rFonts w:ascii="Arial" w:hAnsi="Arial" w:cs="Arial"/>
                <w:color w:val="000000"/>
              </w:rPr>
            </w:pPr>
          </w:p>
        </w:tc>
        <w:tc>
          <w:tcPr>
            <w:tcW w:w="2306" w:type="dxa"/>
            <w:vAlign w:val="center"/>
          </w:tcPr>
          <w:p w14:paraId="1D11805A" w14:textId="77777777" w:rsidR="0084635C" w:rsidRPr="009121CE" w:rsidRDefault="0084635C" w:rsidP="009E26D5">
            <w:pPr>
              <w:jc w:val="center"/>
              <w:rPr>
                <w:rFonts w:ascii="Arial" w:hAnsi="Arial" w:cs="Arial"/>
                <w:color w:val="000000"/>
              </w:rPr>
            </w:pPr>
          </w:p>
        </w:tc>
      </w:tr>
      <w:tr w:rsidR="0084635C" w:rsidRPr="00E66F2D" w14:paraId="45B9204C" w14:textId="77777777" w:rsidTr="00E358AE">
        <w:trPr>
          <w:trHeight w:val="432"/>
          <w:jc w:val="center"/>
        </w:trPr>
        <w:tc>
          <w:tcPr>
            <w:tcW w:w="8653" w:type="dxa"/>
            <w:vAlign w:val="center"/>
          </w:tcPr>
          <w:p w14:paraId="1672A875" w14:textId="77777777" w:rsidR="0084635C" w:rsidRPr="009121CE" w:rsidRDefault="0084635C" w:rsidP="009E26D5">
            <w:pPr>
              <w:rPr>
                <w:rFonts w:ascii="Arial" w:hAnsi="Arial" w:cs="Arial"/>
                <w:color w:val="000000"/>
              </w:rPr>
            </w:pPr>
            <w:r w:rsidRPr="009121CE">
              <w:rPr>
                <w:rFonts w:ascii="Arial" w:hAnsi="Arial" w:cs="Arial"/>
                <w:color w:val="000000"/>
              </w:rPr>
              <w:t>Disability</w:t>
            </w:r>
          </w:p>
        </w:tc>
        <w:tc>
          <w:tcPr>
            <w:tcW w:w="2268" w:type="dxa"/>
            <w:vAlign w:val="center"/>
          </w:tcPr>
          <w:p w14:paraId="47B55EE1" w14:textId="77777777" w:rsidR="0084635C" w:rsidRPr="009121CE" w:rsidRDefault="0084635C" w:rsidP="009E26D5">
            <w:pPr>
              <w:jc w:val="center"/>
              <w:rPr>
                <w:rFonts w:ascii="Arial" w:hAnsi="Arial" w:cs="Arial"/>
                <w:color w:val="000000"/>
              </w:rPr>
            </w:pPr>
          </w:p>
        </w:tc>
        <w:tc>
          <w:tcPr>
            <w:tcW w:w="2410" w:type="dxa"/>
            <w:vAlign w:val="center"/>
          </w:tcPr>
          <w:p w14:paraId="1405B76E" w14:textId="77777777" w:rsidR="0084635C" w:rsidRPr="009A4293" w:rsidRDefault="0084635C" w:rsidP="009E26D5">
            <w:pPr>
              <w:jc w:val="center"/>
              <w:rPr>
                <w:rFonts w:ascii="Arial" w:hAnsi="Arial" w:cs="Arial"/>
                <w:color w:val="FF0000"/>
              </w:rPr>
            </w:pPr>
          </w:p>
        </w:tc>
        <w:tc>
          <w:tcPr>
            <w:tcW w:w="2306" w:type="dxa"/>
            <w:vAlign w:val="center"/>
          </w:tcPr>
          <w:p w14:paraId="3A5ABAB2" w14:textId="77777777" w:rsidR="0084635C" w:rsidRPr="009121CE" w:rsidRDefault="0084635C" w:rsidP="009E26D5">
            <w:pPr>
              <w:jc w:val="center"/>
              <w:rPr>
                <w:rFonts w:ascii="Arial" w:hAnsi="Arial" w:cs="Arial"/>
                <w:color w:val="000000"/>
              </w:rPr>
            </w:pPr>
          </w:p>
        </w:tc>
      </w:tr>
      <w:tr w:rsidR="0084635C" w:rsidRPr="00E66F2D" w14:paraId="29EF8EB4" w14:textId="77777777" w:rsidTr="00E358AE">
        <w:trPr>
          <w:trHeight w:val="432"/>
          <w:jc w:val="center"/>
        </w:trPr>
        <w:tc>
          <w:tcPr>
            <w:tcW w:w="8653" w:type="dxa"/>
            <w:vAlign w:val="center"/>
          </w:tcPr>
          <w:p w14:paraId="6A18D115" w14:textId="77777777" w:rsidR="0084635C" w:rsidRPr="009121CE" w:rsidRDefault="0084635C" w:rsidP="009E26D5">
            <w:pPr>
              <w:rPr>
                <w:rFonts w:ascii="Arial" w:hAnsi="Arial" w:cs="Arial"/>
                <w:color w:val="000000"/>
              </w:rPr>
            </w:pPr>
            <w:r>
              <w:rPr>
                <w:rFonts w:ascii="Arial" w:hAnsi="Arial" w:cs="Arial"/>
                <w:color w:val="000000"/>
              </w:rPr>
              <w:t>Sex</w:t>
            </w:r>
          </w:p>
        </w:tc>
        <w:tc>
          <w:tcPr>
            <w:tcW w:w="2268" w:type="dxa"/>
            <w:vAlign w:val="center"/>
          </w:tcPr>
          <w:p w14:paraId="551A0BC9" w14:textId="77777777" w:rsidR="0084635C" w:rsidRPr="009121CE" w:rsidRDefault="0084635C" w:rsidP="009E26D5">
            <w:pPr>
              <w:jc w:val="center"/>
              <w:rPr>
                <w:rFonts w:ascii="Arial" w:hAnsi="Arial" w:cs="Arial"/>
                <w:color w:val="000000"/>
              </w:rPr>
            </w:pPr>
          </w:p>
        </w:tc>
        <w:tc>
          <w:tcPr>
            <w:tcW w:w="2410" w:type="dxa"/>
            <w:vAlign w:val="center"/>
          </w:tcPr>
          <w:p w14:paraId="63431335" w14:textId="77777777" w:rsidR="0084635C" w:rsidRPr="009121CE" w:rsidRDefault="0084635C" w:rsidP="009E26D5">
            <w:pPr>
              <w:jc w:val="center"/>
              <w:rPr>
                <w:rFonts w:ascii="Arial" w:hAnsi="Arial" w:cs="Arial"/>
                <w:color w:val="000000"/>
              </w:rPr>
            </w:pPr>
          </w:p>
        </w:tc>
        <w:tc>
          <w:tcPr>
            <w:tcW w:w="2306" w:type="dxa"/>
            <w:vAlign w:val="center"/>
          </w:tcPr>
          <w:p w14:paraId="1F44B564" w14:textId="77777777" w:rsidR="0084635C" w:rsidRPr="009121CE" w:rsidRDefault="0084635C" w:rsidP="009E26D5">
            <w:pPr>
              <w:jc w:val="center"/>
              <w:rPr>
                <w:rFonts w:ascii="Arial" w:hAnsi="Arial" w:cs="Arial"/>
                <w:color w:val="000000"/>
              </w:rPr>
            </w:pPr>
          </w:p>
        </w:tc>
      </w:tr>
      <w:tr w:rsidR="0084635C" w:rsidRPr="00E66F2D" w14:paraId="5844F389" w14:textId="77777777" w:rsidTr="00E358AE">
        <w:trPr>
          <w:trHeight w:val="432"/>
          <w:jc w:val="center"/>
        </w:trPr>
        <w:tc>
          <w:tcPr>
            <w:tcW w:w="8653" w:type="dxa"/>
            <w:vAlign w:val="center"/>
          </w:tcPr>
          <w:p w14:paraId="66424CE8" w14:textId="77777777" w:rsidR="0084635C" w:rsidRPr="009121CE" w:rsidRDefault="0084635C" w:rsidP="009E26D5">
            <w:pPr>
              <w:rPr>
                <w:rFonts w:ascii="Arial" w:hAnsi="Arial" w:cs="Arial"/>
                <w:color w:val="000000"/>
              </w:rPr>
            </w:pPr>
            <w:r>
              <w:rPr>
                <w:rFonts w:ascii="Arial" w:hAnsi="Arial" w:cs="Arial"/>
                <w:color w:val="000000"/>
              </w:rPr>
              <w:t>Gender reassignment and Transgender</w:t>
            </w:r>
          </w:p>
        </w:tc>
        <w:tc>
          <w:tcPr>
            <w:tcW w:w="2268" w:type="dxa"/>
            <w:vAlign w:val="center"/>
          </w:tcPr>
          <w:p w14:paraId="188D3EFE" w14:textId="77777777" w:rsidR="0084635C" w:rsidRPr="009121CE" w:rsidRDefault="0084635C" w:rsidP="009E26D5">
            <w:pPr>
              <w:jc w:val="center"/>
              <w:rPr>
                <w:rFonts w:ascii="Arial" w:hAnsi="Arial" w:cs="Arial"/>
                <w:color w:val="000000"/>
              </w:rPr>
            </w:pPr>
          </w:p>
        </w:tc>
        <w:tc>
          <w:tcPr>
            <w:tcW w:w="2410" w:type="dxa"/>
            <w:vAlign w:val="center"/>
          </w:tcPr>
          <w:p w14:paraId="7DB66086" w14:textId="77777777" w:rsidR="0084635C" w:rsidRPr="009121CE" w:rsidRDefault="0084635C" w:rsidP="009E26D5">
            <w:pPr>
              <w:jc w:val="center"/>
              <w:rPr>
                <w:rFonts w:ascii="Arial" w:hAnsi="Arial" w:cs="Arial"/>
                <w:color w:val="000000"/>
              </w:rPr>
            </w:pPr>
          </w:p>
        </w:tc>
        <w:tc>
          <w:tcPr>
            <w:tcW w:w="2306" w:type="dxa"/>
            <w:vAlign w:val="center"/>
          </w:tcPr>
          <w:p w14:paraId="58A1F51B" w14:textId="77777777" w:rsidR="0084635C" w:rsidRPr="009121CE" w:rsidRDefault="0084635C" w:rsidP="009E26D5">
            <w:pPr>
              <w:jc w:val="center"/>
              <w:rPr>
                <w:rFonts w:ascii="Arial" w:hAnsi="Arial" w:cs="Arial"/>
                <w:color w:val="000000"/>
              </w:rPr>
            </w:pPr>
          </w:p>
        </w:tc>
      </w:tr>
      <w:tr w:rsidR="0084635C" w:rsidRPr="00E66F2D" w14:paraId="3E1058AB" w14:textId="77777777" w:rsidTr="00E358AE">
        <w:trPr>
          <w:trHeight w:val="432"/>
          <w:jc w:val="center"/>
        </w:trPr>
        <w:tc>
          <w:tcPr>
            <w:tcW w:w="8653" w:type="dxa"/>
            <w:vAlign w:val="center"/>
          </w:tcPr>
          <w:p w14:paraId="683FA9BB" w14:textId="77777777" w:rsidR="0084635C" w:rsidRPr="009121CE" w:rsidRDefault="0084635C" w:rsidP="009E26D5">
            <w:pPr>
              <w:rPr>
                <w:rFonts w:ascii="Arial" w:hAnsi="Arial" w:cs="Arial"/>
                <w:color w:val="000000"/>
              </w:rPr>
            </w:pPr>
            <w:r>
              <w:rPr>
                <w:rFonts w:ascii="Arial" w:hAnsi="Arial" w:cs="Arial"/>
                <w:color w:val="000000"/>
              </w:rPr>
              <w:t>Marriage and Civil Partnership</w:t>
            </w:r>
          </w:p>
        </w:tc>
        <w:tc>
          <w:tcPr>
            <w:tcW w:w="2268" w:type="dxa"/>
            <w:vAlign w:val="center"/>
          </w:tcPr>
          <w:p w14:paraId="6D5F5867" w14:textId="77777777" w:rsidR="0084635C" w:rsidRPr="009121CE" w:rsidRDefault="0084635C" w:rsidP="009E26D5">
            <w:pPr>
              <w:jc w:val="center"/>
              <w:rPr>
                <w:rFonts w:ascii="Arial" w:hAnsi="Arial" w:cs="Arial"/>
                <w:color w:val="000000"/>
              </w:rPr>
            </w:pPr>
          </w:p>
        </w:tc>
        <w:tc>
          <w:tcPr>
            <w:tcW w:w="2410" w:type="dxa"/>
            <w:vAlign w:val="center"/>
          </w:tcPr>
          <w:p w14:paraId="7DCF4FB7" w14:textId="77777777" w:rsidR="0084635C" w:rsidRPr="009121CE" w:rsidRDefault="0084635C" w:rsidP="009E26D5">
            <w:pPr>
              <w:jc w:val="center"/>
              <w:rPr>
                <w:rFonts w:ascii="Arial" w:hAnsi="Arial" w:cs="Arial"/>
                <w:color w:val="000000"/>
              </w:rPr>
            </w:pPr>
          </w:p>
        </w:tc>
        <w:tc>
          <w:tcPr>
            <w:tcW w:w="2306" w:type="dxa"/>
            <w:vAlign w:val="center"/>
          </w:tcPr>
          <w:p w14:paraId="153219B1" w14:textId="77777777" w:rsidR="0084635C" w:rsidRPr="009121CE" w:rsidRDefault="0084635C" w:rsidP="009E26D5">
            <w:pPr>
              <w:jc w:val="center"/>
              <w:rPr>
                <w:rFonts w:ascii="Arial" w:hAnsi="Arial" w:cs="Arial"/>
                <w:color w:val="000000"/>
              </w:rPr>
            </w:pPr>
          </w:p>
        </w:tc>
      </w:tr>
      <w:tr w:rsidR="0084635C" w:rsidRPr="00E66F2D" w14:paraId="334B86E3" w14:textId="77777777" w:rsidTr="00E358AE">
        <w:trPr>
          <w:trHeight w:val="432"/>
          <w:jc w:val="center"/>
        </w:trPr>
        <w:tc>
          <w:tcPr>
            <w:tcW w:w="8653" w:type="dxa"/>
            <w:vAlign w:val="center"/>
          </w:tcPr>
          <w:p w14:paraId="142668E6" w14:textId="77777777" w:rsidR="0084635C" w:rsidRDefault="0084635C" w:rsidP="009E26D5">
            <w:pPr>
              <w:rPr>
                <w:rFonts w:ascii="Arial" w:hAnsi="Arial" w:cs="Arial"/>
                <w:color w:val="000000"/>
              </w:rPr>
            </w:pPr>
            <w:r>
              <w:rPr>
                <w:rFonts w:ascii="Arial" w:hAnsi="Arial" w:cs="Arial"/>
                <w:color w:val="000000"/>
              </w:rPr>
              <w:t>Pregnancy and Maternity</w:t>
            </w:r>
          </w:p>
        </w:tc>
        <w:tc>
          <w:tcPr>
            <w:tcW w:w="2268" w:type="dxa"/>
            <w:vAlign w:val="center"/>
          </w:tcPr>
          <w:p w14:paraId="2092EBB1" w14:textId="77777777" w:rsidR="0084635C" w:rsidRPr="009121CE" w:rsidRDefault="0084635C" w:rsidP="009E26D5">
            <w:pPr>
              <w:jc w:val="center"/>
              <w:rPr>
                <w:rFonts w:ascii="Arial" w:hAnsi="Arial" w:cs="Arial"/>
                <w:color w:val="000000"/>
              </w:rPr>
            </w:pPr>
          </w:p>
        </w:tc>
        <w:tc>
          <w:tcPr>
            <w:tcW w:w="2410" w:type="dxa"/>
            <w:vAlign w:val="center"/>
          </w:tcPr>
          <w:p w14:paraId="3F689841" w14:textId="77777777" w:rsidR="0084635C" w:rsidRPr="009121CE" w:rsidRDefault="0084635C" w:rsidP="009E26D5">
            <w:pPr>
              <w:jc w:val="center"/>
              <w:rPr>
                <w:rFonts w:ascii="Arial" w:hAnsi="Arial" w:cs="Arial"/>
                <w:color w:val="000000"/>
              </w:rPr>
            </w:pPr>
          </w:p>
        </w:tc>
        <w:tc>
          <w:tcPr>
            <w:tcW w:w="2306" w:type="dxa"/>
            <w:vAlign w:val="center"/>
          </w:tcPr>
          <w:p w14:paraId="2AA5BCDF" w14:textId="77777777" w:rsidR="0084635C" w:rsidRPr="009121CE" w:rsidRDefault="0084635C" w:rsidP="009E26D5">
            <w:pPr>
              <w:jc w:val="center"/>
              <w:rPr>
                <w:rFonts w:ascii="Arial" w:hAnsi="Arial" w:cs="Arial"/>
                <w:color w:val="000000"/>
              </w:rPr>
            </w:pPr>
          </w:p>
        </w:tc>
      </w:tr>
      <w:tr w:rsidR="0084635C" w:rsidRPr="00E66F2D" w14:paraId="09BF4425" w14:textId="77777777" w:rsidTr="00E358AE">
        <w:trPr>
          <w:trHeight w:val="432"/>
          <w:jc w:val="center"/>
        </w:trPr>
        <w:tc>
          <w:tcPr>
            <w:tcW w:w="8653" w:type="dxa"/>
            <w:vAlign w:val="center"/>
          </w:tcPr>
          <w:p w14:paraId="73827E11" w14:textId="77777777" w:rsidR="0084635C" w:rsidRDefault="0084635C" w:rsidP="009E26D5">
            <w:pPr>
              <w:rPr>
                <w:rFonts w:ascii="Arial" w:hAnsi="Arial" w:cs="Arial"/>
                <w:color w:val="000000"/>
              </w:rPr>
            </w:pPr>
            <w:r>
              <w:rPr>
                <w:rFonts w:ascii="Arial" w:hAnsi="Arial" w:cs="Arial"/>
                <w:color w:val="000000"/>
              </w:rPr>
              <w:t>Race</w:t>
            </w:r>
          </w:p>
        </w:tc>
        <w:tc>
          <w:tcPr>
            <w:tcW w:w="2268" w:type="dxa"/>
            <w:vAlign w:val="center"/>
          </w:tcPr>
          <w:p w14:paraId="702B3694" w14:textId="77777777" w:rsidR="0084635C" w:rsidRPr="009121CE" w:rsidRDefault="0084635C" w:rsidP="009E26D5">
            <w:pPr>
              <w:jc w:val="center"/>
              <w:rPr>
                <w:rFonts w:ascii="Arial" w:hAnsi="Arial" w:cs="Arial"/>
                <w:color w:val="000000"/>
              </w:rPr>
            </w:pPr>
          </w:p>
        </w:tc>
        <w:tc>
          <w:tcPr>
            <w:tcW w:w="2410" w:type="dxa"/>
            <w:vAlign w:val="center"/>
          </w:tcPr>
          <w:p w14:paraId="44D9B4E4" w14:textId="77777777" w:rsidR="0084635C" w:rsidRPr="009121CE" w:rsidRDefault="0084635C" w:rsidP="009E26D5">
            <w:pPr>
              <w:jc w:val="center"/>
              <w:rPr>
                <w:rFonts w:ascii="Arial" w:hAnsi="Arial" w:cs="Arial"/>
                <w:color w:val="000000"/>
              </w:rPr>
            </w:pPr>
          </w:p>
        </w:tc>
        <w:tc>
          <w:tcPr>
            <w:tcW w:w="2306" w:type="dxa"/>
            <w:vAlign w:val="center"/>
          </w:tcPr>
          <w:p w14:paraId="6EFD62AC" w14:textId="77777777" w:rsidR="0084635C" w:rsidRPr="009121CE" w:rsidRDefault="0084635C" w:rsidP="009E26D5">
            <w:pPr>
              <w:jc w:val="center"/>
              <w:rPr>
                <w:rFonts w:ascii="Arial" w:hAnsi="Arial" w:cs="Arial"/>
                <w:color w:val="000000"/>
              </w:rPr>
            </w:pPr>
          </w:p>
        </w:tc>
      </w:tr>
      <w:tr w:rsidR="0084635C" w:rsidRPr="00E66F2D" w14:paraId="2339D354" w14:textId="77777777" w:rsidTr="00E358AE">
        <w:trPr>
          <w:trHeight w:val="432"/>
          <w:jc w:val="center"/>
        </w:trPr>
        <w:tc>
          <w:tcPr>
            <w:tcW w:w="8653" w:type="dxa"/>
            <w:vAlign w:val="center"/>
          </w:tcPr>
          <w:p w14:paraId="09A5E309" w14:textId="77777777" w:rsidR="0084635C" w:rsidRPr="009121CE" w:rsidRDefault="0084635C" w:rsidP="009E26D5">
            <w:pPr>
              <w:rPr>
                <w:rFonts w:ascii="Arial" w:hAnsi="Arial" w:cs="Arial"/>
                <w:color w:val="000000"/>
              </w:rPr>
            </w:pPr>
            <w:r>
              <w:rPr>
                <w:rFonts w:ascii="Arial" w:hAnsi="Arial" w:cs="Arial"/>
                <w:color w:val="000000"/>
              </w:rPr>
              <w:t>Religion or belief</w:t>
            </w:r>
          </w:p>
        </w:tc>
        <w:tc>
          <w:tcPr>
            <w:tcW w:w="2268" w:type="dxa"/>
            <w:vAlign w:val="center"/>
          </w:tcPr>
          <w:p w14:paraId="3C038E76" w14:textId="77777777" w:rsidR="0084635C" w:rsidRPr="009121CE" w:rsidRDefault="0084635C" w:rsidP="009E26D5">
            <w:pPr>
              <w:jc w:val="center"/>
              <w:rPr>
                <w:rFonts w:ascii="Arial" w:hAnsi="Arial" w:cs="Arial"/>
                <w:color w:val="000000"/>
              </w:rPr>
            </w:pPr>
          </w:p>
        </w:tc>
        <w:tc>
          <w:tcPr>
            <w:tcW w:w="2410" w:type="dxa"/>
            <w:vAlign w:val="center"/>
          </w:tcPr>
          <w:p w14:paraId="6F7D1590" w14:textId="77777777" w:rsidR="0084635C" w:rsidRPr="009121CE" w:rsidRDefault="0084635C" w:rsidP="009E26D5">
            <w:pPr>
              <w:jc w:val="center"/>
              <w:rPr>
                <w:rFonts w:ascii="Arial" w:hAnsi="Arial" w:cs="Arial"/>
                <w:color w:val="000000"/>
              </w:rPr>
            </w:pPr>
          </w:p>
        </w:tc>
        <w:tc>
          <w:tcPr>
            <w:tcW w:w="2306" w:type="dxa"/>
            <w:vAlign w:val="center"/>
          </w:tcPr>
          <w:p w14:paraId="2CB12734" w14:textId="77777777" w:rsidR="0084635C" w:rsidRPr="009121CE" w:rsidRDefault="0084635C" w:rsidP="009E26D5">
            <w:pPr>
              <w:jc w:val="center"/>
              <w:rPr>
                <w:rFonts w:ascii="Arial" w:hAnsi="Arial" w:cs="Arial"/>
                <w:color w:val="000000"/>
              </w:rPr>
            </w:pPr>
          </w:p>
        </w:tc>
      </w:tr>
      <w:tr w:rsidR="0084635C" w:rsidRPr="00E66F2D" w14:paraId="1BFE6E66" w14:textId="77777777" w:rsidTr="00E358AE">
        <w:trPr>
          <w:trHeight w:val="432"/>
          <w:jc w:val="center"/>
        </w:trPr>
        <w:tc>
          <w:tcPr>
            <w:tcW w:w="8653" w:type="dxa"/>
            <w:vAlign w:val="center"/>
          </w:tcPr>
          <w:p w14:paraId="7C6D0465" w14:textId="77777777" w:rsidR="0084635C" w:rsidRPr="009121CE" w:rsidRDefault="0084635C" w:rsidP="009E26D5">
            <w:pPr>
              <w:rPr>
                <w:rFonts w:ascii="Arial" w:hAnsi="Arial" w:cs="Arial"/>
                <w:color w:val="000000"/>
              </w:rPr>
            </w:pPr>
            <w:r>
              <w:rPr>
                <w:rFonts w:ascii="Arial" w:hAnsi="Arial" w:cs="Arial"/>
                <w:color w:val="000000"/>
              </w:rPr>
              <w:t>Sexual orientation</w:t>
            </w:r>
          </w:p>
        </w:tc>
        <w:tc>
          <w:tcPr>
            <w:tcW w:w="2268" w:type="dxa"/>
            <w:vAlign w:val="center"/>
          </w:tcPr>
          <w:p w14:paraId="7D4E9072" w14:textId="77777777" w:rsidR="0084635C" w:rsidRPr="009121CE" w:rsidRDefault="0084635C" w:rsidP="009E26D5">
            <w:pPr>
              <w:jc w:val="center"/>
              <w:rPr>
                <w:rFonts w:ascii="Arial" w:hAnsi="Arial" w:cs="Arial"/>
                <w:color w:val="000000"/>
              </w:rPr>
            </w:pPr>
          </w:p>
        </w:tc>
        <w:tc>
          <w:tcPr>
            <w:tcW w:w="2410" w:type="dxa"/>
            <w:vAlign w:val="center"/>
          </w:tcPr>
          <w:p w14:paraId="4A086C0F" w14:textId="77777777" w:rsidR="0084635C" w:rsidRPr="009121CE" w:rsidRDefault="0084635C" w:rsidP="009E26D5">
            <w:pPr>
              <w:jc w:val="center"/>
              <w:rPr>
                <w:rFonts w:ascii="Arial" w:hAnsi="Arial" w:cs="Arial"/>
                <w:color w:val="000000"/>
              </w:rPr>
            </w:pPr>
          </w:p>
        </w:tc>
        <w:tc>
          <w:tcPr>
            <w:tcW w:w="2306" w:type="dxa"/>
            <w:vAlign w:val="center"/>
          </w:tcPr>
          <w:p w14:paraId="40266506" w14:textId="77777777" w:rsidR="0084635C" w:rsidRPr="009121CE" w:rsidRDefault="0084635C" w:rsidP="009E26D5">
            <w:pPr>
              <w:jc w:val="center"/>
              <w:rPr>
                <w:rFonts w:ascii="Arial" w:hAnsi="Arial" w:cs="Arial"/>
                <w:color w:val="000000"/>
              </w:rPr>
            </w:pPr>
          </w:p>
        </w:tc>
      </w:tr>
      <w:tr w:rsidR="0084635C" w:rsidRPr="00E66F2D" w14:paraId="535533E9" w14:textId="77777777" w:rsidTr="00E358AE">
        <w:trPr>
          <w:trHeight w:val="432"/>
          <w:jc w:val="center"/>
        </w:trPr>
        <w:tc>
          <w:tcPr>
            <w:tcW w:w="8653" w:type="dxa"/>
            <w:vAlign w:val="center"/>
          </w:tcPr>
          <w:p w14:paraId="0ADE0305" w14:textId="77777777" w:rsidR="0084635C" w:rsidRDefault="0084635C" w:rsidP="009E26D5">
            <w:pPr>
              <w:rPr>
                <w:rFonts w:ascii="Arial" w:hAnsi="Arial" w:cs="Arial"/>
                <w:color w:val="000000"/>
              </w:rPr>
            </w:pPr>
            <w:r>
              <w:rPr>
                <w:rFonts w:ascii="Arial" w:hAnsi="Arial" w:cs="Arial"/>
                <w:color w:val="000000"/>
              </w:rPr>
              <w:t>Human Rights</w:t>
            </w:r>
          </w:p>
        </w:tc>
        <w:tc>
          <w:tcPr>
            <w:tcW w:w="2268" w:type="dxa"/>
            <w:vAlign w:val="center"/>
          </w:tcPr>
          <w:p w14:paraId="022680A1" w14:textId="77777777" w:rsidR="0084635C" w:rsidRPr="009121CE" w:rsidRDefault="0084635C" w:rsidP="009E26D5">
            <w:pPr>
              <w:jc w:val="center"/>
              <w:rPr>
                <w:rFonts w:ascii="Arial" w:hAnsi="Arial" w:cs="Arial"/>
                <w:color w:val="000000"/>
              </w:rPr>
            </w:pPr>
          </w:p>
        </w:tc>
        <w:tc>
          <w:tcPr>
            <w:tcW w:w="2410" w:type="dxa"/>
            <w:vAlign w:val="center"/>
          </w:tcPr>
          <w:p w14:paraId="1A21619B" w14:textId="77777777" w:rsidR="0084635C" w:rsidRPr="009121CE" w:rsidRDefault="0084635C" w:rsidP="009E26D5">
            <w:pPr>
              <w:jc w:val="center"/>
              <w:rPr>
                <w:rFonts w:ascii="Arial" w:hAnsi="Arial" w:cs="Arial"/>
                <w:color w:val="000000"/>
              </w:rPr>
            </w:pPr>
          </w:p>
        </w:tc>
        <w:tc>
          <w:tcPr>
            <w:tcW w:w="2306" w:type="dxa"/>
            <w:vAlign w:val="center"/>
          </w:tcPr>
          <w:p w14:paraId="0DAA24DF" w14:textId="77777777" w:rsidR="0084635C" w:rsidRPr="009121CE" w:rsidRDefault="0084635C" w:rsidP="009E26D5">
            <w:pPr>
              <w:jc w:val="center"/>
              <w:rPr>
                <w:rFonts w:ascii="Arial" w:hAnsi="Arial" w:cs="Arial"/>
                <w:color w:val="000000"/>
              </w:rPr>
            </w:pPr>
          </w:p>
        </w:tc>
      </w:tr>
      <w:tr w:rsidR="009E0C9E" w:rsidRPr="00E66F2D" w14:paraId="2B0FC928" w14:textId="77777777" w:rsidTr="00E358AE">
        <w:trPr>
          <w:trHeight w:val="432"/>
          <w:jc w:val="center"/>
        </w:trPr>
        <w:tc>
          <w:tcPr>
            <w:tcW w:w="8653" w:type="dxa"/>
            <w:vAlign w:val="center"/>
          </w:tcPr>
          <w:p w14:paraId="6D9BA543" w14:textId="3A032603" w:rsidR="009E0C9E" w:rsidRDefault="001C1579" w:rsidP="009E26D5">
            <w:pPr>
              <w:rPr>
                <w:rFonts w:ascii="Arial" w:hAnsi="Arial" w:cs="Arial"/>
                <w:color w:val="000000"/>
              </w:rPr>
            </w:pPr>
            <w:r>
              <w:rPr>
                <w:rFonts w:ascii="Arial" w:hAnsi="Arial" w:cs="Arial"/>
                <w:color w:val="000000"/>
              </w:rPr>
              <w:t>Children’s Rights</w:t>
            </w:r>
          </w:p>
        </w:tc>
        <w:tc>
          <w:tcPr>
            <w:tcW w:w="2268" w:type="dxa"/>
            <w:vAlign w:val="center"/>
          </w:tcPr>
          <w:p w14:paraId="071FFE78" w14:textId="77777777" w:rsidR="009E0C9E" w:rsidRPr="009121CE" w:rsidRDefault="009E0C9E" w:rsidP="009E26D5">
            <w:pPr>
              <w:jc w:val="center"/>
              <w:rPr>
                <w:rFonts w:ascii="Arial" w:hAnsi="Arial" w:cs="Arial"/>
                <w:color w:val="000000"/>
              </w:rPr>
            </w:pPr>
          </w:p>
        </w:tc>
        <w:tc>
          <w:tcPr>
            <w:tcW w:w="2410" w:type="dxa"/>
            <w:vAlign w:val="center"/>
          </w:tcPr>
          <w:p w14:paraId="7171F045" w14:textId="77777777" w:rsidR="009E0C9E" w:rsidRPr="009121CE" w:rsidRDefault="009E0C9E" w:rsidP="009E26D5">
            <w:pPr>
              <w:jc w:val="center"/>
              <w:rPr>
                <w:rFonts w:ascii="Arial" w:hAnsi="Arial" w:cs="Arial"/>
                <w:color w:val="000000"/>
              </w:rPr>
            </w:pPr>
          </w:p>
        </w:tc>
        <w:tc>
          <w:tcPr>
            <w:tcW w:w="2306" w:type="dxa"/>
            <w:vAlign w:val="center"/>
          </w:tcPr>
          <w:p w14:paraId="3B1B8D7D" w14:textId="77777777" w:rsidR="009E0C9E" w:rsidRPr="009121CE" w:rsidRDefault="009E0C9E" w:rsidP="009E26D5">
            <w:pPr>
              <w:jc w:val="center"/>
              <w:rPr>
                <w:rFonts w:ascii="Arial" w:hAnsi="Arial" w:cs="Arial"/>
                <w:color w:val="000000"/>
              </w:rPr>
            </w:pPr>
          </w:p>
        </w:tc>
      </w:tr>
      <w:tr w:rsidR="009E0C9E" w:rsidRPr="00E66F2D" w14:paraId="5DA9B999" w14:textId="77777777" w:rsidTr="00E358AE">
        <w:trPr>
          <w:trHeight w:val="432"/>
          <w:jc w:val="center"/>
        </w:trPr>
        <w:tc>
          <w:tcPr>
            <w:tcW w:w="8653" w:type="dxa"/>
            <w:vAlign w:val="center"/>
          </w:tcPr>
          <w:p w14:paraId="0ACB209F" w14:textId="1EBBB4F1" w:rsidR="009E0C9E" w:rsidRDefault="001C1579" w:rsidP="009E26D5">
            <w:pPr>
              <w:rPr>
                <w:rFonts w:ascii="Arial" w:hAnsi="Arial" w:cs="Arial"/>
                <w:color w:val="000000"/>
              </w:rPr>
            </w:pPr>
            <w:r>
              <w:rPr>
                <w:rFonts w:ascii="Arial" w:hAnsi="Arial" w:cs="Arial"/>
                <w:color w:val="000000"/>
              </w:rPr>
              <w:t>Care Experienced Young People</w:t>
            </w:r>
          </w:p>
        </w:tc>
        <w:tc>
          <w:tcPr>
            <w:tcW w:w="2268" w:type="dxa"/>
            <w:vAlign w:val="center"/>
          </w:tcPr>
          <w:p w14:paraId="2DAF21FE" w14:textId="77777777" w:rsidR="009E0C9E" w:rsidRPr="009121CE" w:rsidRDefault="009E0C9E" w:rsidP="009E26D5">
            <w:pPr>
              <w:jc w:val="center"/>
              <w:rPr>
                <w:rFonts w:ascii="Arial" w:hAnsi="Arial" w:cs="Arial"/>
                <w:color w:val="000000"/>
              </w:rPr>
            </w:pPr>
          </w:p>
        </w:tc>
        <w:tc>
          <w:tcPr>
            <w:tcW w:w="2410" w:type="dxa"/>
            <w:vAlign w:val="center"/>
          </w:tcPr>
          <w:p w14:paraId="32B7E9E3" w14:textId="77777777" w:rsidR="009E0C9E" w:rsidRPr="009121CE" w:rsidRDefault="009E0C9E" w:rsidP="009E26D5">
            <w:pPr>
              <w:jc w:val="center"/>
              <w:rPr>
                <w:rFonts w:ascii="Arial" w:hAnsi="Arial" w:cs="Arial"/>
                <w:color w:val="000000"/>
              </w:rPr>
            </w:pPr>
          </w:p>
        </w:tc>
        <w:tc>
          <w:tcPr>
            <w:tcW w:w="2306" w:type="dxa"/>
            <w:vAlign w:val="center"/>
          </w:tcPr>
          <w:p w14:paraId="5494706C" w14:textId="77777777" w:rsidR="009E0C9E" w:rsidRPr="009121CE" w:rsidRDefault="009E0C9E" w:rsidP="009E26D5">
            <w:pPr>
              <w:jc w:val="center"/>
              <w:rPr>
                <w:rFonts w:ascii="Arial" w:hAnsi="Arial" w:cs="Arial"/>
                <w:color w:val="000000"/>
              </w:rPr>
            </w:pPr>
          </w:p>
        </w:tc>
      </w:tr>
      <w:tr w:rsidR="009E0C9E" w:rsidRPr="00E66F2D" w14:paraId="27F49248" w14:textId="77777777" w:rsidTr="00E358AE">
        <w:trPr>
          <w:trHeight w:val="432"/>
          <w:jc w:val="center"/>
        </w:trPr>
        <w:tc>
          <w:tcPr>
            <w:tcW w:w="8653" w:type="dxa"/>
            <w:vAlign w:val="center"/>
          </w:tcPr>
          <w:p w14:paraId="501C13F0" w14:textId="3D28EA4B" w:rsidR="009E0C9E" w:rsidRDefault="001C1579" w:rsidP="009E26D5">
            <w:pPr>
              <w:rPr>
                <w:rFonts w:ascii="Arial" w:hAnsi="Arial" w:cs="Arial"/>
                <w:color w:val="000000"/>
              </w:rPr>
            </w:pPr>
            <w:r>
              <w:rPr>
                <w:rFonts w:ascii="Arial" w:hAnsi="Arial" w:cs="Arial"/>
                <w:color w:val="000000"/>
              </w:rPr>
              <w:t>British Sign Language Users</w:t>
            </w:r>
          </w:p>
        </w:tc>
        <w:tc>
          <w:tcPr>
            <w:tcW w:w="2268" w:type="dxa"/>
            <w:vAlign w:val="center"/>
          </w:tcPr>
          <w:p w14:paraId="6035CC2E" w14:textId="77777777" w:rsidR="009E0C9E" w:rsidRPr="009121CE" w:rsidRDefault="009E0C9E" w:rsidP="009E26D5">
            <w:pPr>
              <w:jc w:val="center"/>
              <w:rPr>
                <w:rFonts w:ascii="Arial" w:hAnsi="Arial" w:cs="Arial"/>
                <w:color w:val="000000"/>
              </w:rPr>
            </w:pPr>
          </w:p>
        </w:tc>
        <w:tc>
          <w:tcPr>
            <w:tcW w:w="2410" w:type="dxa"/>
            <w:vAlign w:val="center"/>
          </w:tcPr>
          <w:p w14:paraId="0AE6F36E" w14:textId="77777777" w:rsidR="009E0C9E" w:rsidRPr="009121CE" w:rsidRDefault="009E0C9E" w:rsidP="009E26D5">
            <w:pPr>
              <w:jc w:val="center"/>
              <w:rPr>
                <w:rFonts w:ascii="Arial" w:hAnsi="Arial" w:cs="Arial"/>
                <w:color w:val="000000"/>
              </w:rPr>
            </w:pPr>
          </w:p>
        </w:tc>
        <w:tc>
          <w:tcPr>
            <w:tcW w:w="2306" w:type="dxa"/>
            <w:vAlign w:val="center"/>
          </w:tcPr>
          <w:p w14:paraId="591579F5" w14:textId="77777777" w:rsidR="009E0C9E" w:rsidRPr="009121CE" w:rsidRDefault="009E0C9E" w:rsidP="009E26D5">
            <w:pPr>
              <w:jc w:val="center"/>
              <w:rPr>
                <w:rFonts w:ascii="Arial" w:hAnsi="Arial" w:cs="Arial"/>
                <w:color w:val="000000"/>
              </w:rPr>
            </w:pPr>
          </w:p>
        </w:tc>
      </w:tr>
      <w:tr w:rsidR="0070069C" w:rsidRPr="00E66F2D" w14:paraId="0EBD4735" w14:textId="77777777" w:rsidTr="00E358AE">
        <w:trPr>
          <w:trHeight w:val="432"/>
          <w:jc w:val="center"/>
        </w:trPr>
        <w:tc>
          <w:tcPr>
            <w:tcW w:w="8653" w:type="dxa"/>
            <w:vAlign w:val="center"/>
          </w:tcPr>
          <w:p w14:paraId="3C363BC1" w14:textId="55BA151A" w:rsidR="0070069C" w:rsidRDefault="009712A2" w:rsidP="009E26D5">
            <w:pPr>
              <w:rPr>
                <w:rFonts w:ascii="Arial" w:hAnsi="Arial" w:cs="Arial"/>
                <w:color w:val="000000"/>
              </w:rPr>
            </w:pPr>
            <w:r>
              <w:rPr>
                <w:rFonts w:ascii="Arial" w:hAnsi="Arial" w:cs="Arial"/>
                <w:color w:val="000000"/>
              </w:rPr>
              <w:t xml:space="preserve">Armed Forces and </w:t>
            </w:r>
            <w:r w:rsidR="0070069C">
              <w:rPr>
                <w:rFonts w:ascii="Arial" w:hAnsi="Arial" w:cs="Arial"/>
                <w:color w:val="000000"/>
              </w:rPr>
              <w:t>Veterans</w:t>
            </w:r>
          </w:p>
        </w:tc>
        <w:tc>
          <w:tcPr>
            <w:tcW w:w="2268" w:type="dxa"/>
            <w:vAlign w:val="center"/>
          </w:tcPr>
          <w:p w14:paraId="079F1E54" w14:textId="77777777" w:rsidR="0070069C" w:rsidRPr="009121CE" w:rsidRDefault="0070069C" w:rsidP="009E26D5">
            <w:pPr>
              <w:jc w:val="center"/>
              <w:rPr>
                <w:rFonts w:ascii="Arial" w:hAnsi="Arial" w:cs="Arial"/>
                <w:color w:val="000000"/>
              </w:rPr>
            </w:pPr>
          </w:p>
        </w:tc>
        <w:tc>
          <w:tcPr>
            <w:tcW w:w="2410" w:type="dxa"/>
            <w:vAlign w:val="center"/>
          </w:tcPr>
          <w:p w14:paraId="7E5B2D5E" w14:textId="77777777" w:rsidR="0070069C" w:rsidRPr="009121CE" w:rsidRDefault="0070069C" w:rsidP="009E26D5">
            <w:pPr>
              <w:jc w:val="center"/>
              <w:rPr>
                <w:rFonts w:ascii="Arial" w:hAnsi="Arial" w:cs="Arial"/>
                <w:color w:val="000000"/>
              </w:rPr>
            </w:pPr>
          </w:p>
        </w:tc>
        <w:tc>
          <w:tcPr>
            <w:tcW w:w="2306" w:type="dxa"/>
            <w:vAlign w:val="center"/>
          </w:tcPr>
          <w:p w14:paraId="0AE8597A" w14:textId="77777777" w:rsidR="0070069C" w:rsidRPr="009121CE" w:rsidRDefault="0070069C" w:rsidP="009E26D5">
            <w:pPr>
              <w:jc w:val="center"/>
              <w:rPr>
                <w:rFonts w:ascii="Arial" w:hAnsi="Arial" w:cs="Arial"/>
                <w:color w:val="000000"/>
              </w:rPr>
            </w:pPr>
          </w:p>
        </w:tc>
      </w:tr>
      <w:tr w:rsidR="0084635C" w:rsidRPr="00E66F2D" w14:paraId="01DF55D3" w14:textId="77777777" w:rsidTr="00E358AE">
        <w:tblPrEx>
          <w:tblLook w:val="01E0" w:firstRow="1" w:lastRow="1" w:firstColumn="1" w:lastColumn="1" w:noHBand="0" w:noVBand="0"/>
        </w:tblPrEx>
        <w:trPr>
          <w:trHeight w:val="432"/>
          <w:jc w:val="center"/>
        </w:trPr>
        <w:tc>
          <w:tcPr>
            <w:tcW w:w="8653" w:type="dxa"/>
            <w:vAlign w:val="center"/>
          </w:tcPr>
          <w:p w14:paraId="06B554A1" w14:textId="653E9ED3" w:rsidR="0084635C" w:rsidRPr="009121CE" w:rsidRDefault="0084635C" w:rsidP="009E26D5">
            <w:pPr>
              <w:rPr>
                <w:rFonts w:ascii="Arial" w:hAnsi="Arial" w:cs="Arial"/>
                <w:color w:val="000000"/>
              </w:rPr>
            </w:pPr>
            <w:r w:rsidRPr="009121CE">
              <w:rPr>
                <w:rFonts w:ascii="Arial" w:hAnsi="Arial" w:cs="Arial"/>
                <w:color w:val="000000"/>
              </w:rPr>
              <w:t>Health</w:t>
            </w:r>
            <w:r>
              <w:rPr>
                <w:rFonts w:ascii="Arial" w:hAnsi="Arial" w:cs="Arial"/>
                <w:color w:val="000000"/>
              </w:rPr>
              <w:t xml:space="preserve"> </w:t>
            </w:r>
            <w:r w:rsidR="002A1417">
              <w:rPr>
                <w:rFonts w:ascii="Arial" w:hAnsi="Arial" w:cs="Arial"/>
                <w:color w:val="000000"/>
              </w:rPr>
              <w:t>and</w:t>
            </w:r>
            <w:r>
              <w:rPr>
                <w:rFonts w:ascii="Arial" w:hAnsi="Arial" w:cs="Arial"/>
                <w:color w:val="000000"/>
              </w:rPr>
              <w:t xml:space="preserve"> Wellbeing </w:t>
            </w:r>
            <w:r w:rsidR="002A1417">
              <w:rPr>
                <w:rFonts w:ascii="Arial" w:hAnsi="Arial" w:cs="Arial"/>
                <w:color w:val="000000"/>
              </w:rPr>
              <w:t>and</w:t>
            </w:r>
            <w:r>
              <w:rPr>
                <w:rFonts w:ascii="Arial" w:hAnsi="Arial" w:cs="Arial"/>
                <w:color w:val="000000"/>
              </w:rPr>
              <w:t xml:space="preserve"> Health Inequalities</w:t>
            </w:r>
          </w:p>
        </w:tc>
        <w:tc>
          <w:tcPr>
            <w:tcW w:w="2268" w:type="dxa"/>
            <w:vAlign w:val="center"/>
          </w:tcPr>
          <w:p w14:paraId="757C55F0" w14:textId="77777777" w:rsidR="0084635C" w:rsidRPr="009121CE" w:rsidRDefault="0084635C" w:rsidP="009E26D5">
            <w:pPr>
              <w:jc w:val="center"/>
              <w:rPr>
                <w:rFonts w:ascii="Arial" w:hAnsi="Arial" w:cs="Arial"/>
                <w:color w:val="000000"/>
              </w:rPr>
            </w:pPr>
          </w:p>
        </w:tc>
        <w:tc>
          <w:tcPr>
            <w:tcW w:w="2410" w:type="dxa"/>
            <w:vAlign w:val="center"/>
          </w:tcPr>
          <w:p w14:paraId="3DF9D3E5" w14:textId="77777777" w:rsidR="0084635C" w:rsidRPr="009121CE" w:rsidRDefault="0084635C" w:rsidP="009E26D5">
            <w:pPr>
              <w:jc w:val="center"/>
              <w:rPr>
                <w:rFonts w:ascii="Arial" w:hAnsi="Arial" w:cs="Arial"/>
                <w:color w:val="000000"/>
              </w:rPr>
            </w:pPr>
          </w:p>
        </w:tc>
        <w:tc>
          <w:tcPr>
            <w:tcW w:w="2306" w:type="dxa"/>
            <w:vAlign w:val="center"/>
          </w:tcPr>
          <w:p w14:paraId="3442CDD6" w14:textId="77777777" w:rsidR="0084635C" w:rsidRPr="009121CE" w:rsidRDefault="0084635C" w:rsidP="009E26D5">
            <w:pPr>
              <w:jc w:val="center"/>
              <w:rPr>
                <w:rFonts w:ascii="Arial" w:hAnsi="Arial" w:cs="Arial"/>
                <w:color w:val="000000"/>
              </w:rPr>
            </w:pPr>
          </w:p>
        </w:tc>
      </w:tr>
      <w:tr w:rsidR="009E0C9E" w:rsidRPr="00E66F2D" w14:paraId="55DF4637" w14:textId="77777777" w:rsidTr="00E358AE">
        <w:tblPrEx>
          <w:tblLook w:val="01E0" w:firstRow="1" w:lastRow="1" w:firstColumn="1" w:lastColumn="1" w:noHBand="0" w:noVBand="0"/>
        </w:tblPrEx>
        <w:trPr>
          <w:trHeight w:val="432"/>
          <w:jc w:val="center"/>
        </w:trPr>
        <w:tc>
          <w:tcPr>
            <w:tcW w:w="8653" w:type="dxa"/>
            <w:vAlign w:val="center"/>
          </w:tcPr>
          <w:p w14:paraId="1E6C4A56" w14:textId="18C4DB16" w:rsidR="009E0C9E" w:rsidRPr="009121CE" w:rsidRDefault="001C1579" w:rsidP="009E26D5">
            <w:pPr>
              <w:rPr>
                <w:rFonts w:ascii="Arial" w:hAnsi="Arial" w:cs="Arial"/>
                <w:color w:val="000000"/>
              </w:rPr>
            </w:pPr>
            <w:r>
              <w:rPr>
                <w:rFonts w:ascii="Arial" w:hAnsi="Arial" w:cs="Arial"/>
                <w:color w:val="000000"/>
              </w:rPr>
              <w:t>Poverty</w:t>
            </w:r>
          </w:p>
        </w:tc>
        <w:tc>
          <w:tcPr>
            <w:tcW w:w="2268" w:type="dxa"/>
            <w:vAlign w:val="center"/>
          </w:tcPr>
          <w:p w14:paraId="3B6C842F" w14:textId="77777777" w:rsidR="009E0C9E" w:rsidRPr="009121CE" w:rsidRDefault="009E0C9E" w:rsidP="009E26D5">
            <w:pPr>
              <w:jc w:val="center"/>
              <w:rPr>
                <w:rFonts w:ascii="Arial" w:hAnsi="Arial" w:cs="Arial"/>
                <w:color w:val="000000"/>
              </w:rPr>
            </w:pPr>
          </w:p>
        </w:tc>
        <w:tc>
          <w:tcPr>
            <w:tcW w:w="2410" w:type="dxa"/>
            <w:vAlign w:val="center"/>
          </w:tcPr>
          <w:p w14:paraId="4D17C8BA" w14:textId="77777777" w:rsidR="009E0C9E" w:rsidRPr="009121CE" w:rsidRDefault="009E0C9E" w:rsidP="009E26D5">
            <w:pPr>
              <w:jc w:val="center"/>
              <w:rPr>
                <w:rFonts w:ascii="Arial" w:hAnsi="Arial" w:cs="Arial"/>
                <w:color w:val="000000"/>
              </w:rPr>
            </w:pPr>
          </w:p>
        </w:tc>
        <w:tc>
          <w:tcPr>
            <w:tcW w:w="2306" w:type="dxa"/>
            <w:vAlign w:val="center"/>
          </w:tcPr>
          <w:p w14:paraId="247C769E" w14:textId="77777777" w:rsidR="009E0C9E" w:rsidRPr="009121CE" w:rsidRDefault="009E0C9E" w:rsidP="009E26D5">
            <w:pPr>
              <w:jc w:val="center"/>
              <w:rPr>
                <w:rFonts w:ascii="Arial" w:hAnsi="Arial" w:cs="Arial"/>
                <w:color w:val="000000"/>
              </w:rPr>
            </w:pPr>
          </w:p>
        </w:tc>
      </w:tr>
      <w:tr w:rsidR="0084635C" w:rsidRPr="00E66F2D" w14:paraId="4F5568B3" w14:textId="77777777" w:rsidTr="00E358AE">
        <w:trPr>
          <w:trHeight w:val="432"/>
          <w:jc w:val="center"/>
        </w:trPr>
        <w:tc>
          <w:tcPr>
            <w:tcW w:w="8653" w:type="dxa"/>
            <w:vAlign w:val="center"/>
          </w:tcPr>
          <w:p w14:paraId="6FEC3346" w14:textId="404FE1B6" w:rsidR="0084635C" w:rsidRPr="009121CE" w:rsidRDefault="0084635C" w:rsidP="009E26D5">
            <w:pPr>
              <w:rPr>
                <w:rFonts w:ascii="Arial" w:hAnsi="Arial" w:cs="Arial"/>
                <w:color w:val="000000"/>
              </w:rPr>
            </w:pPr>
            <w:r w:rsidRPr="009121CE">
              <w:rPr>
                <w:rFonts w:ascii="Arial" w:hAnsi="Arial" w:cs="Arial"/>
                <w:color w:val="000000"/>
              </w:rPr>
              <w:t xml:space="preserve">Economic </w:t>
            </w:r>
            <w:r w:rsidR="00A4306C">
              <w:rPr>
                <w:rFonts w:ascii="Arial" w:hAnsi="Arial" w:cs="Arial"/>
                <w:color w:val="000000"/>
              </w:rPr>
              <w:t>and</w:t>
            </w:r>
            <w:r>
              <w:rPr>
                <w:rFonts w:ascii="Arial" w:hAnsi="Arial" w:cs="Arial"/>
                <w:color w:val="000000"/>
              </w:rPr>
              <w:t xml:space="preserve"> Social </w:t>
            </w:r>
            <w:r w:rsidRPr="009121CE">
              <w:rPr>
                <w:rFonts w:ascii="Arial" w:hAnsi="Arial" w:cs="Arial"/>
                <w:color w:val="000000"/>
              </w:rPr>
              <w:t>Sustainability</w:t>
            </w:r>
          </w:p>
        </w:tc>
        <w:tc>
          <w:tcPr>
            <w:tcW w:w="2268" w:type="dxa"/>
            <w:vAlign w:val="center"/>
          </w:tcPr>
          <w:p w14:paraId="53780A67" w14:textId="77777777" w:rsidR="0084635C" w:rsidRPr="009121CE" w:rsidRDefault="0084635C" w:rsidP="009E26D5">
            <w:pPr>
              <w:jc w:val="center"/>
              <w:rPr>
                <w:rFonts w:ascii="Arial" w:hAnsi="Arial" w:cs="Arial"/>
                <w:color w:val="000000"/>
              </w:rPr>
            </w:pPr>
          </w:p>
        </w:tc>
        <w:tc>
          <w:tcPr>
            <w:tcW w:w="2410" w:type="dxa"/>
            <w:vAlign w:val="center"/>
          </w:tcPr>
          <w:p w14:paraId="3F33F9A5" w14:textId="77777777" w:rsidR="0084635C" w:rsidRPr="009121CE" w:rsidRDefault="0084635C" w:rsidP="009E26D5">
            <w:pPr>
              <w:jc w:val="center"/>
              <w:rPr>
                <w:rFonts w:ascii="Arial" w:hAnsi="Arial" w:cs="Arial"/>
                <w:color w:val="000000"/>
              </w:rPr>
            </w:pPr>
          </w:p>
        </w:tc>
        <w:tc>
          <w:tcPr>
            <w:tcW w:w="2306" w:type="dxa"/>
            <w:vAlign w:val="center"/>
          </w:tcPr>
          <w:p w14:paraId="47FCFBD1" w14:textId="77777777" w:rsidR="0084635C" w:rsidRPr="009121CE" w:rsidRDefault="0084635C" w:rsidP="009E26D5">
            <w:pPr>
              <w:jc w:val="center"/>
              <w:rPr>
                <w:rFonts w:ascii="Arial" w:hAnsi="Arial" w:cs="Arial"/>
                <w:color w:val="000000"/>
              </w:rPr>
            </w:pPr>
          </w:p>
        </w:tc>
      </w:tr>
      <w:tr w:rsidR="00E358AE" w:rsidRPr="00E66F2D" w14:paraId="77E1BCF3" w14:textId="77777777" w:rsidTr="00E358AE">
        <w:trPr>
          <w:trHeight w:val="432"/>
          <w:jc w:val="center"/>
        </w:trPr>
        <w:tc>
          <w:tcPr>
            <w:tcW w:w="8653" w:type="dxa"/>
            <w:vAlign w:val="center"/>
          </w:tcPr>
          <w:p w14:paraId="76126D0D" w14:textId="6E3619AF" w:rsidR="00E358AE" w:rsidRPr="009121CE" w:rsidRDefault="00E358AE" w:rsidP="009E26D5">
            <w:pPr>
              <w:rPr>
                <w:rFonts w:ascii="Arial" w:hAnsi="Arial" w:cs="Arial"/>
                <w:color w:val="000000"/>
              </w:rPr>
            </w:pPr>
            <w:r>
              <w:rPr>
                <w:rFonts w:ascii="Arial" w:hAnsi="Arial" w:cs="Arial"/>
                <w:color w:val="000000"/>
              </w:rPr>
              <w:t>Consumer Duty</w:t>
            </w:r>
          </w:p>
        </w:tc>
        <w:tc>
          <w:tcPr>
            <w:tcW w:w="2268" w:type="dxa"/>
            <w:vAlign w:val="center"/>
          </w:tcPr>
          <w:p w14:paraId="3BEE876E" w14:textId="77777777" w:rsidR="00E358AE" w:rsidRPr="009121CE" w:rsidRDefault="00E358AE" w:rsidP="009E26D5">
            <w:pPr>
              <w:jc w:val="center"/>
              <w:rPr>
                <w:rFonts w:ascii="Arial" w:hAnsi="Arial" w:cs="Arial"/>
                <w:color w:val="000000"/>
              </w:rPr>
            </w:pPr>
          </w:p>
        </w:tc>
        <w:tc>
          <w:tcPr>
            <w:tcW w:w="2410" w:type="dxa"/>
            <w:vAlign w:val="center"/>
          </w:tcPr>
          <w:p w14:paraId="48CE5C9B" w14:textId="77777777" w:rsidR="00E358AE" w:rsidRPr="009121CE" w:rsidRDefault="00E358AE" w:rsidP="009E26D5">
            <w:pPr>
              <w:jc w:val="center"/>
              <w:rPr>
                <w:rFonts w:ascii="Arial" w:hAnsi="Arial" w:cs="Arial"/>
                <w:color w:val="000000"/>
              </w:rPr>
            </w:pPr>
          </w:p>
        </w:tc>
        <w:tc>
          <w:tcPr>
            <w:tcW w:w="2306" w:type="dxa"/>
            <w:vAlign w:val="center"/>
          </w:tcPr>
          <w:p w14:paraId="2FC37163" w14:textId="77777777" w:rsidR="00E358AE" w:rsidRPr="009121CE" w:rsidRDefault="00E358AE" w:rsidP="009E26D5">
            <w:pPr>
              <w:jc w:val="center"/>
              <w:rPr>
                <w:rFonts w:ascii="Arial" w:hAnsi="Arial" w:cs="Arial"/>
                <w:color w:val="000000"/>
              </w:rPr>
            </w:pPr>
          </w:p>
        </w:tc>
      </w:tr>
      <w:tr w:rsidR="0084635C" w:rsidRPr="00E66F2D" w14:paraId="0D8D8922" w14:textId="77777777" w:rsidTr="00E358AE">
        <w:trPr>
          <w:trHeight w:val="432"/>
          <w:jc w:val="center"/>
        </w:trPr>
        <w:tc>
          <w:tcPr>
            <w:tcW w:w="8653" w:type="dxa"/>
            <w:tcBorders>
              <w:bottom w:val="single" w:sz="4" w:space="0" w:color="auto"/>
            </w:tcBorders>
            <w:vAlign w:val="center"/>
          </w:tcPr>
          <w:p w14:paraId="1A9E8AD3" w14:textId="77777777" w:rsidR="0084635C" w:rsidRPr="009121CE" w:rsidRDefault="0084635C" w:rsidP="009E26D5">
            <w:pPr>
              <w:rPr>
                <w:rFonts w:ascii="Arial" w:hAnsi="Arial" w:cs="Arial"/>
                <w:color w:val="000000"/>
              </w:rPr>
            </w:pPr>
            <w:r w:rsidRPr="009121CE">
              <w:rPr>
                <w:rFonts w:ascii="Arial" w:hAnsi="Arial" w:cs="Arial"/>
                <w:color w:val="000000"/>
              </w:rPr>
              <w:t>Environmental Sustainability</w:t>
            </w:r>
            <w:r>
              <w:rPr>
                <w:rFonts w:ascii="Arial" w:hAnsi="Arial" w:cs="Arial"/>
                <w:color w:val="000000"/>
              </w:rPr>
              <w:t>, Climate Change and Energy Management</w:t>
            </w:r>
          </w:p>
        </w:tc>
        <w:tc>
          <w:tcPr>
            <w:tcW w:w="2268" w:type="dxa"/>
            <w:vAlign w:val="center"/>
          </w:tcPr>
          <w:p w14:paraId="4F40746D" w14:textId="77777777" w:rsidR="0084635C" w:rsidRPr="009121CE" w:rsidRDefault="0084635C" w:rsidP="009E26D5">
            <w:pPr>
              <w:jc w:val="center"/>
              <w:rPr>
                <w:rFonts w:ascii="Arial" w:hAnsi="Arial" w:cs="Arial"/>
                <w:color w:val="000000"/>
              </w:rPr>
            </w:pPr>
          </w:p>
        </w:tc>
        <w:tc>
          <w:tcPr>
            <w:tcW w:w="2410" w:type="dxa"/>
            <w:vAlign w:val="center"/>
          </w:tcPr>
          <w:p w14:paraId="76BF6724" w14:textId="77777777" w:rsidR="0084635C" w:rsidRPr="009121CE" w:rsidRDefault="0084635C" w:rsidP="009E26D5">
            <w:pPr>
              <w:jc w:val="center"/>
              <w:rPr>
                <w:rFonts w:ascii="Arial" w:hAnsi="Arial" w:cs="Arial"/>
                <w:color w:val="000000"/>
              </w:rPr>
            </w:pPr>
          </w:p>
        </w:tc>
        <w:tc>
          <w:tcPr>
            <w:tcW w:w="2306" w:type="dxa"/>
            <w:vAlign w:val="center"/>
          </w:tcPr>
          <w:p w14:paraId="27E4BF59" w14:textId="77777777" w:rsidR="0084635C" w:rsidRPr="009121CE" w:rsidRDefault="0084635C" w:rsidP="009E26D5">
            <w:pPr>
              <w:jc w:val="center"/>
              <w:rPr>
                <w:rFonts w:ascii="Arial" w:hAnsi="Arial" w:cs="Arial"/>
                <w:color w:val="000000"/>
              </w:rPr>
            </w:pPr>
          </w:p>
        </w:tc>
      </w:tr>
      <w:tr w:rsidR="0084635C" w:rsidRPr="00E66F2D" w14:paraId="2FE83F05" w14:textId="77777777" w:rsidTr="00E358AE">
        <w:trPr>
          <w:trHeight w:val="432"/>
          <w:jc w:val="center"/>
        </w:trPr>
        <w:tc>
          <w:tcPr>
            <w:tcW w:w="8653" w:type="dxa"/>
            <w:tcBorders>
              <w:left w:val="nil"/>
              <w:bottom w:val="nil"/>
            </w:tcBorders>
            <w:vAlign w:val="center"/>
          </w:tcPr>
          <w:p w14:paraId="09D2A1FD" w14:textId="77777777" w:rsidR="00CB2F2E" w:rsidRPr="00980B23" w:rsidRDefault="00CB2F2E" w:rsidP="009E26D5">
            <w:pPr>
              <w:jc w:val="right"/>
              <w:rPr>
                <w:rFonts w:ascii="Arial" w:hAnsi="Arial" w:cs="Arial"/>
                <w:color w:val="000000"/>
                <w:sz w:val="16"/>
                <w:szCs w:val="16"/>
              </w:rPr>
            </w:pPr>
          </w:p>
        </w:tc>
        <w:tc>
          <w:tcPr>
            <w:tcW w:w="2268" w:type="dxa"/>
            <w:vAlign w:val="center"/>
          </w:tcPr>
          <w:p w14:paraId="709D2912" w14:textId="77777777" w:rsidR="00CB2F2E" w:rsidRPr="001C1579" w:rsidRDefault="00CB2F2E" w:rsidP="009E26D5">
            <w:pPr>
              <w:rPr>
                <w:rFonts w:ascii="Arial" w:hAnsi="Arial" w:cs="Arial"/>
                <w:b/>
                <w:bCs/>
                <w:color w:val="000000"/>
              </w:rPr>
            </w:pPr>
            <w:r w:rsidRPr="001C1579">
              <w:rPr>
                <w:rFonts w:ascii="Arial" w:hAnsi="Arial" w:cs="Arial"/>
                <w:b/>
                <w:bCs/>
                <w:color w:val="000000"/>
              </w:rPr>
              <w:t xml:space="preserve">Total Positive Impacts = </w:t>
            </w:r>
          </w:p>
        </w:tc>
        <w:tc>
          <w:tcPr>
            <w:tcW w:w="2410" w:type="dxa"/>
            <w:vAlign w:val="center"/>
          </w:tcPr>
          <w:p w14:paraId="6BF22DDD" w14:textId="77777777" w:rsidR="001C1579" w:rsidRPr="001C1579" w:rsidRDefault="00CB2F2E" w:rsidP="009E26D5">
            <w:pPr>
              <w:rPr>
                <w:rFonts w:ascii="Arial" w:hAnsi="Arial" w:cs="Arial"/>
                <w:b/>
                <w:bCs/>
                <w:color w:val="000000"/>
              </w:rPr>
            </w:pPr>
            <w:r w:rsidRPr="001C1579">
              <w:rPr>
                <w:rFonts w:ascii="Arial" w:hAnsi="Arial" w:cs="Arial"/>
                <w:b/>
                <w:bCs/>
                <w:color w:val="000000"/>
              </w:rPr>
              <w:t xml:space="preserve">Total No </w:t>
            </w:r>
          </w:p>
          <w:p w14:paraId="583D804A" w14:textId="7FD365B8" w:rsidR="00CB2F2E" w:rsidRPr="00E27423" w:rsidRDefault="00CB2F2E" w:rsidP="009E26D5">
            <w:pPr>
              <w:rPr>
                <w:rFonts w:ascii="Arial" w:hAnsi="Arial" w:cs="Arial"/>
                <w:color w:val="000000"/>
              </w:rPr>
            </w:pPr>
            <w:r w:rsidRPr="001C1579">
              <w:rPr>
                <w:rFonts w:ascii="Arial" w:hAnsi="Arial" w:cs="Arial"/>
                <w:b/>
                <w:bCs/>
                <w:color w:val="000000"/>
              </w:rPr>
              <w:t>Impacts =</w:t>
            </w:r>
          </w:p>
        </w:tc>
        <w:tc>
          <w:tcPr>
            <w:tcW w:w="2306" w:type="dxa"/>
            <w:vAlign w:val="center"/>
          </w:tcPr>
          <w:p w14:paraId="4A6F6E53" w14:textId="77777777" w:rsidR="00CB2F2E" w:rsidRPr="001C1579" w:rsidRDefault="00CB2F2E" w:rsidP="009E26D5">
            <w:pPr>
              <w:rPr>
                <w:rFonts w:ascii="Arial" w:hAnsi="Arial" w:cs="Arial"/>
                <w:b/>
                <w:bCs/>
                <w:color w:val="000000"/>
              </w:rPr>
            </w:pPr>
            <w:r w:rsidRPr="001C1579">
              <w:rPr>
                <w:rFonts w:ascii="Arial" w:hAnsi="Arial" w:cs="Arial"/>
                <w:b/>
                <w:bCs/>
                <w:color w:val="000000"/>
              </w:rPr>
              <w:t xml:space="preserve">Total Negative Impacts = </w:t>
            </w:r>
          </w:p>
        </w:tc>
      </w:tr>
      <w:bookmarkEnd w:id="3"/>
    </w:tbl>
    <w:p w14:paraId="7BC666A0" w14:textId="77777777" w:rsidR="00CB2F2E" w:rsidRDefault="00CB2F2E" w:rsidP="00CB2F2E">
      <w:pPr>
        <w:rPr>
          <w:rFonts w:ascii="Arial" w:hAnsi="Arial" w:cs="Arial"/>
          <w:color w:val="000000"/>
        </w:rPr>
      </w:pPr>
    </w:p>
    <w:p w14:paraId="15D0555F" w14:textId="669BEA68" w:rsidR="00CB2F2E" w:rsidRDefault="009030A1" w:rsidP="00CB2F2E">
      <w:pPr>
        <w:ind w:left="540" w:hanging="540"/>
        <w:rPr>
          <w:rFonts w:ascii="Arial" w:hAnsi="Arial" w:cs="Arial"/>
          <w:color w:val="000000"/>
        </w:rPr>
      </w:pPr>
      <w:r>
        <w:rPr>
          <w:rFonts w:ascii="Arial" w:hAnsi="Arial" w:cs="Arial"/>
          <w:b/>
          <w:bCs/>
          <w:color w:val="000000"/>
        </w:rPr>
        <w:t>3</w:t>
      </w:r>
      <w:r w:rsidR="00E358AE">
        <w:rPr>
          <w:rFonts w:ascii="Arial" w:hAnsi="Arial" w:cs="Arial"/>
          <w:b/>
          <w:bCs/>
          <w:color w:val="000000"/>
        </w:rPr>
        <w:t>3</w:t>
      </w:r>
      <w:r w:rsidR="00CB2F2E">
        <w:rPr>
          <w:rFonts w:ascii="Arial" w:hAnsi="Arial" w:cs="Arial"/>
          <w:color w:val="000000"/>
        </w:rPr>
        <w:tab/>
        <w:t xml:space="preserve">If Negative Impact(s) have been identified choose the most appropriate option below (a, </w:t>
      </w:r>
      <w:proofErr w:type="gramStart"/>
      <w:r w:rsidR="00CB2F2E">
        <w:rPr>
          <w:rFonts w:ascii="Arial" w:hAnsi="Arial" w:cs="Arial"/>
          <w:color w:val="000000"/>
        </w:rPr>
        <w:t>b</w:t>
      </w:r>
      <w:proofErr w:type="gramEnd"/>
      <w:r w:rsidR="00CB2F2E">
        <w:rPr>
          <w:rFonts w:ascii="Arial" w:hAnsi="Arial" w:cs="Arial"/>
          <w:color w:val="000000"/>
        </w:rPr>
        <w:t xml:space="preserve"> or c).  Once you have identified your option, record your decision in the table below highlighting the Impact Area and action to be taken.</w:t>
      </w:r>
    </w:p>
    <w:p w14:paraId="7467E60A" w14:textId="77777777" w:rsidR="00CB2F2E" w:rsidRDefault="00CB2F2E" w:rsidP="00CB2F2E">
      <w:pPr>
        <w:rPr>
          <w:rFonts w:ascii="Arial" w:hAnsi="Arial" w:cs="Arial"/>
          <w:color w:val="000000"/>
        </w:rPr>
      </w:pPr>
    </w:p>
    <w:p w14:paraId="50F1073E" w14:textId="77777777" w:rsidR="00CB2F2E" w:rsidRDefault="00CB2F2E" w:rsidP="008A66A9">
      <w:pPr>
        <w:pStyle w:val="msolistparagraph0"/>
        <w:numPr>
          <w:ilvl w:val="0"/>
          <w:numId w:val="3"/>
        </w:numPr>
        <w:tabs>
          <w:tab w:val="clear" w:pos="720"/>
        </w:tabs>
        <w:ind w:left="993"/>
        <w:rPr>
          <w:rFonts w:ascii="Arial" w:hAnsi="Arial" w:cs="Arial"/>
          <w:color w:val="000000"/>
        </w:rPr>
      </w:pPr>
      <w:r w:rsidRPr="00B30B7B">
        <w:rPr>
          <w:rFonts w:ascii="Arial" w:hAnsi="Arial" w:cs="Arial"/>
          <w:b/>
          <w:color w:val="000000"/>
        </w:rPr>
        <w:t>unjustifiable</w:t>
      </w:r>
      <w:r>
        <w:rPr>
          <w:rFonts w:ascii="Arial" w:hAnsi="Arial" w:cs="Arial"/>
          <w:color w:val="000000"/>
        </w:rPr>
        <w:t xml:space="preserve"> - your policy </w:t>
      </w:r>
      <w:r w:rsidRPr="00E66F2D">
        <w:rPr>
          <w:rFonts w:ascii="Arial" w:hAnsi="Arial" w:cs="Arial"/>
          <w:color w:val="000000"/>
        </w:rPr>
        <w:t>must be revised and rewritte</w:t>
      </w:r>
      <w:r>
        <w:rPr>
          <w:rFonts w:ascii="Arial" w:hAnsi="Arial" w:cs="Arial"/>
          <w:color w:val="000000"/>
        </w:rPr>
        <w:t xml:space="preserve">n to remove the negative impact.  This is the concept of 'treat' in risk </w:t>
      </w:r>
      <w:proofErr w:type="gramStart"/>
      <w:r>
        <w:rPr>
          <w:rFonts w:ascii="Arial" w:hAnsi="Arial" w:cs="Arial"/>
          <w:color w:val="000000"/>
        </w:rPr>
        <w:t>management</w:t>
      </w:r>
      <w:proofErr w:type="gramEnd"/>
    </w:p>
    <w:p w14:paraId="49AFA7DF" w14:textId="77777777" w:rsidR="00CB2F2E" w:rsidRPr="00E66F2D" w:rsidRDefault="00CB2F2E" w:rsidP="00CB2F2E">
      <w:pPr>
        <w:pStyle w:val="msolistparagraph0"/>
        <w:ind w:left="993"/>
        <w:rPr>
          <w:rFonts w:ascii="Arial" w:hAnsi="Arial" w:cs="Arial"/>
          <w:color w:val="000000"/>
        </w:rPr>
      </w:pPr>
    </w:p>
    <w:p w14:paraId="72C7E163" w14:textId="77777777" w:rsidR="00CB2F2E" w:rsidRPr="00980B23" w:rsidRDefault="00CB2F2E" w:rsidP="008A66A9">
      <w:pPr>
        <w:pStyle w:val="msolistparagraph0"/>
        <w:numPr>
          <w:ilvl w:val="0"/>
          <w:numId w:val="3"/>
        </w:numPr>
        <w:tabs>
          <w:tab w:val="clear" w:pos="720"/>
        </w:tabs>
        <w:ind w:left="993"/>
        <w:rPr>
          <w:rFonts w:ascii="Arial" w:hAnsi="Arial" w:cs="Arial"/>
          <w:color w:val="000000"/>
        </w:rPr>
      </w:pPr>
      <w:r w:rsidRPr="00980B23">
        <w:rPr>
          <w:rFonts w:ascii="Arial" w:hAnsi="Arial" w:cs="Arial"/>
          <w:b/>
          <w:color w:val="000000"/>
        </w:rPr>
        <w:t>can be</w:t>
      </w:r>
      <w:r w:rsidRPr="00980B23">
        <w:rPr>
          <w:rFonts w:ascii="Arial" w:hAnsi="Arial" w:cs="Arial"/>
          <w:color w:val="000000"/>
        </w:rPr>
        <w:t xml:space="preserve"> </w:t>
      </w:r>
      <w:r w:rsidRPr="00980B23">
        <w:rPr>
          <w:rFonts w:ascii="Arial" w:hAnsi="Arial" w:cs="Arial"/>
          <w:b/>
          <w:color w:val="000000"/>
        </w:rPr>
        <w:t>justified</w:t>
      </w:r>
      <w:r w:rsidRPr="00980B23">
        <w:rPr>
          <w:rFonts w:ascii="Arial" w:hAnsi="Arial" w:cs="Arial"/>
          <w:color w:val="000000"/>
        </w:rPr>
        <w:t xml:space="preserve"> without </w:t>
      </w:r>
      <w:r>
        <w:rPr>
          <w:rFonts w:ascii="Arial" w:hAnsi="Arial" w:cs="Arial"/>
          <w:color w:val="000000"/>
        </w:rPr>
        <w:t>further consultation.  The</w:t>
      </w:r>
      <w:r w:rsidRPr="00980B23">
        <w:rPr>
          <w:rFonts w:ascii="Arial" w:hAnsi="Arial" w:cs="Arial"/>
          <w:color w:val="000000"/>
        </w:rPr>
        <w:t xml:space="preserve"> justification is noted and </w:t>
      </w:r>
      <w:proofErr w:type="gramStart"/>
      <w:r w:rsidRPr="00980B23">
        <w:rPr>
          <w:rFonts w:ascii="Arial" w:hAnsi="Arial" w:cs="Arial"/>
          <w:color w:val="000000"/>
        </w:rPr>
        <w:t>recorded</w:t>
      </w:r>
      <w:proofErr w:type="gramEnd"/>
      <w:r w:rsidRPr="00980B23">
        <w:rPr>
          <w:rFonts w:ascii="Arial" w:hAnsi="Arial" w:cs="Arial"/>
          <w:color w:val="000000"/>
        </w:rPr>
        <w:t xml:space="preserve"> and the </w:t>
      </w:r>
      <w:r>
        <w:rPr>
          <w:rFonts w:ascii="Arial" w:hAnsi="Arial" w:cs="Arial"/>
          <w:color w:val="000000"/>
        </w:rPr>
        <w:t>policy</w:t>
      </w:r>
      <w:r w:rsidRPr="00980B23">
        <w:rPr>
          <w:rFonts w:ascii="Arial" w:hAnsi="Arial" w:cs="Arial"/>
          <w:color w:val="000000"/>
        </w:rPr>
        <w:t xml:space="preserve"> is signed off.  This is the concept of 'managed' in risk </w:t>
      </w:r>
      <w:proofErr w:type="gramStart"/>
      <w:r w:rsidRPr="00980B23">
        <w:rPr>
          <w:rFonts w:ascii="Arial" w:hAnsi="Arial" w:cs="Arial"/>
          <w:color w:val="000000"/>
        </w:rPr>
        <w:t>management</w:t>
      </w:r>
      <w:proofErr w:type="gramEnd"/>
    </w:p>
    <w:p w14:paraId="791E88D3" w14:textId="77777777" w:rsidR="00CB2F2E" w:rsidRPr="00E66F2D" w:rsidRDefault="00CB2F2E" w:rsidP="00CB2F2E">
      <w:pPr>
        <w:pStyle w:val="msolistparagraph0"/>
        <w:ind w:left="993"/>
        <w:rPr>
          <w:rFonts w:ascii="Arial" w:hAnsi="Arial" w:cs="Arial"/>
          <w:color w:val="000000"/>
        </w:rPr>
      </w:pPr>
    </w:p>
    <w:p w14:paraId="2373FC38" w14:textId="77777777" w:rsidR="00CB2F2E" w:rsidRDefault="00CB2F2E" w:rsidP="008A66A9">
      <w:pPr>
        <w:pStyle w:val="msolistparagraph0"/>
        <w:numPr>
          <w:ilvl w:val="0"/>
          <w:numId w:val="3"/>
        </w:numPr>
        <w:tabs>
          <w:tab w:val="clear" w:pos="720"/>
        </w:tabs>
        <w:ind w:left="993"/>
        <w:rPr>
          <w:rFonts w:ascii="Arial" w:hAnsi="Arial" w:cs="Arial"/>
          <w:color w:val="000000"/>
        </w:rPr>
      </w:pPr>
      <w:r w:rsidRPr="00E41D33">
        <w:rPr>
          <w:rFonts w:ascii="Arial" w:hAnsi="Arial" w:cs="Arial"/>
          <w:b/>
          <w:color w:val="000000"/>
        </w:rPr>
        <w:t>may or may not be justifiable</w:t>
      </w:r>
      <w:r w:rsidRPr="00E66F2D">
        <w:rPr>
          <w:rFonts w:ascii="Arial" w:hAnsi="Arial" w:cs="Arial"/>
          <w:color w:val="000000"/>
        </w:rPr>
        <w:t xml:space="preserve"> </w:t>
      </w:r>
      <w:r>
        <w:rPr>
          <w:rFonts w:ascii="Arial" w:hAnsi="Arial" w:cs="Arial"/>
          <w:color w:val="000000"/>
        </w:rPr>
        <w:t>-</w:t>
      </w:r>
      <w:r w:rsidRPr="00E66F2D">
        <w:rPr>
          <w:rFonts w:ascii="Arial" w:hAnsi="Arial" w:cs="Arial"/>
          <w:color w:val="000000"/>
        </w:rPr>
        <w:t xml:space="preserve"> </w:t>
      </w:r>
      <w:r>
        <w:rPr>
          <w:rFonts w:ascii="Arial" w:hAnsi="Arial" w:cs="Arial"/>
          <w:color w:val="000000"/>
        </w:rPr>
        <w:t>the</w:t>
      </w:r>
      <w:r w:rsidRPr="00E66F2D">
        <w:rPr>
          <w:rFonts w:ascii="Arial" w:hAnsi="Arial" w:cs="Arial"/>
          <w:color w:val="000000"/>
        </w:rPr>
        <w:t xml:space="preserve"> proposed justification for the risk is noted and the </w:t>
      </w:r>
      <w:r>
        <w:rPr>
          <w:rFonts w:ascii="Arial" w:hAnsi="Arial" w:cs="Arial"/>
          <w:color w:val="000000"/>
        </w:rPr>
        <w:t>policy</w:t>
      </w:r>
      <w:r w:rsidRPr="00E66F2D">
        <w:rPr>
          <w:rFonts w:ascii="Arial" w:hAnsi="Arial" w:cs="Arial"/>
          <w:color w:val="000000"/>
        </w:rPr>
        <w:t xml:space="preserve"> is then consulted upon at the level that is appropriate. </w:t>
      </w:r>
      <w:r>
        <w:rPr>
          <w:rFonts w:ascii="Arial" w:hAnsi="Arial" w:cs="Arial"/>
          <w:color w:val="000000"/>
        </w:rPr>
        <w:t xml:space="preserve"> </w:t>
      </w:r>
      <w:r w:rsidRPr="00E66F2D">
        <w:rPr>
          <w:rFonts w:ascii="Arial" w:hAnsi="Arial" w:cs="Arial"/>
          <w:color w:val="000000"/>
        </w:rPr>
        <w:t xml:space="preserve">For instance, an employment </w:t>
      </w:r>
      <w:r>
        <w:rPr>
          <w:rFonts w:ascii="Arial" w:hAnsi="Arial" w:cs="Arial"/>
          <w:color w:val="000000"/>
        </w:rPr>
        <w:t>policy</w:t>
      </w:r>
      <w:r w:rsidRPr="00E66F2D">
        <w:rPr>
          <w:rFonts w:ascii="Arial" w:hAnsi="Arial" w:cs="Arial"/>
          <w:color w:val="000000"/>
        </w:rPr>
        <w:t xml:space="preserve"> may require only internal consultation </w:t>
      </w:r>
      <w:proofErr w:type="gramStart"/>
      <w:r w:rsidRPr="00E66F2D">
        <w:rPr>
          <w:rFonts w:ascii="Arial" w:hAnsi="Arial" w:cs="Arial"/>
          <w:color w:val="000000"/>
        </w:rPr>
        <w:t>where as</w:t>
      </w:r>
      <w:proofErr w:type="gramEnd"/>
      <w:r w:rsidRPr="00E66F2D">
        <w:rPr>
          <w:rFonts w:ascii="Arial" w:hAnsi="Arial" w:cs="Arial"/>
          <w:color w:val="000000"/>
        </w:rPr>
        <w:t xml:space="preserve"> a service delivery policy may require partner and external consultation.</w:t>
      </w:r>
    </w:p>
    <w:p w14:paraId="339FA3AC" w14:textId="77777777" w:rsidR="00CB2F2E" w:rsidRDefault="00CB2F2E" w:rsidP="00CB2F2E">
      <w:pPr>
        <w:pStyle w:val="msolistparagraph0"/>
        <w:rPr>
          <w:rFonts w:ascii="Arial" w:hAnsi="Arial" w:cs="Arial"/>
          <w:color w:val="000000"/>
        </w:rPr>
      </w:pPr>
    </w:p>
    <w:p w14:paraId="0E56C139" w14:textId="77777777" w:rsidR="00CB2F2E" w:rsidRDefault="00CB2F2E" w:rsidP="00CB2F2E">
      <w:pPr>
        <w:pStyle w:val="msolistparagraph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615"/>
        <w:gridCol w:w="9659"/>
      </w:tblGrid>
      <w:tr w:rsidR="00CB2F2E" w:rsidRPr="0053390D" w14:paraId="69752771" w14:textId="77777777" w:rsidTr="009E26D5">
        <w:trPr>
          <w:trHeight w:val="397"/>
        </w:trPr>
        <w:tc>
          <w:tcPr>
            <w:tcW w:w="4428" w:type="dxa"/>
            <w:vAlign w:val="center"/>
          </w:tcPr>
          <w:p w14:paraId="313F62FA" w14:textId="77777777" w:rsidR="00CB2F2E" w:rsidRPr="0053390D" w:rsidRDefault="00CB2F2E" w:rsidP="009E26D5">
            <w:pPr>
              <w:rPr>
                <w:rFonts w:ascii="Arial" w:hAnsi="Arial" w:cs="Arial"/>
                <w:b/>
                <w:color w:val="000000"/>
              </w:rPr>
            </w:pPr>
            <w:r>
              <w:rPr>
                <w:rFonts w:ascii="Arial" w:hAnsi="Arial" w:cs="Arial"/>
                <w:b/>
                <w:color w:val="000000"/>
              </w:rPr>
              <w:t>Impact Area</w:t>
            </w:r>
          </w:p>
        </w:tc>
        <w:tc>
          <w:tcPr>
            <w:tcW w:w="1620" w:type="dxa"/>
            <w:vAlign w:val="center"/>
          </w:tcPr>
          <w:p w14:paraId="67C4DE4B" w14:textId="77777777" w:rsidR="00CB2F2E" w:rsidRDefault="00CB2F2E" w:rsidP="009E26D5">
            <w:pPr>
              <w:jc w:val="center"/>
              <w:rPr>
                <w:rFonts w:ascii="Arial" w:hAnsi="Arial" w:cs="Arial"/>
                <w:b/>
                <w:color w:val="000000"/>
              </w:rPr>
            </w:pPr>
            <w:r w:rsidRPr="00504FFC">
              <w:rPr>
                <w:rFonts w:ascii="Arial" w:hAnsi="Arial" w:cs="Arial"/>
                <w:b/>
                <w:color w:val="000000"/>
              </w:rPr>
              <w:t>Option</w:t>
            </w:r>
          </w:p>
          <w:p w14:paraId="0690DC69" w14:textId="77777777" w:rsidR="00CB2F2E" w:rsidRPr="00504FFC" w:rsidRDefault="00CB2F2E" w:rsidP="009E26D5">
            <w:pPr>
              <w:jc w:val="center"/>
              <w:rPr>
                <w:rFonts w:ascii="Arial" w:hAnsi="Arial" w:cs="Arial"/>
                <w:b/>
                <w:color w:val="000000"/>
              </w:rPr>
            </w:pPr>
            <w:r w:rsidRPr="00504FFC">
              <w:rPr>
                <w:rFonts w:ascii="Arial" w:hAnsi="Arial" w:cs="Arial"/>
                <w:b/>
                <w:color w:val="000000"/>
              </w:rPr>
              <w:t>(a), (b) or (c)</w:t>
            </w:r>
          </w:p>
        </w:tc>
        <w:tc>
          <w:tcPr>
            <w:tcW w:w="9720" w:type="dxa"/>
            <w:vAlign w:val="center"/>
          </w:tcPr>
          <w:p w14:paraId="7E64509A" w14:textId="77777777" w:rsidR="00CB2F2E" w:rsidRPr="0053390D" w:rsidRDefault="00CB2F2E" w:rsidP="009E26D5">
            <w:pPr>
              <w:rPr>
                <w:rFonts w:ascii="Arial" w:hAnsi="Arial" w:cs="Arial"/>
                <w:color w:val="000000"/>
              </w:rPr>
            </w:pPr>
            <w:r>
              <w:rPr>
                <w:rFonts w:ascii="Arial" w:hAnsi="Arial" w:cs="Arial"/>
                <w:b/>
                <w:color w:val="000000"/>
              </w:rPr>
              <w:t>Explanation and a</w:t>
            </w:r>
            <w:r w:rsidRPr="00504FFC">
              <w:rPr>
                <w:rFonts w:ascii="Arial" w:hAnsi="Arial" w:cs="Arial"/>
                <w:b/>
                <w:color w:val="000000"/>
              </w:rPr>
              <w:t>ction to be taken</w:t>
            </w:r>
          </w:p>
        </w:tc>
      </w:tr>
      <w:tr w:rsidR="00CB2F2E" w:rsidRPr="0053390D" w14:paraId="29337029" w14:textId="77777777" w:rsidTr="009E26D5">
        <w:trPr>
          <w:trHeight w:val="467"/>
        </w:trPr>
        <w:tc>
          <w:tcPr>
            <w:tcW w:w="4428" w:type="dxa"/>
          </w:tcPr>
          <w:p w14:paraId="4E7711DC" w14:textId="77777777" w:rsidR="00CB2F2E" w:rsidRPr="0053390D" w:rsidRDefault="00CB2F2E" w:rsidP="009E26D5">
            <w:pPr>
              <w:rPr>
                <w:rFonts w:ascii="Arial" w:hAnsi="Arial" w:cs="Arial"/>
                <w:color w:val="000000"/>
              </w:rPr>
            </w:pPr>
          </w:p>
        </w:tc>
        <w:tc>
          <w:tcPr>
            <w:tcW w:w="1620" w:type="dxa"/>
          </w:tcPr>
          <w:p w14:paraId="48F50FC5" w14:textId="77777777" w:rsidR="00CB2F2E" w:rsidRPr="0053390D" w:rsidRDefault="00CB2F2E" w:rsidP="009E26D5">
            <w:pPr>
              <w:rPr>
                <w:rFonts w:ascii="Arial" w:hAnsi="Arial" w:cs="Arial"/>
                <w:color w:val="000000"/>
              </w:rPr>
            </w:pPr>
          </w:p>
        </w:tc>
        <w:tc>
          <w:tcPr>
            <w:tcW w:w="9720" w:type="dxa"/>
          </w:tcPr>
          <w:p w14:paraId="7C6AD327" w14:textId="77777777" w:rsidR="00CB2F2E" w:rsidRPr="0053390D" w:rsidRDefault="00CB2F2E" w:rsidP="009E26D5">
            <w:pPr>
              <w:rPr>
                <w:rFonts w:ascii="Arial" w:hAnsi="Arial" w:cs="Arial"/>
                <w:color w:val="000000"/>
              </w:rPr>
            </w:pPr>
          </w:p>
        </w:tc>
      </w:tr>
      <w:tr w:rsidR="00CB2F2E" w:rsidRPr="0053390D" w14:paraId="3D73BC5A" w14:textId="77777777" w:rsidTr="009E26D5">
        <w:trPr>
          <w:trHeight w:val="467"/>
        </w:trPr>
        <w:tc>
          <w:tcPr>
            <w:tcW w:w="4428" w:type="dxa"/>
          </w:tcPr>
          <w:p w14:paraId="3562AB70" w14:textId="77777777" w:rsidR="00CB2F2E" w:rsidRPr="0053390D" w:rsidRDefault="00CB2F2E" w:rsidP="009E26D5">
            <w:pPr>
              <w:rPr>
                <w:rFonts w:ascii="Arial" w:hAnsi="Arial" w:cs="Arial"/>
                <w:color w:val="000000"/>
              </w:rPr>
            </w:pPr>
          </w:p>
        </w:tc>
        <w:tc>
          <w:tcPr>
            <w:tcW w:w="1620" w:type="dxa"/>
          </w:tcPr>
          <w:p w14:paraId="2557B9A9" w14:textId="77777777" w:rsidR="00CB2F2E" w:rsidRPr="0053390D" w:rsidRDefault="00CB2F2E" w:rsidP="009E26D5">
            <w:pPr>
              <w:rPr>
                <w:rFonts w:ascii="Arial" w:hAnsi="Arial" w:cs="Arial"/>
                <w:color w:val="000000"/>
              </w:rPr>
            </w:pPr>
          </w:p>
        </w:tc>
        <w:tc>
          <w:tcPr>
            <w:tcW w:w="9720" w:type="dxa"/>
          </w:tcPr>
          <w:p w14:paraId="317A574C" w14:textId="77777777" w:rsidR="00CB2F2E" w:rsidRPr="0053390D" w:rsidRDefault="00CB2F2E" w:rsidP="009E26D5">
            <w:pPr>
              <w:rPr>
                <w:rFonts w:ascii="Arial" w:hAnsi="Arial" w:cs="Arial"/>
                <w:color w:val="000000"/>
              </w:rPr>
            </w:pPr>
          </w:p>
        </w:tc>
      </w:tr>
      <w:tr w:rsidR="00CB2F2E" w:rsidRPr="0053390D" w14:paraId="4242CE36" w14:textId="77777777" w:rsidTr="009E26D5">
        <w:trPr>
          <w:trHeight w:val="467"/>
        </w:trPr>
        <w:tc>
          <w:tcPr>
            <w:tcW w:w="4428" w:type="dxa"/>
          </w:tcPr>
          <w:p w14:paraId="1C0D95F3" w14:textId="77777777" w:rsidR="00CB2F2E" w:rsidRPr="0053390D" w:rsidRDefault="00CB2F2E" w:rsidP="009E26D5">
            <w:pPr>
              <w:rPr>
                <w:rFonts w:ascii="Arial" w:hAnsi="Arial" w:cs="Arial"/>
                <w:color w:val="000000"/>
              </w:rPr>
            </w:pPr>
          </w:p>
        </w:tc>
        <w:tc>
          <w:tcPr>
            <w:tcW w:w="1620" w:type="dxa"/>
          </w:tcPr>
          <w:p w14:paraId="503E492B" w14:textId="77777777" w:rsidR="00CB2F2E" w:rsidRPr="0053390D" w:rsidRDefault="00CB2F2E" w:rsidP="009E26D5">
            <w:pPr>
              <w:rPr>
                <w:rFonts w:ascii="Arial" w:hAnsi="Arial" w:cs="Arial"/>
                <w:color w:val="000000"/>
              </w:rPr>
            </w:pPr>
          </w:p>
        </w:tc>
        <w:tc>
          <w:tcPr>
            <w:tcW w:w="9720" w:type="dxa"/>
          </w:tcPr>
          <w:p w14:paraId="0089D1D0" w14:textId="77777777" w:rsidR="00CB2F2E" w:rsidRPr="0053390D" w:rsidRDefault="00CB2F2E" w:rsidP="009E26D5">
            <w:pPr>
              <w:rPr>
                <w:rFonts w:ascii="Arial" w:hAnsi="Arial" w:cs="Arial"/>
                <w:color w:val="000000"/>
              </w:rPr>
            </w:pPr>
          </w:p>
        </w:tc>
      </w:tr>
      <w:tr w:rsidR="00CB2F2E" w:rsidRPr="0053390D" w14:paraId="378297D6" w14:textId="77777777" w:rsidTr="009E26D5">
        <w:trPr>
          <w:trHeight w:val="467"/>
        </w:trPr>
        <w:tc>
          <w:tcPr>
            <w:tcW w:w="4428" w:type="dxa"/>
          </w:tcPr>
          <w:p w14:paraId="17EDC98F" w14:textId="77777777" w:rsidR="00CB2F2E" w:rsidRPr="0053390D" w:rsidRDefault="00CB2F2E" w:rsidP="009E26D5">
            <w:pPr>
              <w:rPr>
                <w:rFonts w:ascii="Arial" w:hAnsi="Arial" w:cs="Arial"/>
                <w:color w:val="000000"/>
              </w:rPr>
            </w:pPr>
          </w:p>
        </w:tc>
        <w:tc>
          <w:tcPr>
            <w:tcW w:w="1620" w:type="dxa"/>
          </w:tcPr>
          <w:p w14:paraId="185A2D05" w14:textId="77777777" w:rsidR="00CB2F2E" w:rsidRPr="0053390D" w:rsidRDefault="00CB2F2E" w:rsidP="009E26D5">
            <w:pPr>
              <w:rPr>
                <w:rFonts w:ascii="Arial" w:hAnsi="Arial" w:cs="Arial"/>
                <w:color w:val="000000"/>
              </w:rPr>
            </w:pPr>
          </w:p>
        </w:tc>
        <w:tc>
          <w:tcPr>
            <w:tcW w:w="9720" w:type="dxa"/>
          </w:tcPr>
          <w:p w14:paraId="567DE9E3" w14:textId="77777777" w:rsidR="00CB2F2E" w:rsidRPr="0053390D" w:rsidRDefault="00CB2F2E" w:rsidP="009E26D5">
            <w:pPr>
              <w:rPr>
                <w:rFonts w:ascii="Arial" w:hAnsi="Arial" w:cs="Arial"/>
                <w:color w:val="000000"/>
              </w:rPr>
            </w:pPr>
          </w:p>
        </w:tc>
      </w:tr>
      <w:tr w:rsidR="00CB2F2E" w:rsidRPr="0053390D" w14:paraId="6D9C667B" w14:textId="77777777" w:rsidTr="009E26D5">
        <w:trPr>
          <w:trHeight w:val="467"/>
        </w:trPr>
        <w:tc>
          <w:tcPr>
            <w:tcW w:w="4428" w:type="dxa"/>
          </w:tcPr>
          <w:p w14:paraId="2807B593" w14:textId="77777777" w:rsidR="00CB2F2E" w:rsidRPr="0053390D" w:rsidRDefault="00CB2F2E" w:rsidP="009E26D5">
            <w:pPr>
              <w:rPr>
                <w:rFonts w:ascii="Arial" w:hAnsi="Arial" w:cs="Arial"/>
                <w:color w:val="000000"/>
              </w:rPr>
            </w:pPr>
          </w:p>
        </w:tc>
        <w:tc>
          <w:tcPr>
            <w:tcW w:w="1620" w:type="dxa"/>
          </w:tcPr>
          <w:p w14:paraId="4ACD9128" w14:textId="77777777" w:rsidR="00CB2F2E" w:rsidRPr="0053390D" w:rsidRDefault="00CB2F2E" w:rsidP="009E26D5">
            <w:pPr>
              <w:rPr>
                <w:rFonts w:ascii="Arial" w:hAnsi="Arial" w:cs="Arial"/>
                <w:color w:val="000000"/>
              </w:rPr>
            </w:pPr>
          </w:p>
        </w:tc>
        <w:tc>
          <w:tcPr>
            <w:tcW w:w="9720" w:type="dxa"/>
          </w:tcPr>
          <w:p w14:paraId="4B4693AE" w14:textId="77777777" w:rsidR="00CB2F2E" w:rsidRPr="0053390D" w:rsidRDefault="00CB2F2E" w:rsidP="009E26D5">
            <w:pPr>
              <w:rPr>
                <w:rFonts w:ascii="Arial" w:hAnsi="Arial" w:cs="Arial"/>
                <w:color w:val="000000"/>
              </w:rPr>
            </w:pPr>
          </w:p>
        </w:tc>
      </w:tr>
    </w:tbl>
    <w:p w14:paraId="24146895" w14:textId="77777777" w:rsidR="00CB2F2E" w:rsidRDefault="00CB2F2E" w:rsidP="00CB2F2E">
      <w:pPr>
        <w:jc w:val="center"/>
        <w:rPr>
          <w:rFonts w:ascii="Arial" w:hAnsi="Arial" w:cs="Arial"/>
          <w:b/>
          <w:color w:val="000000"/>
        </w:rPr>
      </w:pPr>
    </w:p>
    <w:p w14:paraId="3DFCE52F" w14:textId="77777777" w:rsidR="00CB2F2E" w:rsidRPr="00FF67FF" w:rsidRDefault="00CB2F2E" w:rsidP="00CB2F2E">
      <w:pPr>
        <w:rPr>
          <w:rFonts w:ascii="Arial" w:hAnsi="Arial" w:cs="Arial"/>
          <w:color w:val="000000"/>
        </w:rPr>
      </w:pPr>
      <w:r w:rsidRPr="00FF67FF">
        <w:rPr>
          <w:rFonts w:ascii="Arial" w:hAnsi="Arial" w:cs="Arial"/>
          <w:color w:val="000000"/>
        </w:rPr>
        <w:t xml:space="preserve">Once completed transfer the </w:t>
      </w:r>
      <w:r>
        <w:rPr>
          <w:rFonts w:ascii="Arial" w:hAnsi="Arial" w:cs="Arial"/>
          <w:color w:val="000000"/>
        </w:rPr>
        <w:t>actions</w:t>
      </w:r>
      <w:r w:rsidRPr="00FF67FF">
        <w:rPr>
          <w:rFonts w:ascii="Arial" w:hAnsi="Arial" w:cs="Arial"/>
          <w:color w:val="000000"/>
        </w:rPr>
        <w:t xml:space="preserve"> to the Summary Sheet for publication</w:t>
      </w:r>
      <w:r w:rsidR="00802421">
        <w:rPr>
          <w:rFonts w:ascii="Arial" w:hAnsi="Arial" w:cs="Arial"/>
          <w:color w:val="000000"/>
        </w:rPr>
        <w:t>.</w:t>
      </w:r>
    </w:p>
    <w:p w14:paraId="29F119BC" w14:textId="77777777" w:rsidR="00CB2F2E" w:rsidRDefault="00CB2F2E" w:rsidP="00CB2F2E">
      <w:pPr>
        <w:jc w:val="center"/>
        <w:rPr>
          <w:rFonts w:ascii="Arial" w:hAnsi="Arial" w:cs="Arial"/>
          <w:b/>
          <w:color w:val="000000"/>
        </w:rPr>
      </w:pPr>
    </w:p>
    <w:p w14:paraId="21751D16" w14:textId="77777777" w:rsidR="00CB2F2E" w:rsidRDefault="00CB2F2E" w:rsidP="00CB2F2E">
      <w:pPr>
        <w:jc w:val="center"/>
        <w:rPr>
          <w:rFonts w:ascii="Arial" w:hAnsi="Arial" w:cs="Arial"/>
          <w:b/>
          <w:color w:val="000000"/>
        </w:rPr>
      </w:pPr>
      <w:r>
        <w:rPr>
          <w:rFonts w:ascii="Arial" w:hAnsi="Arial" w:cs="Arial"/>
          <w:b/>
          <w:color w:val="000000"/>
        </w:rPr>
        <w:br w:type="page"/>
      </w:r>
    </w:p>
    <w:p w14:paraId="1A1E7AE8" w14:textId="7B36100A" w:rsidR="00CB2F2E" w:rsidRPr="00E82AE6" w:rsidRDefault="008B08AA" w:rsidP="008B08AA">
      <w:pPr>
        <w:shd w:val="clear" w:color="auto" w:fill="5F497A"/>
        <w:tabs>
          <w:tab w:val="center" w:pos="7843"/>
          <w:tab w:val="left" w:pos="11330"/>
        </w:tabs>
        <w:rPr>
          <w:rFonts w:ascii="Arial" w:hAnsi="Arial" w:cs="Arial"/>
          <w:b/>
          <w:color w:val="FFFFFF"/>
          <w:sz w:val="28"/>
          <w:szCs w:val="28"/>
        </w:rPr>
      </w:pPr>
      <w:r>
        <w:rPr>
          <w:rFonts w:ascii="Arial" w:hAnsi="Arial" w:cs="Arial"/>
          <w:b/>
          <w:color w:val="FFFFFF"/>
          <w:sz w:val="28"/>
          <w:szCs w:val="28"/>
        </w:rPr>
        <w:lastRenderedPageBreak/>
        <w:tab/>
      </w:r>
      <w:r w:rsidR="00CB2F2E" w:rsidRPr="00E82AE6">
        <w:rPr>
          <w:rFonts w:ascii="Arial" w:hAnsi="Arial" w:cs="Arial"/>
          <w:b/>
          <w:color w:val="FFFFFF"/>
          <w:sz w:val="28"/>
          <w:szCs w:val="28"/>
        </w:rPr>
        <w:t xml:space="preserve">Section </w:t>
      </w:r>
      <w:proofErr w:type="gramStart"/>
      <w:r w:rsidR="00C97787">
        <w:rPr>
          <w:rFonts w:ascii="Arial" w:hAnsi="Arial" w:cs="Arial"/>
          <w:b/>
          <w:color w:val="FFFFFF"/>
          <w:sz w:val="28"/>
          <w:szCs w:val="28"/>
        </w:rPr>
        <w:t>5</w:t>
      </w:r>
      <w:r w:rsidR="00CB2F2E" w:rsidRPr="00E82AE6">
        <w:rPr>
          <w:rFonts w:ascii="Arial" w:hAnsi="Arial" w:cs="Arial"/>
          <w:b/>
          <w:color w:val="FFFFFF"/>
          <w:sz w:val="28"/>
          <w:szCs w:val="28"/>
        </w:rPr>
        <w:t xml:space="preserve"> :</w:t>
      </w:r>
      <w:proofErr w:type="gramEnd"/>
      <w:r w:rsidR="00CB2F2E" w:rsidRPr="00E82AE6">
        <w:rPr>
          <w:rFonts w:ascii="Arial" w:hAnsi="Arial" w:cs="Arial"/>
          <w:b/>
          <w:color w:val="FFFFFF"/>
          <w:sz w:val="28"/>
          <w:szCs w:val="28"/>
        </w:rPr>
        <w:t xml:space="preserve"> Public Reporting of Results </w:t>
      </w:r>
      <w:r>
        <w:rPr>
          <w:rFonts w:ascii="Arial" w:hAnsi="Arial" w:cs="Arial"/>
          <w:b/>
          <w:color w:val="FFFFFF"/>
          <w:sz w:val="28"/>
          <w:szCs w:val="28"/>
        </w:rPr>
        <w:tab/>
      </w:r>
    </w:p>
    <w:p w14:paraId="1E5DDC57" w14:textId="77777777" w:rsidR="00CB2F2E" w:rsidRDefault="00CB2F2E" w:rsidP="00CB2F2E">
      <w:pPr>
        <w:tabs>
          <w:tab w:val="left" w:pos="9288"/>
        </w:tabs>
        <w:ind w:right="-90"/>
        <w:rPr>
          <w:rFonts w:ascii="Arial" w:hAnsi="Arial" w:cs="Arial"/>
          <w:color w:val="000000"/>
        </w:rPr>
      </w:pPr>
    </w:p>
    <w:p w14:paraId="11DAC914" w14:textId="080BF29E" w:rsidR="00CB2F2E" w:rsidRPr="00392D25" w:rsidRDefault="00C428FD" w:rsidP="00CB2F2E">
      <w:pPr>
        <w:rPr>
          <w:rFonts w:ascii="Arial" w:hAnsi="Arial" w:cs="Arial"/>
          <w:bCs/>
          <w:color w:val="000000"/>
        </w:rPr>
      </w:pPr>
      <w:r>
        <w:rPr>
          <w:rFonts w:ascii="Arial" w:hAnsi="Arial" w:cs="Arial"/>
          <w:color w:val="000000"/>
        </w:rPr>
        <w:t>Our Council</w:t>
      </w:r>
      <w:r w:rsidR="00CB2F2E" w:rsidRPr="00E41D33">
        <w:rPr>
          <w:rFonts w:ascii="Arial" w:hAnsi="Arial" w:cs="Arial"/>
          <w:color w:val="000000"/>
        </w:rPr>
        <w:t xml:space="preserve"> is required to publish the findings and r</w:t>
      </w:r>
      <w:r w:rsidR="00CB2F2E">
        <w:rPr>
          <w:rFonts w:ascii="Arial" w:hAnsi="Arial" w:cs="Arial"/>
          <w:color w:val="000000"/>
        </w:rPr>
        <w:t>esults of all I</w:t>
      </w:r>
      <w:r w:rsidR="00310189">
        <w:rPr>
          <w:rFonts w:ascii="Arial" w:hAnsi="Arial" w:cs="Arial"/>
          <w:color w:val="000000"/>
        </w:rPr>
        <w:t xml:space="preserve">mpact </w:t>
      </w:r>
      <w:r w:rsidR="00CB2F2E">
        <w:rPr>
          <w:rFonts w:ascii="Arial" w:hAnsi="Arial" w:cs="Arial"/>
          <w:color w:val="000000"/>
        </w:rPr>
        <w:t>A</w:t>
      </w:r>
      <w:r w:rsidR="00310189">
        <w:rPr>
          <w:rFonts w:ascii="Arial" w:hAnsi="Arial" w:cs="Arial"/>
          <w:color w:val="000000"/>
        </w:rPr>
        <w:t>ssessment</w:t>
      </w:r>
      <w:r w:rsidR="00CB2F2E">
        <w:rPr>
          <w:rFonts w:ascii="Arial" w:hAnsi="Arial" w:cs="Arial"/>
          <w:color w:val="000000"/>
        </w:rPr>
        <w:t>s</w:t>
      </w:r>
      <w:r w:rsidR="00CB2F2E" w:rsidRPr="00E41D33">
        <w:rPr>
          <w:rFonts w:ascii="Arial" w:hAnsi="Arial" w:cs="Arial"/>
          <w:color w:val="000000"/>
        </w:rPr>
        <w:t xml:space="preserve"> conducted.  </w:t>
      </w:r>
      <w:r w:rsidR="00CB2F2E" w:rsidRPr="00392D25">
        <w:rPr>
          <w:rFonts w:ascii="Arial" w:hAnsi="Arial" w:cs="Arial"/>
          <w:bCs/>
          <w:color w:val="000000"/>
        </w:rPr>
        <w:t xml:space="preserve">Monitoring of </w:t>
      </w:r>
      <w:r w:rsidR="00310189">
        <w:rPr>
          <w:rFonts w:ascii="Arial" w:hAnsi="Arial" w:cs="Arial"/>
          <w:bCs/>
          <w:color w:val="000000"/>
        </w:rPr>
        <w:t>all Impact Assessments</w:t>
      </w:r>
      <w:r w:rsidR="00CB2F2E" w:rsidRPr="00392D25">
        <w:rPr>
          <w:rFonts w:ascii="Arial" w:hAnsi="Arial" w:cs="Arial"/>
          <w:bCs/>
          <w:color w:val="000000"/>
        </w:rPr>
        <w:t xml:space="preserve"> will be carried out by </w:t>
      </w:r>
      <w:r w:rsidR="00CB2F2E">
        <w:rPr>
          <w:rFonts w:ascii="Arial" w:hAnsi="Arial" w:cs="Arial"/>
          <w:bCs/>
          <w:color w:val="000000"/>
        </w:rPr>
        <w:t>expert advisors</w:t>
      </w:r>
      <w:r w:rsidR="00CB2F2E">
        <w:rPr>
          <w:rFonts w:ascii="Arial" w:hAnsi="Arial" w:cs="Arial"/>
          <w:color w:val="000000"/>
        </w:rPr>
        <w:t xml:space="preserve"> and may result in additional information being required</w:t>
      </w:r>
      <w:r w:rsidR="00DE0AB4">
        <w:rPr>
          <w:rFonts w:ascii="Arial" w:hAnsi="Arial" w:cs="Arial"/>
          <w:color w:val="000000"/>
        </w:rPr>
        <w:t xml:space="preserve">. </w:t>
      </w:r>
    </w:p>
    <w:p w14:paraId="1160C515" w14:textId="77777777" w:rsidR="00CB2F2E" w:rsidRDefault="00CB2F2E" w:rsidP="00CB2F2E">
      <w:pPr>
        <w:rPr>
          <w:rFonts w:ascii="Arial" w:hAnsi="Arial" w:cs="Arial"/>
          <w:color w:val="000000"/>
        </w:rPr>
      </w:pPr>
    </w:p>
    <w:p w14:paraId="48756EAD" w14:textId="2C8DC213" w:rsidR="00CB2F2E" w:rsidRDefault="00CB2F2E" w:rsidP="00CB2F2E">
      <w:pPr>
        <w:rPr>
          <w:rFonts w:ascii="Arial" w:hAnsi="Arial" w:cs="Arial"/>
          <w:color w:val="000000"/>
        </w:rPr>
      </w:pPr>
      <w:r w:rsidRPr="00E41D33">
        <w:rPr>
          <w:rFonts w:ascii="Arial" w:hAnsi="Arial" w:cs="Arial"/>
          <w:color w:val="000000"/>
        </w:rPr>
        <w:t xml:space="preserve">The lead person is responsible for collating the key comments and </w:t>
      </w:r>
      <w:r>
        <w:rPr>
          <w:rFonts w:ascii="Arial" w:hAnsi="Arial" w:cs="Arial"/>
          <w:color w:val="000000"/>
        </w:rPr>
        <w:t>actions</w:t>
      </w:r>
      <w:r w:rsidRPr="00E41D33">
        <w:rPr>
          <w:rFonts w:ascii="Arial" w:hAnsi="Arial" w:cs="Arial"/>
          <w:color w:val="000000"/>
        </w:rPr>
        <w:t xml:space="preserve">.  All members of </w:t>
      </w:r>
      <w:r>
        <w:rPr>
          <w:rFonts w:ascii="Arial" w:hAnsi="Arial" w:cs="Arial"/>
          <w:color w:val="000000"/>
        </w:rPr>
        <w:t>the group</w:t>
      </w:r>
      <w:r w:rsidR="008B08AA">
        <w:rPr>
          <w:rFonts w:ascii="Arial" w:hAnsi="Arial" w:cs="Arial"/>
          <w:color w:val="000000"/>
        </w:rPr>
        <w:t xml:space="preserve"> completing the impact assessment</w:t>
      </w:r>
      <w:r>
        <w:rPr>
          <w:rFonts w:ascii="Arial" w:hAnsi="Arial" w:cs="Arial"/>
          <w:color w:val="000000"/>
        </w:rPr>
        <w:t xml:space="preserve"> should receive a copy</w:t>
      </w:r>
      <w:r w:rsidR="00F53D8E">
        <w:rPr>
          <w:rFonts w:ascii="Arial" w:hAnsi="Arial" w:cs="Arial"/>
          <w:color w:val="000000"/>
        </w:rPr>
        <w:t xml:space="preserve"> of the final impact assessment.</w:t>
      </w:r>
    </w:p>
    <w:p w14:paraId="5C23B797" w14:textId="77777777" w:rsidR="00CB2F2E" w:rsidRDefault="00CB2F2E" w:rsidP="00CB2F2E">
      <w:pPr>
        <w:rPr>
          <w:rFonts w:ascii="Arial" w:hAnsi="Arial" w:cs="Arial"/>
          <w:color w:val="000000"/>
        </w:rPr>
      </w:pPr>
    </w:p>
    <w:p w14:paraId="61470667" w14:textId="77777777" w:rsidR="00CB2F2E" w:rsidRDefault="00CB2F2E" w:rsidP="00CB2F2E">
      <w:pPr>
        <w:rPr>
          <w:rFonts w:ascii="Arial" w:hAnsi="Arial" w:cs="Arial"/>
          <w:color w:val="000000"/>
        </w:rPr>
      </w:pPr>
      <w:r w:rsidRPr="00467324">
        <w:rPr>
          <w:rFonts w:ascii="Arial" w:hAnsi="Arial" w:cs="Arial"/>
          <w:color w:val="000000"/>
        </w:rPr>
        <w:t xml:space="preserve">The </w:t>
      </w:r>
      <w:r w:rsidR="009E3C22">
        <w:rPr>
          <w:rFonts w:ascii="Arial" w:hAnsi="Arial" w:cs="Arial"/>
          <w:color w:val="000000"/>
        </w:rPr>
        <w:t>Impact A</w:t>
      </w:r>
      <w:r w:rsidR="00F53D8E">
        <w:rPr>
          <w:rFonts w:ascii="Arial" w:hAnsi="Arial" w:cs="Arial"/>
          <w:color w:val="000000"/>
        </w:rPr>
        <w:t>ssessment information</w:t>
      </w:r>
      <w:r>
        <w:rPr>
          <w:rFonts w:ascii="Arial" w:hAnsi="Arial" w:cs="Arial"/>
          <w:color w:val="000000"/>
        </w:rPr>
        <w:t xml:space="preserve"> should be reported as part of the approval process for the policy</w:t>
      </w:r>
      <w:r w:rsidRPr="00467324">
        <w:rPr>
          <w:rFonts w:ascii="Arial" w:hAnsi="Arial" w:cs="Arial"/>
          <w:color w:val="000000"/>
        </w:rPr>
        <w:t>.</w:t>
      </w:r>
    </w:p>
    <w:p w14:paraId="7CCD827E" w14:textId="77777777" w:rsidR="00CB2F2E" w:rsidRDefault="00CB2F2E" w:rsidP="00CB2F2E">
      <w:pPr>
        <w:rPr>
          <w:rFonts w:ascii="Arial" w:hAnsi="Arial" w:cs="Arial"/>
          <w:color w:val="000000"/>
        </w:rPr>
      </w:pPr>
    </w:p>
    <w:p w14:paraId="73141D3F" w14:textId="63A9DC75" w:rsidR="00CB2F2E" w:rsidRDefault="00CB2F2E" w:rsidP="00CB2F2E">
      <w:pPr>
        <w:rPr>
          <w:rFonts w:ascii="Arial" w:hAnsi="Arial" w:cs="Arial"/>
          <w:color w:val="000000"/>
        </w:rPr>
      </w:pPr>
      <w:r w:rsidRPr="00467324">
        <w:rPr>
          <w:rFonts w:ascii="Arial" w:hAnsi="Arial" w:cs="Arial"/>
          <w:color w:val="000000"/>
        </w:rPr>
        <w:t xml:space="preserve">The lead person is responsible for sending a copy of this completed Impact Assessment Toolkit form to the </w:t>
      </w:r>
      <w:r w:rsidR="00DE0AB4">
        <w:rPr>
          <w:rFonts w:ascii="Arial" w:hAnsi="Arial" w:cs="Arial"/>
          <w:color w:val="000000"/>
        </w:rPr>
        <w:t xml:space="preserve">Poverty and Inequalities Team </w:t>
      </w:r>
      <w:r w:rsidRPr="00467324">
        <w:rPr>
          <w:rFonts w:ascii="Arial" w:hAnsi="Arial" w:cs="Arial"/>
          <w:color w:val="000000"/>
        </w:rPr>
        <w:t xml:space="preserve">where it will be quality assured and then </w:t>
      </w:r>
      <w:r w:rsidR="00DE0AB4">
        <w:rPr>
          <w:rFonts w:ascii="Arial" w:hAnsi="Arial" w:cs="Arial"/>
          <w:color w:val="000000"/>
        </w:rPr>
        <w:t>the summary pages will be published</w:t>
      </w:r>
      <w:r w:rsidRPr="00467324">
        <w:rPr>
          <w:rFonts w:ascii="Arial" w:hAnsi="Arial" w:cs="Arial"/>
          <w:color w:val="000000"/>
        </w:rPr>
        <w:t xml:space="preserve"> on</w:t>
      </w:r>
      <w:r w:rsidR="00D878E1">
        <w:rPr>
          <w:rFonts w:ascii="Arial" w:hAnsi="Arial" w:cs="Arial"/>
          <w:color w:val="000000"/>
        </w:rPr>
        <w:t xml:space="preserve"> our Council’s</w:t>
      </w:r>
      <w:r w:rsidRPr="00467324">
        <w:rPr>
          <w:rFonts w:ascii="Arial" w:hAnsi="Arial" w:cs="Arial"/>
          <w:color w:val="000000"/>
        </w:rPr>
        <w:t xml:space="preserve"> </w:t>
      </w:r>
      <w:hyperlink r:id="rId104" w:history="1">
        <w:r w:rsidRPr="00DE0AB4">
          <w:rPr>
            <w:rStyle w:val="Hyperlink"/>
            <w:rFonts w:ascii="Arial" w:hAnsi="Arial" w:cs="Arial"/>
          </w:rPr>
          <w:t>public website</w:t>
        </w:r>
      </w:hyperlink>
      <w:r w:rsidR="00DE0AB4">
        <w:rPr>
          <w:rFonts w:ascii="Arial" w:hAnsi="Arial" w:cs="Arial"/>
          <w:color w:val="000000"/>
        </w:rPr>
        <w:t xml:space="preserve"> for a period of six months. </w:t>
      </w:r>
    </w:p>
    <w:p w14:paraId="41F75CC6" w14:textId="77777777" w:rsidR="00DE0AB4" w:rsidRDefault="00DE0AB4" w:rsidP="00CB2F2E">
      <w:pPr>
        <w:rPr>
          <w:rFonts w:ascii="Arial" w:hAnsi="Arial" w:cs="Arial"/>
          <w:color w:val="000000"/>
        </w:rPr>
      </w:pPr>
    </w:p>
    <w:p w14:paraId="1D791E62" w14:textId="6A33F19C" w:rsidR="00CB2F2E" w:rsidRDefault="00DE0AB4" w:rsidP="00CB2F2E">
      <w:r>
        <w:rPr>
          <w:rFonts w:ascii="Arial" w:hAnsi="Arial" w:cs="Arial"/>
          <w:color w:val="000000"/>
        </w:rPr>
        <w:t>Please</w:t>
      </w:r>
      <w:r w:rsidR="00CB2F2E">
        <w:rPr>
          <w:rFonts w:ascii="Arial" w:hAnsi="Arial" w:cs="Arial"/>
          <w:color w:val="000000"/>
        </w:rPr>
        <w:t xml:space="preserve"> email</w:t>
      </w:r>
      <w:r w:rsidR="00CB2F2E" w:rsidRPr="00467324">
        <w:rPr>
          <w:rFonts w:ascii="Arial" w:hAnsi="Arial" w:cs="Arial"/>
          <w:color w:val="000000"/>
        </w:rPr>
        <w:t xml:space="preserve"> </w:t>
      </w:r>
      <w:r>
        <w:rPr>
          <w:rFonts w:ascii="Arial" w:hAnsi="Arial" w:cs="Arial"/>
          <w:color w:val="000000"/>
        </w:rPr>
        <w:t xml:space="preserve">completed impact assessments to - </w:t>
      </w:r>
      <w:r w:rsidR="00CB2F2E" w:rsidRPr="00467324">
        <w:rPr>
          <w:rFonts w:ascii="Arial" w:hAnsi="Arial" w:cs="Arial"/>
          <w:color w:val="000000"/>
        </w:rPr>
        <w:t xml:space="preserve"> </w:t>
      </w:r>
      <w:hyperlink r:id="rId105" w:history="1">
        <w:r w:rsidR="00431A7A" w:rsidRPr="00727F54">
          <w:rPr>
            <w:rStyle w:val="Hyperlink"/>
            <w:rFonts w:ascii="Arial" w:hAnsi="Arial" w:cs="Arial"/>
          </w:rPr>
          <w:t>impactassessmentscreenings@dumgal.gov.uk</w:t>
        </w:r>
      </w:hyperlink>
    </w:p>
    <w:p w14:paraId="4A8F4ACD" w14:textId="77777777" w:rsidR="00F53D8E" w:rsidRDefault="00F53D8E" w:rsidP="00CB2F2E">
      <w:pPr>
        <w:rPr>
          <w:rStyle w:val="Hyperlink"/>
          <w:rFonts w:ascii="Arial" w:hAnsi="Arial" w:cs="Arial"/>
        </w:rPr>
      </w:pPr>
    </w:p>
    <w:p w14:paraId="763572F6" w14:textId="5CFDD216" w:rsidR="006F719D" w:rsidRDefault="00842713">
      <w:pPr>
        <w:rPr>
          <w:rFonts w:ascii="Arial" w:hAnsi="Arial" w:cs="Arial"/>
        </w:rPr>
      </w:pPr>
      <w:r>
        <w:rPr>
          <w:rStyle w:val="Hyperlink"/>
          <w:rFonts w:ascii="Arial" w:hAnsi="Arial" w:cs="Arial"/>
        </w:rPr>
        <w:br w:type="page"/>
      </w:r>
    </w:p>
    <w:p w14:paraId="5369E1D6" w14:textId="77777777" w:rsidR="006F719D" w:rsidRDefault="003C2FAE">
      <w:pPr>
        <w:spacing w:before="100" w:beforeAutospacing="1" w:after="100" w:afterAutospacing="1"/>
        <w:jc w:val="center"/>
        <w:rPr>
          <w:rFonts w:ascii="Arial" w:hAnsi="Arial" w:cs="Arial"/>
          <w:b/>
        </w:rPr>
      </w:pPr>
      <w:r>
        <w:rPr>
          <w:rFonts w:ascii="Arial" w:hAnsi="Arial" w:cs="Arial"/>
          <w:b/>
        </w:rPr>
        <w:lastRenderedPageBreak/>
        <w:t>S</w:t>
      </w:r>
      <w:r w:rsidR="00842713" w:rsidRPr="00842713">
        <w:rPr>
          <w:rFonts w:ascii="Arial" w:hAnsi="Arial" w:cs="Arial"/>
          <w:b/>
        </w:rPr>
        <w:t>UMMARY SHEET</w:t>
      </w:r>
    </w:p>
    <w:p w14:paraId="2009B0C0" w14:textId="77777777" w:rsidR="00842713" w:rsidRPr="00842713" w:rsidRDefault="00842713" w:rsidP="00842713">
      <w:pPr>
        <w:jc w:val="center"/>
        <w:rPr>
          <w:rFonts w:ascii="Arial" w:hAnsi="Arial" w:cs="Arial"/>
        </w:rPr>
      </w:pPr>
      <w:r w:rsidRPr="00842713">
        <w:rPr>
          <w:rFonts w:ascii="Arial" w:hAnsi="Arial" w:cs="Arial"/>
          <w:b/>
        </w:rPr>
        <w:t>SUMMARY OF IMPACT ASSESSMENT (IA)</w:t>
      </w:r>
    </w:p>
    <w:p w14:paraId="2ECE7FB5" w14:textId="77777777" w:rsidR="00842713" w:rsidRPr="00842713" w:rsidRDefault="00842713" w:rsidP="008427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9340"/>
        <w:gridCol w:w="1970"/>
        <w:gridCol w:w="3365"/>
      </w:tblGrid>
      <w:tr w:rsidR="00842713" w:rsidRPr="00842713" w14:paraId="5EFC5FA1" w14:textId="77777777" w:rsidTr="00E30846">
        <w:trPr>
          <w:trHeight w:val="432"/>
        </w:trPr>
        <w:tc>
          <w:tcPr>
            <w:tcW w:w="1008" w:type="dxa"/>
            <w:tcBorders>
              <w:top w:val="nil"/>
              <w:left w:val="nil"/>
              <w:bottom w:val="nil"/>
            </w:tcBorders>
            <w:vAlign w:val="center"/>
          </w:tcPr>
          <w:p w14:paraId="430600F2" w14:textId="77777777" w:rsidR="00842713" w:rsidRPr="00842713" w:rsidRDefault="00842713" w:rsidP="00842713">
            <w:pPr>
              <w:rPr>
                <w:rFonts w:ascii="Arial" w:hAnsi="Arial" w:cs="Arial"/>
              </w:rPr>
            </w:pPr>
            <w:r w:rsidRPr="00842713">
              <w:rPr>
                <w:rFonts w:ascii="Arial" w:hAnsi="Arial" w:cs="Arial"/>
              </w:rPr>
              <w:t>Policy</w:t>
            </w:r>
          </w:p>
        </w:tc>
        <w:tc>
          <w:tcPr>
            <w:tcW w:w="9448" w:type="dxa"/>
            <w:vAlign w:val="center"/>
          </w:tcPr>
          <w:p w14:paraId="585F149C" w14:textId="77777777" w:rsidR="00842713" w:rsidRPr="00842713" w:rsidRDefault="00842713" w:rsidP="00842713">
            <w:pPr>
              <w:rPr>
                <w:rFonts w:ascii="Arial" w:hAnsi="Arial" w:cs="Arial"/>
              </w:rPr>
            </w:pPr>
          </w:p>
        </w:tc>
        <w:tc>
          <w:tcPr>
            <w:tcW w:w="1985" w:type="dxa"/>
            <w:tcBorders>
              <w:top w:val="nil"/>
              <w:bottom w:val="nil"/>
            </w:tcBorders>
            <w:vAlign w:val="center"/>
          </w:tcPr>
          <w:p w14:paraId="52A69690" w14:textId="77777777" w:rsidR="00842713" w:rsidRPr="00842713" w:rsidRDefault="00842713" w:rsidP="00842713">
            <w:pPr>
              <w:rPr>
                <w:rFonts w:ascii="Arial" w:hAnsi="Arial" w:cs="Arial"/>
              </w:rPr>
            </w:pPr>
            <w:r w:rsidRPr="00842713">
              <w:rPr>
                <w:rFonts w:ascii="Arial" w:hAnsi="Arial" w:cs="Arial"/>
              </w:rPr>
              <w:t xml:space="preserve">Date of </w:t>
            </w:r>
            <w:r w:rsidR="00C75814">
              <w:rPr>
                <w:rFonts w:ascii="Arial" w:hAnsi="Arial" w:cs="Arial"/>
              </w:rPr>
              <w:t>IA</w:t>
            </w:r>
          </w:p>
        </w:tc>
        <w:tc>
          <w:tcPr>
            <w:tcW w:w="3402" w:type="dxa"/>
            <w:vAlign w:val="center"/>
          </w:tcPr>
          <w:p w14:paraId="5BEAEFBF" w14:textId="77777777" w:rsidR="00842713" w:rsidRPr="00842713" w:rsidRDefault="00842713" w:rsidP="00842713">
            <w:pPr>
              <w:rPr>
                <w:rFonts w:ascii="Arial" w:hAnsi="Arial" w:cs="Arial"/>
              </w:rPr>
            </w:pPr>
          </w:p>
        </w:tc>
      </w:tr>
    </w:tbl>
    <w:p w14:paraId="12ED9D40" w14:textId="77777777" w:rsidR="00842713" w:rsidRPr="00842713" w:rsidRDefault="00842713" w:rsidP="00842713">
      <w:pPr>
        <w:rPr>
          <w:rFonts w:ascii="Arial" w:hAnsi="Arial" w:cs="Arial"/>
          <w:sz w:val="16"/>
          <w:szCs w:val="16"/>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468"/>
        <w:gridCol w:w="3260"/>
        <w:gridCol w:w="5387"/>
      </w:tblGrid>
      <w:tr w:rsidR="00842713" w:rsidRPr="00842713" w14:paraId="488601FD" w14:textId="77777777" w:rsidTr="00E30846">
        <w:trPr>
          <w:trHeight w:val="432"/>
        </w:trPr>
        <w:tc>
          <w:tcPr>
            <w:tcW w:w="1728" w:type="dxa"/>
            <w:tcBorders>
              <w:top w:val="nil"/>
              <w:left w:val="nil"/>
              <w:bottom w:val="nil"/>
            </w:tcBorders>
            <w:vAlign w:val="center"/>
          </w:tcPr>
          <w:p w14:paraId="40B65A18" w14:textId="77777777" w:rsidR="00842713" w:rsidRPr="00842713" w:rsidRDefault="00842713" w:rsidP="00842713">
            <w:pPr>
              <w:rPr>
                <w:rFonts w:ascii="Arial" w:hAnsi="Arial" w:cs="Arial"/>
              </w:rPr>
            </w:pPr>
            <w:r w:rsidRPr="00842713">
              <w:rPr>
                <w:rFonts w:ascii="Arial" w:hAnsi="Arial" w:cs="Arial"/>
              </w:rPr>
              <w:t>Lead service</w:t>
            </w:r>
          </w:p>
        </w:tc>
        <w:tc>
          <w:tcPr>
            <w:tcW w:w="5468" w:type="dxa"/>
            <w:vAlign w:val="center"/>
          </w:tcPr>
          <w:p w14:paraId="2EAB2D40" w14:textId="77777777" w:rsidR="00842713" w:rsidRPr="00842713" w:rsidRDefault="00842713" w:rsidP="00842713">
            <w:pPr>
              <w:rPr>
                <w:rFonts w:ascii="Arial" w:hAnsi="Arial" w:cs="Arial"/>
              </w:rPr>
            </w:pPr>
          </w:p>
        </w:tc>
        <w:tc>
          <w:tcPr>
            <w:tcW w:w="3260" w:type="dxa"/>
            <w:tcBorders>
              <w:top w:val="nil"/>
              <w:bottom w:val="nil"/>
            </w:tcBorders>
            <w:vAlign w:val="center"/>
          </w:tcPr>
          <w:p w14:paraId="77F3C49E" w14:textId="77777777" w:rsidR="00842713" w:rsidRPr="00842713" w:rsidRDefault="00842713" w:rsidP="00842713">
            <w:pPr>
              <w:rPr>
                <w:rFonts w:ascii="Arial" w:hAnsi="Arial" w:cs="Arial"/>
              </w:rPr>
            </w:pPr>
            <w:r w:rsidRPr="00842713">
              <w:rPr>
                <w:rFonts w:ascii="Arial" w:hAnsi="Arial" w:cs="Arial"/>
              </w:rPr>
              <w:t>Contact person for process</w:t>
            </w:r>
          </w:p>
        </w:tc>
        <w:tc>
          <w:tcPr>
            <w:tcW w:w="5387" w:type="dxa"/>
            <w:vAlign w:val="center"/>
          </w:tcPr>
          <w:p w14:paraId="5DCACF77" w14:textId="77777777" w:rsidR="00842713" w:rsidRPr="00842713" w:rsidRDefault="00842713" w:rsidP="00842713">
            <w:pPr>
              <w:rPr>
                <w:rFonts w:ascii="Arial" w:hAnsi="Arial" w:cs="Arial"/>
              </w:rPr>
            </w:pPr>
          </w:p>
        </w:tc>
      </w:tr>
    </w:tbl>
    <w:p w14:paraId="5807271E" w14:textId="77777777" w:rsidR="00842713" w:rsidRPr="00842713" w:rsidRDefault="00842713" w:rsidP="00842713">
      <w:pPr>
        <w:rPr>
          <w:rFonts w:ascii="Arial" w:hAnsi="Arial" w:cs="Arial"/>
          <w:sz w:val="16"/>
          <w:szCs w:val="16"/>
        </w:rPr>
      </w:pPr>
    </w:p>
    <w:p w14:paraId="25748C6E" w14:textId="77777777" w:rsidR="006F719D" w:rsidRDefault="000C49DB">
      <w:pPr>
        <w:shd w:val="clear" w:color="auto" w:fill="5F497A"/>
        <w:jc w:val="center"/>
        <w:rPr>
          <w:rFonts w:ascii="Arial" w:hAnsi="Arial" w:cs="Arial"/>
          <w:b/>
          <w:color w:val="FFFFFF"/>
        </w:rPr>
      </w:pPr>
      <w:r w:rsidRPr="000C49DB">
        <w:rPr>
          <w:rFonts w:ascii="Arial" w:hAnsi="Arial" w:cs="Arial"/>
          <w:b/>
          <w:color w:val="FFFFFF"/>
        </w:rPr>
        <w:t xml:space="preserve">Names &amp; Job Titles of those involved in </w:t>
      </w:r>
      <w:proofErr w:type="gramStart"/>
      <w:r w:rsidRPr="000C49DB">
        <w:rPr>
          <w:rFonts w:ascii="Arial" w:hAnsi="Arial" w:cs="Arial"/>
          <w:b/>
          <w:color w:val="FFFFFF"/>
        </w:rPr>
        <w:t>process</w:t>
      </w:r>
      <w:proofErr w:type="gramEnd"/>
    </w:p>
    <w:p w14:paraId="033C2C56" w14:textId="77777777" w:rsidR="00842713" w:rsidRPr="00842713" w:rsidRDefault="00842713" w:rsidP="0084271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6"/>
      </w:tblGrid>
      <w:tr w:rsidR="00842713" w:rsidRPr="00842713" w14:paraId="07BACDD2" w14:textId="77777777" w:rsidTr="00E30846">
        <w:trPr>
          <w:trHeight w:val="510"/>
        </w:trPr>
        <w:tc>
          <w:tcPr>
            <w:tcW w:w="15843" w:type="dxa"/>
          </w:tcPr>
          <w:p w14:paraId="367D8096" w14:textId="77777777" w:rsidR="00842713" w:rsidRPr="00842713" w:rsidRDefault="00842713" w:rsidP="00842713">
            <w:pPr>
              <w:rPr>
                <w:rFonts w:ascii="Arial" w:hAnsi="Arial" w:cs="Arial"/>
              </w:rPr>
            </w:pPr>
          </w:p>
        </w:tc>
      </w:tr>
    </w:tbl>
    <w:p w14:paraId="247694CF" w14:textId="77777777" w:rsidR="00842713" w:rsidRPr="00842713" w:rsidRDefault="00842713" w:rsidP="00842713">
      <w:pPr>
        <w:rPr>
          <w:rFonts w:ascii="Arial" w:hAnsi="Arial" w:cs="Arial"/>
          <w:sz w:val="18"/>
          <w:szCs w:val="18"/>
        </w:rPr>
      </w:pPr>
    </w:p>
    <w:p w14:paraId="7437806B" w14:textId="77777777" w:rsidR="006F719D" w:rsidRDefault="000C49DB">
      <w:pPr>
        <w:shd w:val="clear" w:color="auto" w:fill="5F497A"/>
        <w:jc w:val="center"/>
        <w:rPr>
          <w:rFonts w:ascii="Arial" w:hAnsi="Arial" w:cs="Arial"/>
          <w:b/>
          <w:color w:val="FFFFFF"/>
        </w:rPr>
      </w:pPr>
      <w:r w:rsidRPr="000C49DB">
        <w:rPr>
          <w:rFonts w:ascii="Arial" w:hAnsi="Arial" w:cs="Arial"/>
          <w:b/>
          <w:color w:val="FFFFFF"/>
        </w:rPr>
        <w:t>Summary of IA</w:t>
      </w:r>
    </w:p>
    <w:p w14:paraId="1046840E" w14:textId="77777777" w:rsidR="00842713" w:rsidRPr="00842713" w:rsidRDefault="00842713" w:rsidP="00842713">
      <w:pPr>
        <w:rPr>
          <w:rFonts w:ascii="Arial" w:hAnsi="Arial" w:cs="Arial"/>
        </w:rPr>
      </w:pPr>
      <w:r w:rsidRPr="00842713">
        <w:rPr>
          <w:rFonts w:ascii="Arial" w:hAnsi="Arial" w:cs="Arial"/>
        </w:rPr>
        <w:t>The Council is required to publish the findings and results of all IAs conducted.  The publication should include a summary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1630"/>
      </w:tblGrid>
      <w:tr w:rsidR="00842713" w:rsidRPr="00842713" w14:paraId="02DE3E4F" w14:textId="77777777" w:rsidTr="00C97787">
        <w:tc>
          <w:tcPr>
            <w:tcW w:w="4046" w:type="dxa"/>
          </w:tcPr>
          <w:p w14:paraId="7C44D83C" w14:textId="77777777" w:rsidR="00842713" w:rsidRDefault="00842713" w:rsidP="00842713">
            <w:pPr>
              <w:rPr>
                <w:rFonts w:ascii="Arial" w:hAnsi="Arial" w:cs="Arial"/>
                <w:b/>
              </w:rPr>
            </w:pPr>
            <w:r w:rsidRPr="00842713">
              <w:rPr>
                <w:rFonts w:ascii="Arial" w:hAnsi="Arial" w:cs="Arial"/>
                <w:b/>
              </w:rPr>
              <w:t>Research and data (section 3)</w:t>
            </w:r>
          </w:p>
          <w:p w14:paraId="78287D1D" w14:textId="77777777" w:rsidR="00B81E13" w:rsidRPr="00842713" w:rsidRDefault="00B81E13" w:rsidP="00842713">
            <w:pPr>
              <w:rPr>
                <w:rFonts w:ascii="Arial" w:hAnsi="Arial" w:cs="Arial"/>
              </w:rPr>
            </w:pPr>
            <w:r w:rsidRPr="00842713">
              <w:rPr>
                <w:rFonts w:ascii="Arial" w:hAnsi="Arial" w:cs="Arial"/>
              </w:rPr>
              <w:t>What was used to assess the impact of the policy and a summary of the findings?  Who was involved and consulted during the assessment stage?  What were the findings from the consultation and how was this information used to develop the policy?</w:t>
            </w:r>
          </w:p>
        </w:tc>
        <w:tc>
          <w:tcPr>
            <w:tcW w:w="11630" w:type="dxa"/>
          </w:tcPr>
          <w:p w14:paraId="4454C389" w14:textId="77777777" w:rsidR="00842713" w:rsidRPr="00842713" w:rsidRDefault="00842713" w:rsidP="00842713">
            <w:pPr>
              <w:rPr>
                <w:rFonts w:ascii="Arial" w:hAnsi="Arial" w:cs="Arial"/>
              </w:rPr>
            </w:pPr>
          </w:p>
        </w:tc>
      </w:tr>
      <w:tr w:rsidR="00842713" w:rsidRPr="00842713" w14:paraId="0BB9666D" w14:textId="77777777" w:rsidTr="00C97787">
        <w:tc>
          <w:tcPr>
            <w:tcW w:w="4046" w:type="dxa"/>
          </w:tcPr>
          <w:p w14:paraId="23090084" w14:textId="77777777" w:rsidR="00842713" w:rsidRDefault="00842713" w:rsidP="00842713">
            <w:pPr>
              <w:rPr>
                <w:rFonts w:ascii="Arial" w:hAnsi="Arial" w:cs="Arial"/>
                <w:b/>
              </w:rPr>
            </w:pPr>
            <w:r w:rsidRPr="00842713">
              <w:rPr>
                <w:rFonts w:ascii="Arial" w:hAnsi="Arial" w:cs="Arial"/>
                <w:b/>
              </w:rPr>
              <w:t>Impact Assessment (section 4)</w:t>
            </w:r>
          </w:p>
          <w:p w14:paraId="2B659B0D" w14:textId="11301FC0" w:rsidR="00B81E13" w:rsidRPr="00842713" w:rsidRDefault="00B81E13" w:rsidP="00B81E13">
            <w:pPr>
              <w:rPr>
                <w:rFonts w:ascii="Arial" w:hAnsi="Arial" w:cs="Arial"/>
              </w:rPr>
            </w:pPr>
            <w:r w:rsidRPr="00842713">
              <w:rPr>
                <w:rFonts w:ascii="Arial" w:hAnsi="Arial" w:cs="Arial"/>
              </w:rPr>
              <w:t xml:space="preserve">From the summary table at number </w:t>
            </w:r>
            <w:r w:rsidR="009030A1">
              <w:rPr>
                <w:rFonts w:ascii="Arial" w:hAnsi="Arial" w:cs="Arial"/>
              </w:rPr>
              <w:t>3</w:t>
            </w:r>
            <w:r w:rsidR="00E358AE">
              <w:rPr>
                <w:rFonts w:ascii="Arial" w:hAnsi="Arial" w:cs="Arial"/>
              </w:rPr>
              <w:t>2</w:t>
            </w:r>
            <w:r w:rsidRPr="00842713">
              <w:rPr>
                <w:rFonts w:ascii="Arial" w:hAnsi="Arial" w:cs="Arial"/>
              </w:rPr>
              <w:t xml:space="preserve"> list </w:t>
            </w:r>
            <w:r>
              <w:rPr>
                <w:rFonts w:ascii="Arial" w:hAnsi="Arial" w:cs="Arial"/>
              </w:rPr>
              <w:t>the impacts.</w:t>
            </w:r>
          </w:p>
          <w:p w14:paraId="73FA1D0F" w14:textId="77777777" w:rsidR="00B81E13" w:rsidRPr="00842713" w:rsidRDefault="00B81E13" w:rsidP="00842713">
            <w:pPr>
              <w:rPr>
                <w:rFonts w:ascii="Arial" w:hAnsi="Arial" w:cs="Arial"/>
              </w:rPr>
            </w:pPr>
          </w:p>
        </w:tc>
        <w:tc>
          <w:tcPr>
            <w:tcW w:w="11630" w:type="dxa"/>
          </w:tcPr>
          <w:p w14:paraId="5D39B265" w14:textId="77777777" w:rsidR="00842713" w:rsidRPr="00842713" w:rsidRDefault="00842713" w:rsidP="00842713">
            <w:pPr>
              <w:rPr>
                <w:rFonts w:ascii="Arial" w:hAnsi="Arial" w:cs="Arial"/>
              </w:rPr>
            </w:pPr>
            <w:r w:rsidRPr="00842713">
              <w:rPr>
                <w:rFonts w:ascii="Arial" w:hAnsi="Arial" w:cs="Arial"/>
              </w:rPr>
              <w:t xml:space="preserve">Positive Impact(s) – </w:t>
            </w:r>
          </w:p>
          <w:p w14:paraId="097DC6E7" w14:textId="77777777" w:rsidR="00842713" w:rsidRPr="00842713" w:rsidRDefault="00842713" w:rsidP="00842713">
            <w:pPr>
              <w:rPr>
                <w:rFonts w:ascii="Arial" w:hAnsi="Arial" w:cs="Arial"/>
              </w:rPr>
            </w:pPr>
            <w:r w:rsidRPr="00842713">
              <w:rPr>
                <w:rFonts w:ascii="Arial" w:hAnsi="Arial" w:cs="Arial"/>
              </w:rPr>
              <w:t xml:space="preserve">No Impact(s) </w:t>
            </w:r>
          </w:p>
          <w:p w14:paraId="39444936" w14:textId="77777777" w:rsidR="00842713" w:rsidRPr="00842713" w:rsidRDefault="00842713" w:rsidP="00842713">
            <w:pPr>
              <w:rPr>
                <w:rFonts w:ascii="Arial" w:hAnsi="Arial" w:cs="Arial"/>
              </w:rPr>
            </w:pPr>
            <w:r w:rsidRPr="00842713">
              <w:rPr>
                <w:rFonts w:ascii="Arial" w:hAnsi="Arial" w:cs="Arial"/>
              </w:rPr>
              <w:t xml:space="preserve">Negative Impact(s) – </w:t>
            </w:r>
          </w:p>
        </w:tc>
      </w:tr>
    </w:tbl>
    <w:p w14:paraId="4AB312DD" w14:textId="77777777" w:rsidR="003C2FAE" w:rsidRDefault="003C2FAE" w:rsidP="00842713">
      <w:pPr>
        <w:rPr>
          <w:rFonts w:ascii="Arial" w:hAnsi="Arial" w:cs="Arial"/>
        </w:rPr>
      </w:pPr>
    </w:p>
    <w:p w14:paraId="52E79202" w14:textId="77777777" w:rsidR="003C2FAE" w:rsidRPr="00842713" w:rsidRDefault="003C2FAE" w:rsidP="00842713">
      <w:pPr>
        <w:rPr>
          <w:rFonts w:ascii="Arial" w:hAnsi="Arial" w:cs="Arial"/>
        </w:rPr>
      </w:pPr>
    </w:p>
    <w:p w14:paraId="18D93BE2" w14:textId="77777777" w:rsidR="006F719D" w:rsidRDefault="000C49DB">
      <w:pPr>
        <w:shd w:val="clear" w:color="auto" w:fill="5F497A"/>
        <w:jc w:val="center"/>
        <w:rPr>
          <w:rFonts w:ascii="Arial" w:hAnsi="Arial" w:cs="Arial"/>
          <w:b/>
          <w:color w:val="FFFFFF"/>
        </w:rPr>
      </w:pPr>
      <w:r w:rsidRPr="000C49DB">
        <w:rPr>
          <w:rFonts w:ascii="Arial" w:hAnsi="Arial" w:cs="Arial"/>
          <w:b/>
          <w:color w:val="FFFFFF"/>
        </w:rPr>
        <w:t>Summary of actions arising from the Impact Assessment</w:t>
      </w:r>
    </w:p>
    <w:p w14:paraId="60DB08D1" w14:textId="711C7B8A" w:rsidR="00842713" w:rsidRPr="00842713" w:rsidRDefault="00842713" w:rsidP="00842713">
      <w:pPr>
        <w:rPr>
          <w:rFonts w:ascii="Arial" w:hAnsi="Arial" w:cs="Arial"/>
        </w:rPr>
      </w:pPr>
      <w:r w:rsidRPr="00842713">
        <w:rPr>
          <w:rFonts w:ascii="Arial" w:hAnsi="Arial" w:cs="Arial"/>
        </w:rPr>
        <w:t xml:space="preserve">Transfer details from table at number </w:t>
      </w:r>
      <w:r w:rsidR="009030A1" w:rsidRPr="009030A1">
        <w:rPr>
          <w:rFonts w:ascii="Arial" w:hAnsi="Arial" w:cs="Arial"/>
        </w:rPr>
        <w:t>3</w:t>
      </w:r>
      <w:r w:rsidR="00E358AE">
        <w:rPr>
          <w:rFonts w:ascii="Arial" w:hAnsi="Arial" w:cs="Arial"/>
        </w:rPr>
        <w:t>3</w:t>
      </w:r>
    </w:p>
    <w:p w14:paraId="4DEE3136" w14:textId="77777777" w:rsidR="00842713" w:rsidRPr="00842713" w:rsidRDefault="00842713" w:rsidP="0084271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3"/>
        <w:gridCol w:w="4217"/>
        <w:gridCol w:w="2116"/>
      </w:tblGrid>
      <w:tr w:rsidR="00842713" w:rsidRPr="00842713" w14:paraId="7110EDBA" w14:textId="77777777" w:rsidTr="00C97787">
        <w:tc>
          <w:tcPr>
            <w:tcW w:w="9343" w:type="dxa"/>
          </w:tcPr>
          <w:p w14:paraId="45E2C50D" w14:textId="77777777" w:rsidR="00842713" w:rsidRPr="00842713" w:rsidRDefault="00842713" w:rsidP="00842713">
            <w:pPr>
              <w:rPr>
                <w:rFonts w:ascii="Arial" w:hAnsi="Arial" w:cs="Arial"/>
                <w:b/>
              </w:rPr>
            </w:pPr>
            <w:r w:rsidRPr="00842713">
              <w:rPr>
                <w:rFonts w:ascii="Arial" w:hAnsi="Arial" w:cs="Arial"/>
                <w:b/>
              </w:rPr>
              <w:t>Actions</w:t>
            </w:r>
          </w:p>
        </w:tc>
        <w:tc>
          <w:tcPr>
            <w:tcW w:w="4217" w:type="dxa"/>
          </w:tcPr>
          <w:p w14:paraId="27AE54CC" w14:textId="77777777" w:rsidR="00842713" w:rsidRPr="00842713" w:rsidRDefault="00842713" w:rsidP="00842713">
            <w:pPr>
              <w:jc w:val="center"/>
              <w:rPr>
                <w:rFonts w:ascii="Arial" w:hAnsi="Arial" w:cs="Arial"/>
                <w:b/>
              </w:rPr>
            </w:pPr>
            <w:r w:rsidRPr="00842713">
              <w:rPr>
                <w:rFonts w:ascii="Arial" w:hAnsi="Arial" w:cs="Arial"/>
                <w:b/>
              </w:rPr>
              <w:t>Responsibility</w:t>
            </w:r>
          </w:p>
        </w:tc>
        <w:tc>
          <w:tcPr>
            <w:tcW w:w="2116" w:type="dxa"/>
          </w:tcPr>
          <w:p w14:paraId="65F7DE1D" w14:textId="77777777" w:rsidR="00842713" w:rsidRPr="00842713" w:rsidRDefault="00842713" w:rsidP="00842713">
            <w:pPr>
              <w:jc w:val="center"/>
              <w:rPr>
                <w:rFonts w:ascii="Arial" w:hAnsi="Arial" w:cs="Arial"/>
                <w:b/>
              </w:rPr>
            </w:pPr>
            <w:r w:rsidRPr="00842713">
              <w:rPr>
                <w:rFonts w:ascii="Arial" w:hAnsi="Arial" w:cs="Arial"/>
                <w:b/>
              </w:rPr>
              <w:t>Timescale</w:t>
            </w:r>
          </w:p>
        </w:tc>
      </w:tr>
      <w:tr w:rsidR="00842713" w:rsidRPr="00842713" w14:paraId="4179C321" w14:textId="77777777" w:rsidTr="00C97787">
        <w:tc>
          <w:tcPr>
            <w:tcW w:w="9343" w:type="dxa"/>
          </w:tcPr>
          <w:p w14:paraId="317CE7B1" w14:textId="77777777" w:rsidR="00842713" w:rsidRPr="00842713" w:rsidRDefault="00842713" w:rsidP="00842713">
            <w:pPr>
              <w:rPr>
                <w:rFonts w:ascii="Arial" w:hAnsi="Arial" w:cs="Arial"/>
              </w:rPr>
            </w:pPr>
          </w:p>
        </w:tc>
        <w:tc>
          <w:tcPr>
            <w:tcW w:w="4217" w:type="dxa"/>
          </w:tcPr>
          <w:p w14:paraId="1FD1332A" w14:textId="77777777" w:rsidR="00842713" w:rsidRPr="00842713" w:rsidRDefault="00842713" w:rsidP="00842713">
            <w:pPr>
              <w:rPr>
                <w:rFonts w:ascii="Arial" w:hAnsi="Arial" w:cs="Arial"/>
              </w:rPr>
            </w:pPr>
          </w:p>
        </w:tc>
        <w:tc>
          <w:tcPr>
            <w:tcW w:w="2116" w:type="dxa"/>
          </w:tcPr>
          <w:p w14:paraId="37A49F23" w14:textId="77777777" w:rsidR="00842713" w:rsidRPr="00842713" w:rsidRDefault="00842713" w:rsidP="00842713">
            <w:pPr>
              <w:rPr>
                <w:rFonts w:ascii="Arial" w:hAnsi="Arial" w:cs="Arial"/>
              </w:rPr>
            </w:pPr>
          </w:p>
        </w:tc>
      </w:tr>
      <w:tr w:rsidR="00842713" w:rsidRPr="00842713" w14:paraId="34174D35" w14:textId="77777777" w:rsidTr="00C97787">
        <w:tc>
          <w:tcPr>
            <w:tcW w:w="9343" w:type="dxa"/>
          </w:tcPr>
          <w:p w14:paraId="773F926A" w14:textId="77777777" w:rsidR="00842713" w:rsidRPr="00842713" w:rsidRDefault="00842713" w:rsidP="00842713">
            <w:pPr>
              <w:rPr>
                <w:rFonts w:ascii="Arial" w:hAnsi="Arial" w:cs="Arial"/>
              </w:rPr>
            </w:pPr>
          </w:p>
        </w:tc>
        <w:tc>
          <w:tcPr>
            <w:tcW w:w="4217" w:type="dxa"/>
          </w:tcPr>
          <w:p w14:paraId="5CE0ED02" w14:textId="77777777" w:rsidR="00842713" w:rsidRPr="00842713" w:rsidRDefault="00842713" w:rsidP="00842713">
            <w:pPr>
              <w:rPr>
                <w:rFonts w:ascii="Arial" w:hAnsi="Arial" w:cs="Arial"/>
              </w:rPr>
            </w:pPr>
          </w:p>
        </w:tc>
        <w:tc>
          <w:tcPr>
            <w:tcW w:w="2116" w:type="dxa"/>
          </w:tcPr>
          <w:p w14:paraId="3BF15359" w14:textId="77777777" w:rsidR="00842713" w:rsidRPr="00842713" w:rsidRDefault="00842713" w:rsidP="00842713">
            <w:pPr>
              <w:rPr>
                <w:rFonts w:ascii="Arial" w:hAnsi="Arial" w:cs="Arial"/>
              </w:rPr>
            </w:pPr>
          </w:p>
        </w:tc>
      </w:tr>
    </w:tbl>
    <w:p w14:paraId="64499185" w14:textId="77777777" w:rsidR="0057243B" w:rsidRDefault="0057243B" w:rsidP="008B08AA"/>
    <w:sectPr w:rsidR="0057243B" w:rsidSect="00CA4D29">
      <w:headerReference w:type="even" r:id="rId106"/>
      <w:headerReference w:type="default" r:id="rId107"/>
      <w:footerReference w:type="even" r:id="rId108"/>
      <w:footerReference w:type="default" r:id="rId109"/>
      <w:headerReference w:type="first" r:id="rId110"/>
      <w:footerReference w:type="first" r:id="rId111"/>
      <w:pgSz w:w="16838" w:h="11906" w:orient="landscape" w:code="9"/>
      <w:pgMar w:top="720" w:right="576" w:bottom="720" w:left="57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B830" w14:textId="77777777" w:rsidR="00A675F3" w:rsidRDefault="00A675F3" w:rsidP="001A4398">
      <w:r>
        <w:separator/>
      </w:r>
    </w:p>
  </w:endnote>
  <w:endnote w:type="continuationSeparator" w:id="0">
    <w:p w14:paraId="0D71F7D9" w14:textId="77777777" w:rsidR="00A675F3" w:rsidRDefault="00A675F3" w:rsidP="001A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NPJWU U+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W01-55Rom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FEAD" w14:textId="77777777" w:rsidR="000F5134" w:rsidRDefault="000F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F62D" w14:textId="42381022" w:rsidR="00674E07" w:rsidRDefault="00674E07">
    <w:pPr>
      <w:pStyle w:val="Footer"/>
      <w:jc w:val="center"/>
    </w:pPr>
    <w:r>
      <w:rPr>
        <w:rFonts w:cs="Arial"/>
        <w:noProof/>
        <w:sz w:val="16"/>
        <w:szCs w:val="16"/>
      </w:rPr>
      <mc:AlternateContent>
        <mc:Choice Requires="wps">
          <w:drawing>
            <wp:anchor distT="0" distB="0" distL="114300" distR="114300" simplePos="0" relativeHeight="251657728" behindDoc="0" locked="0" layoutInCell="0" allowOverlap="1" wp14:anchorId="74C196E5" wp14:editId="74C4EFFF">
              <wp:simplePos x="0" y="0"/>
              <wp:positionH relativeFrom="page">
                <wp:posOffset>0</wp:posOffset>
              </wp:positionH>
              <wp:positionV relativeFrom="page">
                <wp:posOffset>7103110</wp:posOffset>
              </wp:positionV>
              <wp:extent cx="10692130" cy="266700"/>
              <wp:effectExtent l="0" t="0" r="0" b="0"/>
              <wp:wrapNone/>
              <wp:docPr id="6" name="MSIPCM722d474ba9d0e045ce33f3e7" descr="{&quot;HashCode&quot;:-1346054629,&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6700"/>
                      </a:xfrm>
                      <a:prstGeom prst="rect">
                        <a:avLst/>
                      </a:prstGeom>
                      <a:noFill/>
                      <a:ln w="6350">
                        <a:noFill/>
                      </a:ln>
                    </wps:spPr>
                    <wps:txbx>
                      <w:txbxContent>
                        <w:p w14:paraId="548DD581"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C196E5" id="_x0000_t202" coordsize="21600,21600" o:spt="202" path="m,l,21600r21600,l21600,xe">
              <v:stroke joinstyle="miter"/>
              <v:path gradientshapeok="t" o:connecttype="rect"/>
            </v:shapetype>
            <v:shape id="MSIPCM722d474ba9d0e045ce33f3e7" o:spid="_x0000_s1028" type="#_x0000_t202" alt="{&quot;HashCode&quot;:-1346054629,&quot;Height&quot;:595.0,&quot;Width&quot;:841.0,&quot;Placement&quot;:&quot;Footer&quot;,&quot;Index&quot;:&quot;Primary&quot;,&quot;Section&quot;:1,&quot;Top&quot;:0.0,&quot;Left&quot;:0.0}" style="position:absolute;left:0;text-align:left;margin-left:0;margin-top:559.3pt;width:841.9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" o:allowincell="f" filled="f" stroked="f" strokeweight=".5pt">
              <v:textbox inset=",0,,0">
                <w:txbxContent>
                  <w:p w14:paraId="548DD581"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v:textbox>
              <w10:wrap anchorx="page" anchory="page"/>
            </v:shape>
          </w:pict>
        </mc:Fallback>
      </mc:AlternateContent>
    </w:r>
    <w:r w:rsidRPr="00E25148">
      <w:rPr>
        <w:rFonts w:cs="Arial"/>
        <w:sz w:val="16"/>
        <w:szCs w:val="16"/>
      </w:rPr>
      <w:t xml:space="preserve">Page </w:t>
    </w:r>
    <w:r w:rsidRPr="00E25148">
      <w:rPr>
        <w:rFonts w:cs="Arial"/>
        <w:b/>
        <w:sz w:val="16"/>
        <w:szCs w:val="16"/>
      </w:rPr>
      <w:fldChar w:fldCharType="begin"/>
    </w:r>
    <w:r w:rsidRPr="00E25148">
      <w:rPr>
        <w:rFonts w:cs="Arial"/>
        <w:b/>
        <w:sz w:val="16"/>
        <w:szCs w:val="16"/>
      </w:rPr>
      <w:instrText xml:space="preserve"> PAGE </w:instrText>
    </w:r>
    <w:r w:rsidRPr="00E25148">
      <w:rPr>
        <w:rFonts w:cs="Arial"/>
        <w:b/>
        <w:sz w:val="16"/>
        <w:szCs w:val="16"/>
      </w:rPr>
      <w:fldChar w:fldCharType="separate"/>
    </w:r>
    <w:r>
      <w:rPr>
        <w:rFonts w:cs="Arial"/>
        <w:b/>
        <w:noProof/>
        <w:sz w:val="16"/>
        <w:szCs w:val="16"/>
      </w:rPr>
      <w:t>25</w:t>
    </w:r>
    <w:r w:rsidRPr="00E25148">
      <w:rPr>
        <w:rFonts w:cs="Arial"/>
        <w:b/>
        <w:sz w:val="16"/>
        <w:szCs w:val="16"/>
      </w:rPr>
      <w:fldChar w:fldCharType="end"/>
    </w:r>
    <w:r w:rsidRPr="00E25148">
      <w:rPr>
        <w:rFonts w:cs="Arial"/>
        <w:sz w:val="16"/>
        <w:szCs w:val="16"/>
      </w:rPr>
      <w:t xml:space="preserve"> of </w:t>
    </w:r>
    <w:r w:rsidRPr="00E25148">
      <w:rPr>
        <w:rFonts w:cs="Arial"/>
        <w:b/>
        <w:sz w:val="16"/>
        <w:szCs w:val="16"/>
      </w:rPr>
      <w:fldChar w:fldCharType="begin"/>
    </w:r>
    <w:r w:rsidRPr="00E25148">
      <w:rPr>
        <w:rFonts w:cs="Arial"/>
        <w:b/>
        <w:sz w:val="16"/>
        <w:szCs w:val="16"/>
      </w:rPr>
      <w:instrText xml:space="preserve"> NUMPAGES  </w:instrText>
    </w:r>
    <w:r w:rsidRPr="00E25148">
      <w:rPr>
        <w:rFonts w:cs="Arial"/>
        <w:b/>
        <w:sz w:val="16"/>
        <w:szCs w:val="16"/>
      </w:rPr>
      <w:fldChar w:fldCharType="separate"/>
    </w:r>
    <w:r>
      <w:rPr>
        <w:rFonts w:cs="Arial"/>
        <w:b/>
        <w:noProof/>
        <w:sz w:val="16"/>
        <w:szCs w:val="16"/>
      </w:rPr>
      <w:t>26</w:t>
    </w:r>
    <w:r w:rsidRPr="00E25148">
      <w:rPr>
        <w:rFonts w:cs="Arial"/>
        <w:b/>
        <w:sz w:val="16"/>
        <w:szCs w:val="16"/>
      </w:rPr>
      <w:fldChar w:fldCharType="end"/>
    </w:r>
  </w:p>
  <w:p w14:paraId="0AAC1CA1" w14:textId="77777777" w:rsidR="00674E07" w:rsidRDefault="00674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302E" w14:textId="59C62BF8" w:rsidR="00674E07" w:rsidRDefault="00674E07">
    <w:pPr>
      <w:pStyle w:val="Footer"/>
    </w:pPr>
    <w:r>
      <w:rPr>
        <w:noProof/>
      </w:rPr>
      <mc:AlternateContent>
        <mc:Choice Requires="wps">
          <w:drawing>
            <wp:anchor distT="0" distB="0" distL="114300" distR="114300" simplePos="0" relativeHeight="251658752" behindDoc="0" locked="0" layoutInCell="0" allowOverlap="1" wp14:anchorId="024030C1" wp14:editId="036877BC">
              <wp:simplePos x="0" y="0"/>
              <wp:positionH relativeFrom="page">
                <wp:posOffset>0</wp:posOffset>
              </wp:positionH>
              <wp:positionV relativeFrom="page">
                <wp:posOffset>7103110</wp:posOffset>
              </wp:positionV>
              <wp:extent cx="10692130" cy="266700"/>
              <wp:effectExtent l="0" t="0" r="0" b="0"/>
              <wp:wrapNone/>
              <wp:docPr id="7" name="MSIPCM71604fe3b9f72f210f47ee54" descr="{&quot;HashCode&quot;:-1346054629,&quot;Height&quot;:595.0,&quot;Width&quot;:841.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6700"/>
                      </a:xfrm>
                      <a:prstGeom prst="rect">
                        <a:avLst/>
                      </a:prstGeom>
                      <a:noFill/>
                      <a:ln w="6350">
                        <a:noFill/>
                      </a:ln>
                    </wps:spPr>
                    <wps:txbx>
                      <w:txbxContent>
                        <w:p w14:paraId="1BF3694F"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4030C1" id="_x0000_t202" coordsize="21600,21600" o:spt="202" path="m,l,21600r21600,l21600,xe">
              <v:stroke joinstyle="miter"/>
              <v:path gradientshapeok="t" o:connecttype="rect"/>
            </v:shapetype>
            <v:shape id="MSIPCM71604fe3b9f72f210f47ee54" o:spid="_x0000_s1030" type="#_x0000_t202" alt="{&quot;HashCode&quot;:-1346054629,&quot;Height&quot;:595.0,&quot;Width&quot;:841.0,&quot;Placement&quot;:&quot;Footer&quot;,&quot;Index&quot;:&quot;FirstPage&quot;,&quot;Section&quot;:1,&quot;Top&quot;:0.0,&quot;Left&quot;:0.0}" style="position:absolute;margin-left:0;margin-top:559.3pt;width:841.9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" o:allowincell="f" filled="f" stroked="f" strokeweight=".5pt">
              <v:textbox inset=",0,,0">
                <w:txbxContent>
                  <w:p w14:paraId="1BF3694F"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5DECF" w14:textId="77777777" w:rsidR="00A675F3" w:rsidRDefault="00A675F3" w:rsidP="001A4398">
      <w:r>
        <w:separator/>
      </w:r>
    </w:p>
  </w:footnote>
  <w:footnote w:type="continuationSeparator" w:id="0">
    <w:p w14:paraId="17F13EC2" w14:textId="77777777" w:rsidR="00A675F3" w:rsidRDefault="00A675F3" w:rsidP="001A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5FB3" w14:textId="77777777" w:rsidR="000F5134" w:rsidRDefault="000F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3D1A" w14:textId="3E577436" w:rsidR="00674E07" w:rsidRPr="007447DC" w:rsidRDefault="00674E07" w:rsidP="009E26D5">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5680" behindDoc="0" locked="0" layoutInCell="0" allowOverlap="1" wp14:anchorId="7D6DB4E4" wp14:editId="3A82933E">
              <wp:simplePos x="0" y="0"/>
              <wp:positionH relativeFrom="page">
                <wp:posOffset>0</wp:posOffset>
              </wp:positionH>
              <wp:positionV relativeFrom="page">
                <wp:posOffset>190500</wp:posOffset>
              </wp:positionV>
              <wp:extent cx="10692130" cy="266700"/>
              <wp:effectExtent l="0" t="0" r="0" b="0"/>
              <wp:wrapNone/>
              <wp:docPr id="4" name="MSIPCMea1d4a4ab84316b13e969948" descr="{&quot;HashCode&quot;:-1370192198,&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6700"/>
                      </a:xfrm>
                      <a:prstGeom prst="rect">
                        <a:avLst/>
                      </a:prstGeom>
                      <a:noFill/>
                      <a:ln w="6350">
                        <a:noFill/>
                      </a:ln>
                    </wps:spPr>
                    <wps:txbx>
                      <w:txbxContent>
                        <w:p w14:paraId="1E9A30D7"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6DB4E4" id="_x0000_t202" coordsize="21600,21600" o:spt="202" path="m,l,21600r21600,l21600,xe">
              <v:stroke joinstyle="miter"/>
              <v:path gradientshapeok="t" o:connecttype="rect"/>
            </v:shapetype>
            <v:shape id="MSIPCMea1d4a4ab84316b13e969948" o:spid="_x0000_s1027" type="#_x0000_t202" alt="{&quot;HashCode&quot;:-1370192198,&quot;Height&quot;:595.0,&quot;Width&quot;:841.0,&quot;Placement&quot;:&quot;Header&quot;,&quot;Index&quot;:&quot;Primary&quot;,&quot;Section&quot;:1,&quot;Top&quot;:0.0,&quot;Left&quot;:0.0}" style="position:absolute;left:0;text-align:left;margin-left:0;margin-top:15pt;width:841.9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" o:allowincell="f" filled="f" stroked="f" strokeweight=".5pt">
              <v:textbox inset=",0,,0">
                <w:txbxContent>
                  <w:p w14:paraId="1E9A30D7"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7A79" w14:textId="7AA22EBF" w:rsidR="00674E07" w:rsidRDefault="00674E07">
    <w:pPr>
      <w:pStyle w:val="Header"/>
    </w:pPr>
    <w:r>
      <w:rPr>
        <w:noProof/>
      </w:rPr>
      <mc:AlternateContent>
        <mc:Choice Requires="wps">
          <w:drawing>
            <wp:anchor distT="0" distB="0" distL="114300" distR="114300" simplePos="0" relativeHeight="251656704" behindDoc="0" locked="0" layoutInCell="0" allowOverlap="1" wp14:anchorId="41C6CA00" wp14:editId="25A3B296">
              <wp:simplePos x="0" y="0"/>
              <wp:positionH relativeFrom="page">
                <wp:posOffset>0</wp:posOffset>
              </wp:positionH>
              <wp:positionV relativeFrom="page">
                <wp:posOffset>190500</wp:posOffset>
              </wp:positionV>
              <wp:extent cx="10692130" cy="266700"/>
              <wp:effectExtent l="0" t="0" r="0" b="0"/>
              <wp:wrapNone/>
              <wp:docPr id="5" name="MSIPCMc2ae4df6a45dac0b4dd1813f" descr="{&quot;HashCode&quot;:-1370192198,&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6700"/>
                      </a:xfrm>
                      <a:prstGeom prst="rect">
                        <a:avLst/>
                      </a:prstGeom>
                      <a:noFill/>
                      <a:ln w="6350">
                        <a:noFill/>
                      </a:ln>
                    </wps:spPr>
                    <wps:txbx>
                      <w:txbxContent>
                        <w:p w14:paraId="413E3E94"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C6CA00" id="_x0000_t202" coordsize="21600,21600" o:spt="202" path="m,l,21600r21600,l21600,xe">
              <v:stroke joinstyle="miter"/>
              <v:path gradientshapeok="t" o:connecttype="rect"/>
            </v:shapetype>
            <v:shape id="MSIPCMc2ae4df6a45dac0b4dd1813f" o:spid="_x0000_s1029" type="#_x0000_t202" alt="{&quot;HashCode&quot;:-1370192198,&quot;Height&quot;:595.0,&quot;Width&quot;:841.0,&quot;Placement&quot;:&quot;Header&quot;,&quot;Index&quot;:&quot;FirstPage&quot;,&quot;Section&quot;:1,&quot;Top&quot;:0.0,&quot;Left&quot;:0.0}" style="position:absolute;margin-left:0;margin-top:15pt;width:841.9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" o:allowincell="f" filled="f" stroked="f" strokeweight=".5pt">
              <v:textbox inset=",0,,0">
                <w:txbxContent>
                  <w:p w14:paraId="413E3E94" w14:textId="77777777" w:rsidR="00674E07" w:rsidRPr="005148E9" w:rsidRDefault="00674E07" w:rsidP="005148E9">
                    <w:pPr>
                      <w:jc w:val="center"/>
                      <w:rPr>
                        <w:rFonts w:ascii="Calibri" w:hAnsi="Calibri" w:cs="Calibri"/>
                        <w:color w:val="0078D7"/>
                        <w:sz w:val="20"/>
                      </w:rPr>
                    </w:pPr>
                    <w:r w:rsidRPr="005148E9">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37B"/>
    <w:multiLevelType w:val="hybridMultilevel"/>
    <w:tmpl w:val="8AE045EC"/>
    <w:lvl w:ilvl="0" w:tplc="6EB0EA00">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14AA1"/>
    <w:multiLevelType w:val="hybridMultilevel"/>
    <w:tmpl w:val="0F128334"/>
    <w:lvl w:ilvl="0" w:tplc="78CEDD1C">
      <w:start w:val="30"/>
      <w:numFmt w:val="decimal"/>
      <w:lvlText w:val="%1."/>
      <w:lvlJc w:val="left"/>
      <w:pPr>
        <w:ind w:left="643" w:hanging="360"/>
      </w:pPr>
      <w:rPr>
        <w:rFonts w:hint="default"/>
        <w:color w:val="000000"/>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D2C06F7"/>
    <w:multiLevelType w:val="hybridMultilevel"/>
    <w:tmpl w:val="9FF4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D2909"/>
    <w:multiLevelType w:val="hybridMultilevel"/>
    <w:tmpl w:val="E8B2B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058C3"/>
    <w:multiLevelType w:val="hybridMultilevel"/>
    <w:tmpl w:val="23C228B4"/>
    <w:lvl w:ilvl="0" w:tplc="C8449352">
      <w:start w:val="29"/>
      <w:numFmt w:val="decimal"/>
      <w:lvlText w:val="%1."/>
      <w:lvlJc w:val="left"/>
      <w:pPr>
        <w:ind w:left="643" w:hanging="360"/>
      </w:pPr>
      <w:rPr>
        <w:rFonts w:hint="default"/>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218607D"/>
    <w:multiLevelType w:val="hybridMultilevel"/>
    <w:tmpl w:val="BB2C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7EB7"/>
    <w:multiLevelType w:val="hybridMultilevel"/>
    <w:tmpl w:val="1B3C1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A7760"/>
    <w:multiLevelType w:val="hybridMultilevel"/>
    <w:tmpl w:val="DABE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A2563"/>
    <w:multiLevelType w:val="hybridMultilevel"/>
    <w:tmpl w:val="06D4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0315"/>
    <w:multiLevelType w:val="hybridMultilevel"/>
    <w:tmpl w:val="96780AE6"/>
    <w:lvl w:ilvl="0" w:tplc="870A21D4">
      <w:start w:val="1"/>
      <w:numFmt w:val="decimal"/>
      <w:lvlText w:val="%1"/>
      <w:lvlJc w:val="left"/>
      <w:pPr>
        <w:ind w:left="540" w:hanging="54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D15F8F"/>
    <w:multiLevelType w:val="hybridMultilevel"/>
    <w:tmpl w:val="7DCC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375D27"/>
    <w:multiLevelType w:val="hybridMultilevel"/>
    <w:tmpl w:val="95E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367CA"/>
    <w:multiLevelType w:val="hybridMultilevel"/>
    <w:tmpl w:val="2712604A"/>
    <w:lvl w:ilvl="0" w:tplc="BF1AB9B6">
      <w:start w:val="33"/>
      <w:numFmt w:val="decimal"/>
      <w:lvlText w:val="%1."/>
      <w:lvlJc w:val="left"/>
      <w:pPr>
        <w:ind w:left="643" w:hanging="360"/>
      </w:pPr>
      <w:rPr>
        <w:rFonts w:hint="default"/>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E743702"/>
    <w:multiLevelType w:val="hybridMultilevel"/>
    <w:tmpl w:val="21C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F7447"/>
    <w:multiLevelType w:val="hybridMultilevel"/>
    <w:tmpl w:val="D56E9CF0"/>
    <w:lvl w:ilvl="0" w:tplc="957E9C68">
      <w:start w:val="4"/>
      <w:numFmt w:val="decimal"/>
      <w:lvlText w:val="%1."/>
      <w:lvlJc w:val="left"/>
      <w:pPr>
        <w:ind w:left="720" w:hanging="360"/>
      </w:pPr>
      <w:rPr>
        <w:rFonts w:hint="default"/>
        <w:b/>
        <w:bCs/>
        <w:i w:val="0"/>
        <w:iCs w:val="0"/>
        <w:color w:val="000000" w:themeColor="text1"/>
      </w:rPr>
    </w:lvl>
    <w:lvl w:ilvl="1" w:tplc="14684CB0">
      <w:start w:val="1"/>
      <w:numFmt w:val="lowerLetter"/>
      <w:lvlText w:val="%2."/>
      <w:lvlJc w:val="left"/>
      <w:pPr>
        <w:ind w:left="1440" w:hanging="360"/>
      </w:pPr>
      <w:rPr>
        <w:b/>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57FEB"/>
    <w:multiLevelType w:val="hybridMultilevel"/>
    <w:tmpl w:val="6AD8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201D9"/>
    <w:multiLevelType w:val="hybridMultilevel"/>
    <w:tmpl w:val="0574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172C3"/>
    <w:multiLevelType w:val="singleLevel"/>
    <w:tmpl w:val="C758394A"/>
    <w:lvl w:ilvl="0">
      <w:start w:val="1"/>
      <w:numFmt w:val="bullet"/>
      <w:pStyle w:val="bullets"/>
      <w:lvlText w:val=""/>
      <w:lvlJc w:val="left"/>
      <w:pPr>
        <w:tabs>
          <w:tab w:val="num" w:pos="360"/>
        </w:tabs>
        <w:ind w:left="360" w:hanging="360"/>
      </w:pPr>
      <w:rPr>
        <w:rFonts w:ascii="Symbol" w:hAnsi="Symbol" w:hint="default"/>
        <w:strike w:val="0"/>
        <w:sz w:val="20"/>
      </w:rPr>
    </w:lvl>
  </w:abstractNum>
  <w:abstractNum w:abstractNumId="18" w15:restartNumberingAfterBreak="0">
    <w:nsid w:val="4E9F5E9B"/>
    <w:multiLevelType w:val="hybridMultilevel"/>
    <w:tmpl w:val="6BA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C3B11"/>
    <w:multiLevelType w:val="hybridMultilevel"/>
    <w:tmpl w:val="3D6246FA"/>
    <w:lvl w:ilvl="0" w:tplc="767CCF7A">
      <w:start w:val="4"/>
      <w:numFmt w:val="decimal"/>
      <w:lvlText w:val="%1."/>
      <w:lvlJc w:val="left"/>
      <w:pPr>
        <w:ind w:left="644" w:hanging="360"/>
      </w:pPr>
      <w:rPr>
        <w:rFonts w:hint="default"/>
        <w:b/>
        <w:bCs/>
        <w:i w:val="0"/>
        <w:iCs w:val="0"/>
        <w:color w:val="auto"/>
      </w:rPr>
    </w:lvl>
    <w:lvl w:ilvl="1" w:tplc="735625BE">
      <w:start w:val="1"/>
      <w:numFmt w:val="lowerLetter"/>
      <w:lvlText w:val="%2."/>
      <w:lvlJc w:val="left"/>
      <w:pPr>
        <w:ind w:left="1353"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357CA8"/>
    <w:multiLevelType w:val="hybridMultilevel"/>
    <w:tmpl w:val="F9E2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E6BB7"/>
    <w:multiLevelType w:val="hybridMultilevel"/>
    <w:tmpl w:val="2E5CE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95671E"/>
    <w:multiLevelType w:val="hybridMultilevel"/>
    <w:tmpl w:val="8F20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633EE"/>
    <w:multiLevelType w:val="hybridMultilevel"/>
    <w:tmpl w:val="1E2E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A2B07"/>
    <w:multiLevelType w:val="hybridMultilevel"/>
    <w:tmpl w:val="ABE04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820FA7"/>
    <w:multiLevelType w:val="hybridMultilevel"/>
    <w:tmpl w:val="168E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61615"/>
    <w:multiLevelType w:val="hybridMultilevel"/>
    <w:tmpl w:val="9B16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10F81"/>
    <w:multiLevelType w:val="hybridMultilevel"/>
    <w:tmpl w:val="D56E9CF0"/>
    <w:lvl w:ilvl="0" w:tplc="957E9C68">
      <w:start w:val="4"/>
      <w:numFmt w:val="decimal"/>
      <w:lvlText w:val="%1."/>
      <w:lvlJc w:val="left"/>
      <w:pPr>
        <w:ind w:left="720" w:hanging="360"/>
      </w:pPr>
      <w:rPr>
        <w:rFonts w:hint="default"/>
        <w:b/>
        <w:bCs/>
        <w:i w:val="0"/>
        <w:iCs w:val="0"/>
        <w:color w:val="000000" w:themeColor="text1"/>
      </w:rPr>
    </w:lvl>
    <w:lvl w:ilvl="1" w:tplc="14684CB0">
      <w:start w:val="1"/>
      <w:numFmt w:val="lowerLetter"/>
      <w:lvlText w:val="%2."/>
      <w:lvlJc w:val="left"/>
      <w:pPr>
        <w:ind w:left="1440" w:hanging="360"/>
      </w:pPr>
      <w:rPr>
        <w:b/>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522C30"/>
    <w:multiLevelType w:val="hybridMultilevel"/>
    <w:tmpl w:val="A1BAF950"/>
    <w:lvl w:ilvl="0" w:tplc="83B06630">
      <w:start w:val="28"/>
      <w:numFmt w:val="decimal"/>
      <w:lvlText w:val="%1."/>
      <w:lvlJc w:val="left"/>
      <w:pPr>
        <w:ind w:left="643" w:hanging="360"/>
      </w:pPr>
      <w:rPr>
        <w:rFonts w:hint="default"/>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7CF17BFB"/>
    <w:multiLevelType w:val="hybridMultilevel"/>
    <w:tmpl w:val="D8B8B1DC"/>
    <w:lvl w:ilvl="0" w:tplc="08090019">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15:restartNumberingAfterBreak="0">
    <w:nsid w:val="7DBA0EDA"/>
    <w:multiLevelType w:val="hybridMultilevel"/>
    <w:tmpl w:val="5CDA8632"/>
    <w:lvl w:ilvl="0" w:tplc="B5A61F62">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A82D1B"/>
    <w:multiLevelType w:val="hybridMultilevel"/>
    <w:tmpl w:val="595A4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016626">
    <w:abstractNumId w:val="17"/>
  </w:num>
  <w:num w:numId="2" w16cid:durableId="1041831270">
    <w:abstractNumId w:val="24"/>
  </w:num>
  <w:num w:numId="3" w16cid:durableId="4441547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5002603">
    <w:abstractNumId w:val="7"/>
  </w:num>
  <w:num w:numId="5" w16cid:durableId="1614435204">
    <w:abstractNumId w:val="25"/>
  </w:num>
  <w:num w:numId="6" w16cid:durableId="1117061857">
    <w:abstractNumId w:val="11"/>
  </w:num>
  <w:num w:numId="7" w16cid:durableId="610475343">
    <w:abstractNumId w:val="10"/>
  </w:num>
  <w:num w:numId="8" w16cid:durableId="286862107">
    <w:abstractNumId w:val="3"/>
  </w:num>
  <w:num w:numId="9" w16cid:durableId="341786411">
    <w:abstractNumId w:val="23"/>
  </w:num>
  <w:num w:numId="10" w16cid:durableId="1895658897">
    <w:abstractNumId w:val="9"/>
  </w:num>
  <w:num w:numId="11" w16cid:durableId="1876655004">
    <w:abstractNumId w:val="5"/>
  </w:num>
  <w:num w:numId="12" w16cid:durableId="362557515">
    <w:abstractNumId w:val="31"/>
  </w:num>
  <w:num w:numId="13" w16cid:durableId="721634912">
    <w:abstractNumId w:val="15"/>
  </w:num>
  <w:num w:numId="14" w16cid:durableId="1691057691">
    <w:abstractNumId w:val="18"/>
  </w:num>
  <w:num w:numId="15" w16cid:durableId="1352341583">
    <w:abstractNumId w:val="26"/>
  </w:num>
  <w:num w:numId="16" w16cid:durableId="50886670">
    <w:abstractNumId w:val="8"/>
  </w:num>
  <w:num w:numId="17" w16cid:durableId="970480095">
    <w:abstractNumId w:val="13"/>
  </w:num>
  <w:num w:numId="18" w16cid:durableId="182789118">
    <w:abstractNumId w:val="16"/>
  </w:num>
  <w:num w:numId="19" w16cid:durableId="428043943">
    <w:abstractNumId w:val="30"/>
  </w:num>
  <w:num w:numId="20" w16cid:durableId="1947808186">
    <w:abstractNumId w:val="27"/>
  </w:num>
  <w:num w:numId="21" w16cid:durableId="797457371">
    <w:abstractNumId w:val="14"/>
  </w:num>
  <w:num w:numId="22" w16cid:durableId="1626423871">
    <w:abstractNumId w:val="1"/>
  </w:num>
  <w:num w:numId="23" w16cid:durableId="913128244">
    <w:abstractNumId w:val="28"/>
  </w:num>
  <w:num w:numId="24" w16cid:durableId="120997940">
    <w:abstractNumId w:val="19"/>
  </w:num>
  <w:num w:numId="25" w16cid:durableId="1806847599">
    <w:abstractNumId w:val="4"/>
  </w:num>
  <w:num w:numId="26" w16cid:durableId="420950763">
    <w:abstractNumId w:val="2"/>
  </w:num>
  <w:num w:numId="27" w16cid:durableId="2059281942">
    <w:abstractNumId w:val="21"/>
  </w:num>
  <w:num w:numId="28" w16cid:durableId="486938795">
    <w:abstractNumId w:val="6"/>
  </w:num>
  <w:num w:numId="29" w16cid:durableId="1215701893">
    <w:abstractNumId w:val="12"/>
  </w:num>
  <w:num w:numId="30" w16cid:durableId="1750496499">
    <w:abstractNumId w:val="22"/>
  </w:num>
  <w:num w:numId="31" w16cid:durableId="115370178">
    <w:abstractNumId w:val="0"/>
  </w:num>
  <w:num w:numId="32" w16cid:durableId="95919095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8"/>
    <w:rsid w:val="000009EA"/>
    <w:rsid w:val="00013181"/>
    <w:rsid w:val="00031427"/>
    <w:rsid w:val="000334A2"/>
    <w:rsid w:val="0003667A"/>
    <w:rsid w:val="0004222C"/>
    <w:rsid w:val="00044B03"/>
    <w:rsid w:val="00047123"/>
    <w:rsid w:val="00050C63"/>
    <w:rsid w:val="00053AA2"/>
    <w:rsid w:val="00072178"/>
    <w:rsid w:val="0007580F"/>
    <w:rsid w:val="0008113C"/>
    <w:rsid w:val="0008750E"/>
    <w:rsid w:val="00090981"/>
    <w:rsid w:val="000A21BB"/>
    <w:rsid w:val="000A5321"/>
    <w:rsid w:val="000A70E1"/>
    <w:rsid w:val="000A771A"/>
    <w:rsid w:val="000B5DBA"/>
    <w:rsid w:val="000B6E88"/>
    <w:rsid w:val="000B7AA7"/>
    <w:rsid w:val="000C49DB"/>
    <w:rsid w:val="000D30A1"/>
    <w:rsid w:val="000E6E37"/>
    <w:rsid w:val="000F471B"/>
    <w:rsid w:val="000F4DA7"/>
    <w:rsid w:val="000F5134"/>
    <w:rsid w:val="000F5504"/>
    <w:rsid w:val="001024B6"/>
    <w:rsid w:val="00110751"/>
    <w:rsid w:val="00114158"/>
    <w:rsid w:val="00133A67"/>
    <w:rsid w:val="00134E8E"/>
    <w:rsid w:val="001377AB"/>
    <w:rsid w:val="001412AC"/>
    <w:rsid w:val="00147201"/>
    <w:rsid w:val="00170CF5"/>
    <w:rsid w:val="00172C0C"/>
    <w:rsid w:val="00183722"/>
    <w:rsid w:val="001968DC"/>
    <w:rsid w:val="001A4398"/>
    <w:rsid w:val="001B3838"/>
    <w:rsid w:val="001B47D0"/>
    <w:rsid w:val="001B481D"/>
    <w:rsid w:val="001C1579"/>
    <w:rsid w:val="001C679A"/>
    <w:rsid w:val="001D4F54"/>
    <w:rsid w:val="001E6133"/>
    <w:rsid w:val="001F3004"/>
    <w:rsid w:val="00200B75"/>
    <w:rsid w:val="002022F6"/>
    <w:rsid w:val="00221B6D"/>
    <w:rsid w:val="00226986"/>
    <w:rsid w:val="00227392"/>
    <w:rsid w:val="00234663"/>
    <w:rsid w:val="00236BA1"/>
    <w:rsid w:val="0023791D"/>
    <w:rsid w:val="0024074C"/>
    <w:rsid w:val="00246850"/>
    <w:rsid w:val="0024690E"/>
    <w:rsid w:val="00252835"/>
    <w:rsid w:val="002660D6"/>
    <w:rsid w:val="0027463E"/>
    <w:rsid w:val="002808F0"/>
    <w:rsid w:val="00290A14"/>
    <w:rsid w:val="0029344E"/>
    <w:rsid w:val="002A1417"/>
    <w:rsid w:val="002B5C2F"/>
    <w:rsid w:val="002C20CC"/>
    <w:rsid w:val="002C3575"/>
    <w:rsid w:val="002E1DA1"/>
    <w:rsid w:val="002E4479"/>
    <w:rsid w:val="002E63D4"/>
    <w:rsid w:val="002F45EA"/>
    <w:rsid w:val="002F55A0"/>
    <w:rsid w:val="002F7CF0"/>
    <w:rsid w:val="003029D7"/>
    <w:rsid w:val="003046F3"/>
    <w:rsid w:val="00310189"/>
    <w:rsid w:val="003111DF"/>
    <w:rsid w:val="003309CC"/>
    <w:rsid w:val="003310AE"/>
    <w:rsid w:val="00332978"/>
    <w:rsid w:val="00334236"/>
    <w:rsid w:val="00337D23"/>
    <w:rsid w:val="00341B21"/>
    <w:rsid w:val="00342460"/>
    <w:rsid w:val="0036092D"/>
    <w:rsid w:val="00362D3A"/>
    <w:rsid w:val="003673ED"/>
    <w:rsid w:val="0039276F"/>
    <w:rsid w:val="0039618F"/>
    <w:rsid w:val="003A17F1"/>
    <w:rsid w:val="003B3C56"/>
    <w:rsid w:val="003B74B3"/>
    <w:rsid w:val="003C082F"/>
    <w:rsid w:val="003C20D3"/>
    <w:rsid w:val="003C2FAE"/>
    <w:rsid w:val="003D6A76"/>
    <w:rsid w:val="003E5BA1"/>
    <w:rsid w:val="003E7E5C"/>
    <w:rsid w:val="003F53E9"/>
    <w:rsid w:val="00431A7A"/>
    <w:rsid w:val="00452C9A"/>
    <w:rsid w:val="0046760D"/>
    <w:rsid w:val="00474B0D"/>
    <w:rsid w:val="00474B26"/>
    <w:rsid w:val="00491B47"/>
    <w:rsid w:val="004A0502"/>
    <w:rsid w:val="004A7284"/>
    <w:rsid w:val="004B5317"/>
    <w:rsid w:val="004B5A64"/>
    <w:rsid w:val="004C1CA1"/>
    <w:rsid w:val="004C3E65"/>
    <w:rsid w:val="004D0744"/>
    <w:rsid w:val="004D169B"/>
    <w:rsid w:val="004D409A"/>
    <w:rsid w:val="004D780B"/>
    <w:rsid w:val="004E0241"/>
    <w:rsid w:val="004E4997"/>
    <w:rsid w:val="004F4440"/>
    <w:rsid w:val="004F5AD6"/>
    <w:rsid w:val="004F7BB0"/>
    <w:rsid w:val="00510D84"/>
    <w:rsid w:val="005125D5"/>
    <w:rsid w:val="0051289D"/>
    <w:rsid w:val="005148E9"/>
    <w:rsid w:val="005178D6"/>
    <w:rsid w:val="00520C90"/>
    <w:rsid w:val="00524A8E"/>
    <w:rsid w:val="005308C3"/>
    <w:rsid w:val="005400CA"/>
    <w:rsid w:val="005472FD"/>
    <w:rsid w:val="00560EB6"/>
    <w:rsid w:val="00562001"/>
    <w:rsid w:val="005633B1"/>
    <w:rsid w:val="0057243B"/>
    <w:rsid w:val="0057417E"/>
    <w:rsid w:val="00576A20"/>
    <w:rsid w:val="00576B35"/>
    <w:rsid w:val="0058239F"/>
    <w:rsid w:val="00593D65"/>
    <w:rsid w:val="005A11F3"/>
    <w:rsid w:val="005B2EFE"/>
    <w:rsid w:val="005B4CA6"/>
    <w:rsid w:val="005C26D8"/>
    <w:rsid w:val="005D4497"/>
    <w:rsid w:val="005D4E58"/>
    <w:rsid w:val="005E7C69"/>
    <w:rsid w:val="005F2817"/>
    <w:rsid w:val="005F51B7"/>
    <w:rsid w:val="005F6255"/>
    <w:rsid w:val="006012C7"/>
    <w:rsid w:val="0062280F"/>
    <w:rsid w:val="006356DD"/>
    <w:rsid w:val="00636BAE"/>
    <w:rsid w:val="00652310"/>
    <w:rsid w:val="00654DD4"/>
    <w:rsid w:val="00657DDD"/>
    <w:rsid w:val="00662EAF"/>
    <w:rsid w:val="00664376"/>
    <w:rsid w:val="006666C2"/>
    <w:rsid w:val="00674E07"/>
    <w:rsid w:val="006830A4"/>
    <w:rsid w:val="0068693B"/>
    <w:rsid w:val="0069414C"/>
    <w:rsid w:val="006968B8"/>
    <w:rsid w:val="006A79A5"/>
    <w:rsid w:val="006B30EA"/>
    <w:rsid w:val="006C4D8A"/>
    <w:rsid w:val="006C7A4D"/>
    <w:rsid w:val="006E2105"/>
    <w:rsid w:val="006E606A"/>
    <w:rsid w:val="006F719D"/>
    <w:rsid w:val="006F76F5"/>
    <w:rsid w:val="0070069C"/>
    <w:rsid w:val="00702368"/>
    <w:rsid w:val="00713C3C"/>
    <w:rsid w:val="00716C7D"/>
    <w:rsid w:val="007324F3"/>
    <w:rsid w:val="0073343A"/>
    <w:rsid w:val="00740E1C"/>
    <w:rsid w:val="0075343C"/>
    <w:rsid w:val="00757C11"/>
    <w:rsid w:val="0076082F"/>
    <w:rsid w:val="00761265"/>
    <w:rsid w:val="00763292"/>
    <w:rsid w:val="00777C8D"/>
    <w:rsid w:val="00783800"/>
    <w:rsid w:val="00785DE4"/>
    <w:rsid w:val="007908B8"/>
    <w:rsid w:val="00792E10"/>
    <w:rsid w:val="007C5926"/>
    <w:rsid w:val="007C6802"/>
    <w:rsid w:val="007C6E16"/>
    <w:rsid w:val="007D1C47"/>
    <w:rsid w:val="007D3446"/>
    <w:rsid w:val="007E4773"/>
    <w:rsid w:val="007E54E1"/>
    <w:rsid w:val="007E5BF7"/>
    <w:rsid w:val="00802421"/>
    <w:rsid w:val="00806F14"/>
    <w:rsid w:val="00810CF1"/>
    <w:rsid w:val="00811480"/>
    <w:rsid w:val="008126C1"/>
    <w:rsid w:val="00816C69"/>
    <w:rsid w:val="0082083F"/>
    <w:rsid w:val="00823633"/>
    <w:rsid w:val="00824675"/>
    <w:rsid w:val="00842713"/>
    <w:rsid w:val="00842E54"/>
    <w:rsid w:val="0084635C"/>
    <w:rsid w:val="00850F19"/>
    <w:rsid w:val="0085514C"/>
    <w:rsid w:val="00855AF9"/>
    <w:rsid w:val="00861D8A"/>
    <w:rsid w:val="00863276"/>
    <w:rsid w:val="008709D0"/>
    <w:rsid w:val="00874638"/>
    <w:rsid w:val="00885507"/>
    <w:rsid w:val="00886A03"/>
    <w:rsid w:val="008A0860"/>
    <w:rsid w:val="008A5F05"/>
    <w:rsid w:val="008A66A9"/>
    <w:rsid w:val="008A75BE"/>
    <w:rsid w:val="008B08AA"/>
    <w:rsid w:val="008B6117"/>
    <w:rsid w:val="008C34A5"/>
    <w:rsid w:val="008D3C32"/>
    <w:rsid w:val="008D6A07"/>
    <w:rsid w:val="008E4AB0"/>
    <w:rsid w:val="008E5BC2"/>
    <w:rsid w:val="008F56C7"/>
    <w:rsid w:val="008F631B"/>
    <w:rsid w:val="009030A1"/>
    <w:rsid w:val="00912837"/>
    <w:rsid w:val="009218C8"/>
    <w:rsid w:val="00932527"/>
    <w:rsid w:val="00932D5D"/>
    <w:rsid w:val="0093513A"/>
    <w:rsid w:val="009430B4"/>
    <w:rsid w:val="0094637C"/>
    <w:rsid w:val="00950115"/>
    <w:rsid w:val="009508E6"/>
    <w:rsid w:val="00960167"/>
    <w:rsid w:val="00965994"/>
    <w:rsid w:val="009712A2"/>
    <w:rsid w:val="009759CA"/>
    <w:rsid w:val="0098432B"/>
    <w:rsid w:val="00985EF5"/>
    <w:rsid w:val="00987605"/>
    <w:rsid w:val="00987B4B"/>
    <w:rsid w:val="0099563F"/>
    <w:rsid w:val="00996ACF"/>
    <w:rsid w:val="009A10EA"/>
    <w:rsid w:val="009B3C92"/>
    <w:rsid w:val="009B758F"/>
    <w:rsid w:val="009C0807"/>
    <w:rsid w:val="009C2456"/>
    <w:rsid w:val="009C262B"/>
    <w:rsid w:val="009E0C9E"/>
    <w:rsid w:val="009E12FD"/>
    <w:rsid w:val="009E26D5"/>
    <w:rsid w:val="009E3C22"/>
    <w:rsid w:val="009F00B7"/>
    <w:rsid w:val="009F1539"/>
    <w:rsid w:val="00A050AC"/>
    <w:rsid w:val="00A2089C"/>
    <w:rsid w:val="00A239FD"/>
    <w:rsid w:val="00A3592F"/>
    <w:rsid w:val="00A40408"/>
    <w:rsid w:val="00A4306C"/>
    <w:rsid w:val="00A44BD9"/>
    <w:rsid w:val="00A675F3"/>
    <w:rsid w:val="00A67EE7"/>
    <w:rsid w:val="00A71F95"/>
    <w:rsid w:val="00A75E29"/>
    <w:rsid w:val="00A7664A"/>
    <w:rsid w:val="00A849C7"/>
    <w:rsid w:val="00A854C1"/>
    <w:rsid w:val="00AA53EB"/>
    <w:rsid w:val="00AB6FAF"/>
    <w:rsid w:val="00AD0405"/>
    <w:rsid w:val="00AD7D7E"/>
    <w:rsid w:val="00B01E33"/>
    <w:rsid w:val="00B04B1C"/>
    <w:rsid w:val="00B05D66"/>
    <w:rsid w:val="00B06078"/>
    <w:rsid w:val="00B0686E"/>
    <w:rsid w:val="00B0760D"/>
    <w:rsid w:val="00B250A8"/>
    <w:rsid w:val="00B30041"/>
    <w:rsid w:val="00B3585B"/>
    <w:rsid w:val="00B41DB3"/>
    <w:rsid w:val="00B47C0F"/>
    <w:rsid w:val="00B50675"/>
    <w:rsid w:val="00B53942"/>
    <w:rsid w:val="00B63AD2"/>
    <w:rsid w:val="00B75D06"/>
    <w:rsid w:val="00B76D98"/>
    <w:rsid w:val="00B80B88"/>
    <w:rsid w:val="00B8192D"/>
    <w:rsid w:val="00B81E13"/>
    <w:rsid w:val="00B9050C"/>
    <w:rsid w:val="00B97CEB"/>
    <w:rsid w:val="00BA405D"/>
    <w:rsid w:val="00BA5D06"/>
    <w:rsid w:val="00BC47ED"/>
    <w:rsid w:val="00BD7251"/>
    <w:rsid w:val="00BE2B8B"/>
    <w:rsid w:val="00C00DBB"/>
    <w:rsid w:val="00C00FA5"/>
    <w:rsid w:val="00C219A9"/>
    <w:rsid w:val="00C22798"/>
    <w:rsid w:val="00C22B1E"/>
    <w:rsid w:val="00C24DC0"/>
    <w:rsid w:val="00C428FD"/>
    <w:rsid w:val="00C50827"/>
    <w:rsid w:val="00C51B2B"/>
    <w:rsid w:val="00C5568C"/>
    <w:rsid w:val="00C55A94"/>
    <w:rsid w:val="00C639E2"/>
    <w:rsid w:val="00C75814"/>
    <w:rsid w:val="00C9070E"/>
    <w:rsid w:val="00C90BD1"/>
    <w:rsid w:val="00C90C00"/>
    <w:rsid w:val="00C97787"/>
    <w:rsid w:val="00CA17F7"/>
    <w:rsid w:val="00CA4D29"/>
    <w:rsid w:val="00CA65B8"/>
    <w:rsid w:val="00CA6DDE"/>
    <w:rsid w:val="00CB2F2E"/>
    <w:rsid w:val="00CC0BB0"/>
    <w:rsid w:val="00CC14AB"/>
    <w:rsid w:val="00CD5831"/>
    <w:rsid w:val="00CD79A7"/>
    <w:rsid w:val="00CE3553"/>
    <w:rsid w:val="00CE419C"/>
    <w:rsid w:val="00CF768C"/>
    <w:rsid w:val="00D10E73"/>
    <w:rsid w:val="00D150F7"/>
    <w:rsid w:val="00D349A4"/>
    <w:rsid w:val="00D409B9"/>
    <w:rsid w:val="00D45E51"/>
    <w:rsid w:val="00D468FA"/>
    <w:rsid w:val="00D701DE"/>
    <w:rsid w:val="00D7484B"/>
    <w:rsid w:val="00D75521"/>
    <w:rsid w:val="00D779BF"/>
    <w:rsid w:val="00D878E1"/>
    <w:rsid w:val="00DB702D"/>
    <w:rsid w:val="00DC0D39"/>
    <w:rsid w:val="00DC107C"/>
    <w:rsid w:val="00DC3740"/>
    <w:rsid w:val="00DD1D3F"/>
    <w:rsid w:val="00DE0AB4"/>
    <w:rsid w:val="00DE44D6"/>
    <w:rsid w:val="00DF09C9"/>
    <w:rsid w:val="00DF5017"/>
    <w:rsid w:val="00E0746A"/>
    <w:rsid w:val="00E11E61"/>
    <w:rsid w:val="00E30846"/>
    <w:rsid w:val="00E32868"/>
    <w:rsid w:val="00E358AE"/>
    <w:rsid w:val="00E7176C"/>
    <w:rsid w:val="00E76A13"/>
    <w:rsid w:val="00E7738E"/>
    <w:rsid w:val="00E80FE4"/>
    <w:rsid w:val="00E816AC"/>
    <w:rsid w:val="00E82A9A"/>
    <w:rsid w:val="00E84870"/>
    <w:rsid w:val="00E90D30"/>
    <w:rsid w:val="00EA7783"/>
    <w:rsid w:val="00EB4CD5"/>
    <w:rsid w:val="00EB7A1B"/>
    <w:rsid w:val="00EE022C"/>
    <w:rsid w:val="00EE286D"/>
    <w:rsid w:val="00EF42BB"/>
    <w:rsid w:val="00F02259"/>
    <w:rsid w:val="00F13222"/>
    <w:rsid w:val="00F315C8"/>
    <w:rsid w:val="00F34C3F"/>
    <w:rsid w:val="00F458B0"/>
    <w:rsid w:val="00F53D8E"/>
    <w:rsid w:val="00F64C22"/>
    <w:rsid w:val="00F66189"/>
    <w:rsid w:val="00F74E99"/>
    <w:rsid w:val="00F74ED3"/>
    <w:rsid w:val="00F775B0"/>
    <w:rsid w:val="00F77775"/>
    <w:rsid w:val="00FB20F8"/>
    <w:rsid w:val="00FC3F32"/>
    <w:rsid w:val="00FC568C"/>
    <w:rsid w:val="00FD1740"/>
    <w:rsid w:val="00FD3E8C"/>
    <w:rsid w:val="00FF03C0"/>
    <w:rsid w:val="00FF0444"/>
    <w:rsid w:val="00FF687D"/>
    <w:rsid w:val="00FF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CF7A"/>
  <w15:docId w15:val="{F28332F3-110F-4900-86CA-4BA4F2AF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C8"/>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18C8"/>
    <w:pPr>
      <w:keepNext/>
      <w:outlineLvl w:val="0"/>
    </w:pPr>
    <w:rPr>
      <w:rFonts w:ascii="Arial" w:hAnsi="Arial"/>
      <w:b/>
      <w:sz w:val="22"/>
      <w:szCs w:val="20"/>
    </w:rPr>
  </w:style>
  <w:style w:type="paragraph" w:styleId="Heading2">
    <w:name w:val="heading 2"/>
    <w:basedOn w:val="Normal"/>
    <w:next w:val="Normal"/>
    <w:link w:val="Heading2Char"/>
    <w:qFormat/>
    <w:rsid w:val="00CB2F2E"/>
    <w:pPr>
      <w:keepNext/>
      <w:outlineLvl w:val="1"/>
    </w:pPr>
    <w:rPr>
      <w:rFonts w:ascii="Arial" w:hAnsi="Arial" w:cs="Arial"/>
      <w:i/>
      <w:iCs/>
    </w:rPr>
  </w:style>
  <w:style w:type="paragraph" w:styleId="Heading3">
    <w:name w:val="heading 3"/>
    <w:basedOn w:val="Normal"/>
    <w:next w:val="Normal"/>
    <w:link w:val="Heading3Char"/>
    <w:qFormat/>
    <w:rsid w:val="009218C8"/>
    <w:pPr>
      <w:keepNext/>
      <w:outlineLvl w:val="2"/>
    </w:pPr>
    <w:rPr>
      <w:rFonts w:ascii="Arial" w:hAnsi="Arial"/>
      <w:b/>
      <w:spacing w:val="20"/>
      <w:sz w:val="20"/>
      <w:szCs w:val="20"/>
    </w:rPr>
  </w:style>
  <w:style w:type="paragraph" w:styleId="Heading4">
    <w:name w:val="heading 4"/>
    <w:basedOn w:val="Normal"/>
    <w:next w:val="Normal"/>
    <w:link w:val="Heading4Char"/>
    <w:qFormat/>
    <w:rsid w:val="009218C8"/>
    <w:pPr>
      <w:keepNext/>
      <w:jc w:val="center"/>
      <w:outlineLvl w:val="3"/>
    </w:pPr>
    <w:rPr>
      <w:rFonts w:ascii="Arial" w:hAnsi="Arial"/>
      <w:b/>
      <w:sz w:val="20"/>
      <w:szCs w:val="20"/>
    </w:rPr>
  </w:style>
  <w:style w:type="paragraph" w:styleId="Heading5">
    <w:name w:val="heading 5"/>
    <w:basedOn w:val="Normal"/>
    <w:next w:val="Normal"/>
    <w:link w:val="Heading5Char"/>
    <w:qFormat/>
    <w:rsid w:val="009218C8"/>
    <w:pPr>
      <w:keepNext/>
      <w:jc w:val="center"/>
      <w:outlineLvl w:val="4"/>
    </w:pPr>
    <w:rPr>
      <w:rFonts w:ascii="Arial" w:hAnsi="Arial" w:cs="Arial"/>
      <w:b/>
      <w:bCs/>
      <w:sz w:val="28"/>
    </w:rPr>
  </w:style>
  <w:style w:type="paragraph" w:styleId="Heading9">
    <w:name w:val="heading 9"/>
    <w:basedOn w:val="Normal"/>
    <w:next w:val="Normal"/>
    <w:link w:val="Heading9Char"/>
    <w:qFormat/>
    <w:rsid w:val="003C20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8C8"/>
    <w:rPr>
      <w:rFonts w:ascii="Arial" w:eastAsia="Times New Roman" w:hAnsi="Arial" w:cs="Times New Roman"/>
      <w:b/>
      <w:szCs w:val="20"/>
    </w:rPr>
  </w:style>
  <w:style w:type="character" w:customStyle="1" w:styleId="Heading3Char">
    <w:name w:val="Heading 3 Char"/>
    <w:basedOn w:val="DefaultParagraphFont"/>
    <w:link w:val="Heading3"/>
    <w:rsid w:val="009218C8"/>
    <w:rPr>
      <w:rFonts w:ascii="Arial" w:eastAsia="Times New Roman" w:hAnsi="Arial" w:cs="Times New Roman"/>
      <w:b/>
      <w:spacing w:val="20"/>
      <w:sz w:val="20"/>
      <w:szCs w:val="20"/>
    </w:rPr>
  </w:style>
  <w:style w:type="character" w:customStyle="1" w:styleId="Heading4Char">
    <w:name w:val="Heading 4 Char"/>
    <w:basedOn w:val="DefaultParagraphFont"/>
    <w:link w:val="Heading4"/>
    <w:rsid w:val="009218C8"/>
    <w:rPr>
      <w:rFonts w:ascii="Arial" w:eastAsia="Times New Roman" w:hAnsi="Arial" w:cs="Times New Roman"/>
      <w:b/>
      <w:sz w:val="20"/>
      <w:szCs w:val="20"/>
    </w:rPr>
  </w:style>
  <w:style w:type="character" w:customStyle="1" w:styleId="Heading5Char">
    <w:name w:val="Heading 5 Char"/>
    <w:basedOn w:val="DefaultParagraphFont"/>
    <w:link w:val="Heading5"/>
    <w:rsid w:val="009218C8"/>
    <w:rPr>
      <w:rFonts w:ascii="Arial" w:eastAsia="Times New Roman" w:hAnsi="Arial" w:cs="Arial"/>
      <w:b/>
      <w:bCs/>
      <w:sz w:val="28"/>
      <w:szCs w:val="24"/>
    </w:rPr>
  </w:style>
  <w:style w:type="paragraph" w:styleId="Footer">
    <w:name w:val="footer"/>
    <w:basedOn w:val="Normal"/>
    <w:link w:val="FooterChar"/>
    <w:uiPriority w:val="99"/>
    <w:rsid w:val="009218C8"/>
    <w:pPr>
      <w:tabs>
        <w:tab w:val="center" w:pos="4153"/>
        <w:tab w:val="right" w:pos="8306"/>
      </w:tabs>
    </w:pPr>
    <w:rPr>
      <w:rFonts w:ascii="Arial" w:hAnsi="Arial"/>
      <w:sz w:val="22"/>
      <w:szCs w:val="20"/>
    </w:rPr>
  </w:style>
  <w:style w:type="character" w:customStyle="1" w:styleId="FooterChar">
    <w:name w:val="Footer Char"/>
    <w:basedOn w:val="DefaultParagraphFont"/>
    <w:link w:val="Footer"/>
    <w:uiPriority w:val="99"/>
    <w:rsid w:val="009218C8"/>
    <w:rPr>
      <w:rFonts w:ascii="Arial" w:eastAsia="Times New Roman" w:hAnsi="Arial" w:cs="Times New Roman"/>
      <w:szCs w:val="20"/>
    </w:rPr>
  </w:style>
  <w:style w:type="paragraph" w:styleId="BodyText">
    <w:name w:val="Body Text"/>
    <w:basedOn w:val="Normal"/>
    <w:link w:val="BodyTextChar"/>
    <w:rsid w:val="009218C8"/>
    <w:rPr>
      <w:rFonts w:ascii="Arial" w:hAnsi="Arial"/>
      <w:i/>
      <w:sz w:val="20"/>
      <w:szCs w:val="20"/>
    </w:rPr>
  </w:style>
  <w:style w:type="character" w:customStyle="1" w:styleId="BodyTextChar">
    <w:name w:val="Body Text Char"/>
    <w:basedOn w:val="DefaultParagraphFont"/>
    <w:link w:val="BodyText"/>
    <w:rsid w:val="009218C8"/>
    <w:rPr>
      <w:rFonts w:ascii="Arial" w:eastAsia="Times New Roman" w:hAnsi="Arial" w:cs="Times New Roman"/>
      <w:i/>
      <w:sz w:val="20"/>
      <w:szCs w:val="20"/>
    </w:rPr>
  </w:style>
  <w:style w:type="paragraph" w:styleId="NormalWeb">
    <w:name w:val="Normal (Web)"/>
    <w:basedOn w:val="Normal"/>
    <w:uiPriority w:val="99"/>
    <w:rsid w:val="009218C8"/>
    <w:pPr>
      <w:spacing w:before="100" w:beforeAutospacing="1" w:after="100" w:afterAutospacing="1"/>
    </w:pPr>
    <w:rPr>
      <w:rFonts w:ascii="Arial Unicode MS" w:eastAsia="Arial Unicode MS" w:hAnsi="Arial Unicode MS"/>
    </w:rPr>
  </w:style>
  <w:style w:type="paragraph" w:styleId="ListParagraph">
    <w:name w:val="List Paragraph"/>
    <w:basedOn w:val="Normal"/>
    <w:link w:val="ListParagraphChar"/>
    <w:uiPriority w:val="34"/>
    <w:qFormat/>
    <w:rsid w:val="009218C8"/>
    <w:pPr>
      <w:ind w:left="720"/>
      <w:contextualSpacing/>
    </w:pPr>
  </w:style>
  <w:style w:type="paragraph" w:styleId="Header">
    <w:name w:val="header"/>
    <w:basedOn w:val="Normal"/>
    <w:link w:val="HeaderChar"/>
    <w:rsid w:val="009218C8"/>
    <w:pPr>
      <w:tabs>
        <w:tab w:val="center" w:pos="4513"/>
        <w:tab w:val="right" w:pos="9026"/>
      </w:tabs>
    </w:pPr>
  </w:style>
  <w:style w:type="character" w:customStyle="1" w:styleId="HeaderChar">
    <w:name w:val="Header Char"/>
    <w:basedOn w:val="DefaultParagraphFont"/>
    <w:link w:val="Header"/>
    <w:rsid w:val="009218C8"/>
    <w:rPr>
      <w:rFonts w:ascii="Times New Roman" w:eastAsia="Times New Roman" w:hAnsi="Times New Roman" w:cs="Times New Roman"/>
      <w:sz w:val="24"/>
      <w:szCs w:val="24"/>
    </w:rPr>
  </w:style>
  <w:style w:type="character" w:styleId="Strong">
    <w:name w:val="Strong"/>
    <w:basedOn w:val="DefaultParagraphFont"/>
    <w:uiPriority w:val="22"/>
    <w:qFormat/>
    <w:rsid w:val="009218C8"/>
    <w:rPr>
      <w:b/>
      <w:bCs/>
    </w:rPr>
  </w:style>
  <w:style w:type="table" w:styleId="TableGrid">
    <w:name w:val="Table Grid"/>
    <w:basedOn w:val="TableNormal"/>
    <w:uiPriority w:val="39"/>
    <w:rsid w:val="009218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218C8"/>
    <w:rPr>
      <w:color w:val="0000FF" w:themeColor="hyperlink"/>
      <w:u w:val="single"/>
    </w:rPr>
  </w:style>
  <w:style w:type="paragraph" w:styleId="BodyText2">
    <w:name w:val="Body Text 2"/>
    <w:basedOn w:val="Normal"/>
    <w:link w:val="BodyText2Char"/>
    <w:uiPriority w:val="99"/>
    <w:semiHidden/>
    <w:unhideWhenUsed/>
    <w:rsid w:val="003C20D3"/>
    <w:pPr>
      <w:spacing w:after="120" w:line="480" w:lineRule="auto"/>
    </w:pPr>
  </w:style>
  <w:style w:type="character" w:customStyle="1" w:styleId="BodyText2Char">
    <w:name w:val="Body Text 2 Char"/>
    <w:basedOn w:val="DefaultParagraphFont"/>
    <w:link w:val="BodyText2"/>
    <w:uiPriority w:val="99"/>
    <w:semiHidden/>
    <w:rsid w:val="003C20D3"/>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C20D3"/>
    <w:rPr>
      <w:rFonts w:ascii="Arial" w:eastAsia="Times New Roman" w:hAnsi="Arial" w:cs="Arial"/>
    </w:rPr>
  </w:style>
  <w:style w:type="paragraph" w:styleId="Title">
    <w:name w:val="Title"/>
    <w:basedOn w:val="Normal"/>
    <w:link w:val="TitleChar"/>
    <w:qFormat/>
    <w:rsid w:val="003C20D3"/>
    <w:pPr>
      <w:jc w:val="center"/>
    </w:pPr>
    <w:rPr>
      <w:b/>
      <w:sz w:val="22"/>
      <w:szCs w:val="20"/>
    </w:rPr>
  </w:style>
  <w:style w:type="character" w:customStyle="1" w:styleId="TitleChar">
    <w:name w:val="Title Char"/>
    <w:basedOn w:val="DefaultParagraphFont"/>
    <w:link w:val="Title"/>
    <w:rsid w:val="003C20D3"/>
    <w:rPr>
      <w:rFonts w:ascii="Times New Roman" w:eastAsia="Times New Roman" w:hAnsi="Times New Roman" w:cs="Times New Roman"/>
      <w:b/>
      <w:szCs w:val="20"/>
    </w:rPr>
  </w:style>
  <w:style w:type="character" w:customStyle="1" w:styleId="ListParagraphChar">
    <w:name w:val="List Paragraph Char"/>
    <w:link w:val="ListParagraph"/>
    <w:uiPriority w:val="34"/>
    <w:locked/>
    <w:rsid w:val="002B5C2F"/>
    <w:rPr>
      <w:rFonts w:ascii="Times New Roman" w:eastAsia="Times New Roman" w:hAnsi="Times New Roman" w:cs="Times New Roman"/>
      <w:sz w:val="24"/>
      <w:szCs w:val="24"/>
    </w:rPr>
  </w:style>
  <w:style w:type="paragraph" w:customStyle="1" w:styleId="bullets">
    <w:name w:val="bullets"/>
    <w:basedOn w:val="Normal"/>
    <w:rsid w:val="003B74B3"/>
    <w:pPr>
      <w:numPr>
        <w:numId w:val="1"/>
      </w:numPr>
    </w:pPr>
    <w:rPr>
      <w:rFonts w:ascii="Arial" w:hAnsi="Arial"/>
      <w:szCs w:val="20"/>
    </w:rPr>
  </w:style>
  <w:style w:type="paragraph" w:customStyle="1" w:styleId="Default">
    <w:name w:val="Default"/>
    <w:rsid w:val="003B74B3"/>
    <w:pPr>
      <w:autoSpaceDE w:val="0"/>
      <w:autoSpaceDN w:val="0"/>
      <w:adjustRightInd w:val="0"/>
      <w:spacing w:before="0" w:beforeAutospacing="0" w:after="0" w:afterAutospacing="0"/>
    </w:pPr>
    <w:rPr>
      <w:rFonts w:ascii="NPJWU U+ Helvetica Neue" w:eastAsia="Times New Roman" w:hAnsi="NPJWU U+ Helvetica Neue" w:cs="NPJWU U+ Helvetica Neue"/>
      <w:color w:val="000000"/>
      <w:sz w:val="24"/>
      <w:szCs w:val="24"/>
      <w:lang w:eastAsia="en-GB"/>
    </w:rPr>
  </w:style>
  <w:style w:type="paragraph" w:styleId="NoSpacing">
    <w:name w:val="No Spacing"/>
    <w:uiPriority w:val="1"/>
    <w:qFormat/>
    <w:rsid w:val="003B74B3"/>
    <w:pPr>
      <w:spacing w:before="0" w:beforeAutospacing="0" w:after="0" w:afterAutospacing="0"/>
    </w:pPr>
  </w:style>
  <w:style w:type="character" w:customStyle="1" w:styleId="Heading2Char">
    <w:name w:val="Heading 2 Char"/>
    <w:basedOn w:val="DefaultParagraphFont"/>
    <w:link w:val="Heading2"/>
    <w:rsid w:val="00CB2F2E"/>
    <w:rPr>
      <w:rFonts w:ascii="Arial" w:eastAsia="Times New Roman" w:hAnsi="Arial" w:cs="Arial"/>
      <w:i/>
      <w:iCs/>
      <w:sz w:val="24"/>
      <w:szCs w:val="24"/>
    </w:rPr>
  </w:style>
  <w:style w:type="character" w:styleId="PageNumber">
    <w:name w:val="page number"/>
    <w:basedOn w:val="DefaultParagraphFont"/>
    <w:rsid w:val="00CB2F2E"/>
    <w:rPr>
      <w:rFonts w:cs="Times New Roman"/>
    </w:rPr>
  </w:style>
  <w:style w:type="paragraph" w:customStyle="1" w:styleId="msolistparagraph0">
    <w:name w:val="msolistparagraph"/>
    <w:basedOn w:val="Normal"/>
    <w:rsid w:val="00CB2F2E"/>
    <w:pPr>
      <w:ind w:left="720"/>
    </w:pPr>
    <w:rPr>
      <w:lang w:eastAsia="en-GB"/>
    </w:rPr>
  </w:style>
  <w:style w:type="paragraph" w:styleId="BalloonText">
    <w:name w:val="Balloon Text"/>
    <w:basedOn w:val="Normal"/>
    <w:link w:val="BalloonTextChar"/>
    <w:semiHidden/>
    <w:rsid w:val="00CB2F2E"/>
    <w:rPr>
      <w:rFonts w:ascii="Tahoma" w:hAnsi="Tahoma" w:cs="Tahoma"/>
      <w:sz w:val="16"/>
      <w:szCs w:val="16"/>
    </w:rPr>
  </w:style>
  <w:style w:type="character" w:customStyle="1" w:styleId="BalloonTextChar">
    <w:name w:val="Balloon Text Char"/>
    <w:basedOn w:val="DefaultParagraphFont"/>
    <w:link w:val="BalloonText"/>
    <w:semiHidden/>
    <w:rsid w:val="00CB2F2E"/>
    <w:rPr>
      <w:rFonts w:ascii="Tahoma" w:eastAsia="Times New Roman" w:hAnsi="Tahoma" w:cs="Tahoma"/>
      <w:sz w:val="16"/>
      <w:szCs w:val="16"/>
    </w:rPr>
  </w:style>
  <w:style w:type="character" w:styleId="FollowedHyperlink">
    <w:name w:val="FollowedHyperlink"/>
    <w:basedOn w:val="DefaultParagraphFont"/>
    <w:rsid w:val="00CB2F2E"/>
    <w:rPr>
      <w:color w:val="606420"/>
      <w:u w:val="single"/>
    </w:rPr>
  </w:style>
  <w:style w:type="character" w:styleId="Emphasis">
    <w:name w:val="Emphasis"/>
    <w:basedOn w:val="DefaultParagraphFont"/>
    <w:uiPriority w:val="20"/>
    <w:qFormat/>
    <w:rsid w:val="00CB2F2E"/>
    <w:rPr>
      <w:i/>
      <w:iCs/>
    </w:rPr>
  </w:style>
  <w:style w:type="character" w:styleId="HTMLCite">
    <w:name w:val="HTML Cite"/>
    <w:basedOn w:val="DefaultParagraphFont"/>
    <w:uiPriority w:val="99"/>
    <w:unhideWhenUsed/>
    <w:rsid w:val="00CB2F2E"/>
    <w:rPr>
      <w:i w:val="0"/>
      <w:iCs w:val="0"/>
      <w:color w:val="009933"/>
    </w:rPr>
  </w:style>
  <w:style w:type="character" w:customStyle="1" w:styleId="UnresolvedMention1">
    <w:name w:val="Unresolved Mention1"/>
    <w:basedOn w:val="DefaultParagraphFont"/>
    <w:uiPriority w:val="99"/>
    <w:semiHidden/>
    <w:unhideWhenUsed/>
    <w:rsid w:val="008A5F05"/>
    <w:rPr>
      <w:color w:val="605E5C"/>
      <w:shd w:val="clear" w:color="auto" w:fill="E1DFDD"/>
    </w:rPr>
  </w:style>
  <w:style w:type="paragraph" w:styleId="Revision">
    <w:name w:val="Revision"/>
    <w:hidden/>
    <w:uiPriority w:val="99"/>
    <w:semiHidden/>
    <w:rsid w:val="00342460"/>
    <w:pPr>
      <w:spacing w:before="0" w:beforeAutospacing="0" w:after="0" w:afterAutospacing="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1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d.org.uk/information-support/legal-rights/disability-discrimination/equality-act-2010/" TargetMode="External"/><Relationship Id="rId21" Type="http://schemas.openxmlformats.org/officeDocument/2006/relationships/hyperlink" Target="https://dumgal.gov.uk/media/24275/Equality-outcomes-for-2021-to-2025/pdf/Equality_Outcomes_2021_-_2025.pdf?m=1619780223693" TargetMode="External"/><Relationship Id="rId42" Type="http://schemas.openxmlformats.org/officeDocument/2006/relationships/hyperlink" Target="https://dumgal.gov.uk/media/24275/Equality-outcomes-for-2021-to-2025/pdf/Equality_Outcomes_2021_-_2025.pdf?m=1619780223693" TargetMode="External"/><Relationship Id="rId47" Type="http://schemas.openxmlformats.org/officeDocument/2006/relationships/hyperlink" Target="https://dumgal.gov.uk/media/24275/Equality-outcomes-for-2021-to-2025/pdf/Equality_Outcomes_2021_-_2025.pdf?m=1619780223693" TargetMode="External"/><Relationship Id="rId63" Type="http://schemas.openxmlformats.org/officeDocument/2006/relationships/hyperlink" Target="http://www.scottishhumanrights.com/" TargetMode="External"/><Relationship Id="rId68" Type="http://schemas.openxmlformats.org/officeDocument/2006/relationships/hyperlink" Target="https://www.unicef.org.uk/rights-respecting-schools/the-rrsa/introducing-the-crc/" TargetMode="External"/><Relationship Id="rId84" Type="http://schemas.openxmlformats.org/officeDocument/2006/relationships/hyperlink" Target="https://www.jrf.org.uk/" TargetMode="External"/><Relationship Id="rId89" Type="http://schemas.openxmlformats.org/officeDocument/2006/relationships/hyperlink" Target="https://www.povertyalliance.org/"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pag.org.uk/" TargetMode="External"/><Relationship Id="rId29" Type="http://schemas.openxmlformats.org/officeDocument/2006/relationships/hyperlink" Target="http://www.fawcettsociety.org.uk/" TargetMode="External"/><Relationship Id="rId107" Type="http://schemas.openxmlformats.org/officeDocument/2006/relationships/header" Target="header2.xml"/><Relationship Id="rId11" Type="http://schemas.openxmlformats.org/officeDocument/2006/relationships/image" Target="media/image1.png"/><Relationship Id="rId24" Type="http://schemas.openxmlformats.org/officeDocument/2006/relationships/hyperlink" Target="http://www.dgvoice.co.uk/" TargetMode="External"/><Relationship Id="rId32" Type="http://schemas.openxmlformats.org/officeDocument/2006/relationships/hyperlink" Target="http://www.avoiceformen.com/mens-rights/the-right-kind-of-equality/" TargetMode="External"/><Relationship Id="rId37" Type="http://schemas.openxmlformats.org/officeDocument/2006/relationships/hyperlink" Target="http://www.equalityhumanrights.com/" TargetMode="External"/><Relationship Id="rId40" Type="http://schemas.openxmlformats.org/officeDocument/2006/relationships/hyperlink" Target="https://www.lgbtyouth.org.uk/" TargetMode="External"/><Relationship Id="rId45" Type="http://schemas.openxmlformats.org/officeDocument/2006/relationships/hyperlink" Target="https://www.gov.uk/maternity-pay-leave" TargetMode="External"/><Relationship Id="rId53" Type="http://schemas.openxmlformats.org/officeDocument/2006/relationships/hyperlink" Target="http://www.interfaithscotland.org/" TargetMode="External"/><Relationship Id="rId58" Type="http://schemas.openxmlformats.org/officeDocument/2006/relationships/hyperlink" Target="https://lgbtplus.org.uk/" TargetMode="External"/><Relationship Id="rId66" Type="http://schemas.openxmlformats.org/officeDocument/2006/relationships/hyperlink" Target="https://www.gov.scot/publications/childrens-rights-wellbeing-impact-assessment-guidance/pages/2/" TargetMode="External"/><Relationship Id="rId74" Type="http://schemas.openxmlformats.org/officeDocument/2006/relationships/hyperlink" Target="https://www.gov.scot/policies/girfec/" TargetMode="External"/><Relationship Id="rId79" Type="http://schemas.openxmlformats.org/officeDocument/2006/relationships/hyperlink" Target="https://www.gov.scot/binaries/content/documents/govscot/publications/strategy-plan/2023/11/bsl-national-plan-2023-2029/documents/british-sign-language-national-plan-2023-2029/british-sign-language-national-plan-2023-2029/govscot%3Adocument/british-sign-language-national-plan-2023-2029.pdf" TargetMode="External"/><Relationship Id="rId87" Type="http://schemas.openxmlformats.org/officeDocument/2006/relationships/hyperlink" Target="http://dghscp.co.uk/wp-content/uploads/2019/01/Strategic-Needs-Assessment-V2_0.pdf" TargetMode="External"/><Relationship Id="rId102" Type="http://schemas.openxmlformats.org/officeDocument/2006/relationships/hyperlink" Target="https://dumgal.gov.uk/media/25192/Carbon-Neutral-Strategic-Plan/pdf/0090-21-Carbon-Neutral-Strategic-Plan.pdf?m=1637593904687" TargetMode="External"/><Relationship Id="rId110"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umgal.gov.uk/media/24275/Equality-outcomes-for-2021-to-2025/pdf/Equality_Outcomes_2021_-_2025.pdf?m=1619780223693" TargetMode="External"/><Relationship Id="rId82" Type="http://schemas.openxmlformats.org/officeDocument/2006/relationships/hyperlink" Target="https://www.gov.scot/policies/?term=health&amp;cat=filter&amp;topics=Health%20and%20social%20care&amp;page=1" TargetMode="External"/><Relationship Id="rId90" Type="http://schemas.openxmlformats.org/officeDocument/2006/relationships/hyperlink" Target="https://dumgal.gov.uk/media/25837/Poverty-and-Inequalities-Strategy/pdf/Dumfries-and-Galloway-Poverty-and-Inequalities-Strategy-2021-2026_-FINAL.pdf?m=1649244257290" TargetMode="External"/><Relationship Id="rId95" Type="http://schemas.openxmlformats.org/officeDocument/2006/relationships/hyperlink" Target="https://consumer.scot/the-consumer-duty/the-guidance/" TargetMode="External"/><Relationship Id="rId19" Type="http://schemas.openxmlformats.org/officeDocument/2006/relationships/hyperlink" Target="https://youthwork.dumgal.gov.uk/article/21181/10-000-Voices" TargetMode="External"/><Relationship Id="rId14" Type="http://schemas.openxmlformats.org/officeDocument/2006/relationships/hyperlink" Target="https://www.unicef.org.uk/rights-respecting-schools/the-rrsa/introducing-the-crc/" TargetMode="External"/><Relationship Id="rId22" Type="http://schemas.openxmlformats.org/officeDocument/2006/relationships/hyperlink" Target="https://www.gov.uk/browse/disabilities/rights" TargetMode="External"/><Relationship Id="rId27" Type="http://schemas.openxmlformats.org/officeDocument/2006/relationships/hyperlink" Target="https://dumgal.gov.uk/media/24275/Equality-outcomes-for-2021-to-2025/pdf/Equality_Outcomes_2021_-_2025.pdf?m=1619780223693" TargetMode="External"/><Relationship Id="rId30" Type="http://schemas.openxmlformats.org/officeDocument/2006/relationships/hyperlink" Target="http://www.engender.org.uk/" TargetMode="External"/><Relationship Id="rId35" Type="http://schemas.openxmlformats.org/officeDocument/2006/relationships/hyperlink" Target="https://lgbtplus.org.uk/" TargetMode="External"/><Relationship Id="rId43" Type="http://schemas.openxmlformats.org/officeDocument/2006/relationships/hyperlink" Target="https://www.mygov.scot/civil-partnership" TargetMode="External"/><Relationship Id="rId48" Type="http://schemas.openxmlformats.org/officeDocument/2006/relationships/hyperlink" Target="http://www.equalityhumanrights.com/" TargetMode="External"/><Relationship Id="rId56" Type="http://schemas.openxmlformats.org/officeDocument/2006/relationships/hyperlink" Target="https://dumgal.gov.uk/media/24275/Equality-outcomes-for-2021-to-2025/pdf/Equality_Outcomes_2021_-_2025.pdf?m=1619780223693" TargetMode="External"/><Relationship Id="rId64" Type="http://schemas.openxmlformats.org/officeDocument/2006/relationships/hyperlink" Target="http://www.equalityhumanrights.com/" TargetMode="External"/><Relationship Id="rId69" Type="http://schemas.openxmlformats.org/officeDocument/2006/relationships/hyperlink" Target="https://webarchive.nrscotland.gov.uk/20240420195918/https:/www.gov.scot/publications/childrens-rights-wellbeing-impact-assessment-guidance/documents/" TargetMode="External"/><Relationship Id="rId77" Type="http://schemas.openxmlformats.org/officeDocument/2006/relationships/hyperlink" Target="https://www.gov.scot/publications/childrens-rights-wellbeing-impact-assessment-guidance/pages/2/" TargetMode="External"/><Relationship Id="rId100" Type="http://schemas.openxmlformats.org/officeDocument/2006/relationships/hyperlink" Target="https://dumgal.gov.uk/article/17443/Carbon-Management-Plan-2" TargetMode="External"/><Relationship Id="rId105" Type="http://schemas.openxmlformats.org/officeDocument/2006/relationships/hyperlink" Target="mailto:impactassessmentscreenings@dumgal.gov.uk"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gma.org.uk/home/" TargetMode="External"/><Relationship Id="rId72" Type="http://schemas.openxmlformats.org/officeDocument/2006/relationships/hyperlink" Target="https://thepromise.scot/" TargetMode="External"/><Relationship Id="rId80" Type="http://schemas.openxmlformats.org/officeDocument/2006/relationships/hyperlink" Target="https://www.armedforcescovenant.gov.uk/about-the-covenant/" TargetMode="External"/><Relationship Id="rId85" Type="http://schemas.openxmlformats.org/officeDocument/2006/relationships/hyperlink" Target="https://dumgal.gov.uk/poverty" TargetMode="External"/><Relationship Id="rId93" Type="http://schemas.openxmlformats.org/officeDocument/2006/relationships/hyperlink" Target="https://www.skillsdevelopmentscotland.co.uk/media/nw0d3uud/rsa-dumfries-and-galloway.pdf" TargetMode="External"/><Relationship Id="rId98" Type="http://schemas.openxmlformats.org/officeDocument/2006/relationships/hyperlink" Target="https://www.sustrans.org.uk/" TargetMode="External"/><Relationship Id="rId3" Type="http://schemas.openxmlformats.org/officeDocument/2006/relationships/customXml" Target="../customXml/item3.xml"/><Relationship Id="rId12" Type="http://schemas.openxmlformats.org/officeDocument/2006/relationships/hyperlink" Target="https://www.gov.scot/publications/fairer-scotland-duty-guidance-public-bodies/pages/1/" TargetMode="External"/><Relationship Id="rId17" Type="http://schemas.openxmlformats.org/officeDocument/2006/relationships/hyperlink" Target="http://www.gov.scot/Topics/People/Young-People/gettingitright" TargetMode="External"/><Relationship Id="rId25" Type="http://schemas.openxmlformats.org/officeDocument/2006/relationships/hyperlink" Target="http://www.gov.scot/Resource/0042/00424389.pdf" TargetMode="External"/><Relationship Id="rId33" Type="http://schemas.openxmlformats.org/officeDocument/2006/relationships/hyperlink" Target="https://www.dgma.org.uk/international-womens-group/" TargetMode="External"/><Relationship Id="rId38" Type="http://schemas.openxmlformats.org/officeDocument/2006/relationships/hyperlink" Target="http://www.scottishtrans.org/" TargetMode="External"/><Relationship Id="rId46" Type="http://schemas.openxmlformats.org/officeDocument/2006/relationships/hyperlink" Target="https://www.acas.org.uk/index.aspx?articleid=1753" TargetMode="External"/><Relationship Id="rId59" Type="http://schemas.openxmlformats.org/officeDocument/2006/relationships/hyperlink" Target="http://www.stonewallscotland.org.uk/" TargetMode="External"/><Relationship Id="rId67" Type="http://schemas.openxmlformats.org/officeDocument/2006/relationships/hyperlink" Target="https://webarchive.nrscotland.gov.uk/20240420195918/https:/www.gov.scot/publications/childrens-rights-wellbeing-impact-assessment-guidance/documents/" TargetMode="External"/><Relationship Id="rId103" Type="http://schemas.openxmlformats.org/officeDocument/2006/relationships/hyperlink" Target="https://dumgal.gov.uk/media/28810/LHEES-Strategy-Plan-2023/pdf/UDumfries-and-Galloway-LHEES-Strategy-Plan.pdf?m=1703085839323" TargetMode="External"/><Relationship Id="rId108" Type="http://schemas.openxmlformats.org/officeDocument/2006/relationships/footer" Target="footer1.xml"/><Relationship Id="rId20" Type="http://schemas.openxmlformats.org/officeDocument/2006/relationships/hyperlink" Target="https://dumgal.gov.uk/article/17522/Youth-Democracy-and-Youth-Participation" TargetMode="External"/><Relationship Id="rId41" Type="http://schemas.openxmlformats.org/officeDocument/2006/relationships/hyperlink" Target="https://lgbtplus.org.uk/" TargetMode="External"/><Relationship Id="rId54" Type="http://schemas.openxmlformats.org/officeDocument/2006/relationships/hyperlink" Target="http://www.secularism.org.uk/" TargetMode="External"/><Relationship Id="rId62" Type="http://schemas.openxmlformats.org/officeDocument/2006/relationships/hyperlink" Target="https://www.equalityhumanrights.com/en/human-rights/human-rights-act" TargetMode="External"/><Relationship Id="rId70" Type="http://schemas.openxmlformats.org/officeDocument/2006/relationships/hyperlink" Target="https://www.gov.scot/publications/childrens-rights-wellbeing-impact-assessment-guidance/pages/2/" TargetMode="External"/><Relationship Id="rId75" Type="http://schemas.openxmlformats.org/officeDocument/2006/relationships/hyperlink" Target="https://www.unicef.org.uk/rights-respecting-schools/the-rrsa/introducing-the-crc/" TargetMode="External"/><Relationship Id="rId83" Type="http://schemas.openxmlformats.org/officeDocument/2006/relationships/hyperlink" Target="https://www.healthscotland.scot/health-inequalities/what-are-health-inequalities" TargetMode="External"/><Relationship Id="rId88" Type="http://schemas.openxmlformats.org/officeDocument/2006/relationships/hyperlink" Target="https://dumgal.gov.uk/poverty" TargetMode="External"/><Relationship Id="rId91" Type="http://schemas.openxmlformats.org/officeDocument/2006/relationships/hyperlink" Target="https://www.scottishlivingwage.org/" TargetMode="External"/><Relationship Id="rId96" Type="http://schemas.openxmlformats.org/officeDocument/2006/relationships/hyperlink" Target="https://consumer.scot/the-consumer-duty/the-guidance/"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geuk.org.uk/" TargetMode="External"/><Relationship Id="rId23" Type="http://schemas.openxmlformats.org/officeDocument/2006/relationships/hyperlink" Target="http://www.equalityhumanrights.com/" TargetMode="External"/><Relationship Id="rId28" Type="http://schemas.openxmlformats.org/officeDocument/2006/relationships/hyperlink" Target="http://www.scottishwomensconvention.org/" TargetMode="External"/><Relationship Id="rId36" Type="http://schemas.openxmlformats.org/officeDocument/2006/relationships/hyperlink" Target="https://dumgal.gov.uk/media/24275/Equality-outcomes-for-2021-to-2025/pdf/Equality_Outcomes_2021_-_2025.pdf?m=1619780223693" TargetMode="External"/><Relationship Id="rId49" Type="http://schemas.openxmlformats.org/officeDocument/2006/relationships/hyperlink" Target="http://bemis.org.uk/" TargetMode="External"/><Relationship Id="rId57" Type="http://schemas.openxmlformats.org/officeDocument/2006/relationships/hyperlink" Target="https://www.lgbtyouth.org.uk/"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equalityhumanrights.com/" TargetMode="External"/><Relationship Id="rId44" Type="http://schemas.openxmlformats.org/officeDocument/2006/relationships/hyperlink" Target="https://dumgal.gov.uk/media/24275/Equality-outcomes-for-2021-to-2025/pdf/Equality_Outcomes_2021_-_2025.pdf?m=1619780223693" TargetMode="External"/><Relationship Id="rId52" Type="http://schemas.openxmlformats.org/officeDocument/2006/relationships/hyperlink" Target="https://dumgal.gov.uk/media/24275/Equality-outcomes-for-2021-to-2025/pdf/Equality_Outcomes_2021_-_2025.pdf?m=1619780223693" TargetMode="External"/><Relationship Id="rId60" Type="http://schemas.openxmlformats.org/officeDocument/2006/relationships/hyperlink" Target="http://www.equality-network.org/" TargetMode="External"/><Relationship Id="rId65" Type="http://schemas.openxmlformats.org/officeDocument/2006/relationships/hyperlink" Target="https://www.unicef.org.uk/wp-content/uploads/2019/10/UNCRC_summary-1_1.pdf" TargetMode="External"/><Relationship Id="rId73" Type="http://schemas.openxmlformats.org/officeDocument/2006/relationships/hyperlink" Target="https://dumgal.gov.uk/article/24632/About-The-Promise" TargetMode="External"/><Relationship Id="rId78" Type="http://schemas.openxmlformats.org/officeDocument/2006/relationships/hyperlink" Target="https://dumgal.gov.uk/media/24214/Plan-Shared-BSL-Plan-for-Dumfries-and-Galloway/pdf/Dumfries-and-Galloway-British_-Sign-Language-Plan.pdf?m=1618866271580" TargetMode="External"/><Relationship Id="rId81" Type="http://schemas.openxmlformats.org/officeDocument/2006/relationships/hyperlink" Target="https://dumgal.gov.uk/armedforcescovenant" TargetMode="External"/><Relationship Id="rId86" Type="http://schemas.openxmlformats.org/officeDocument/2006/relationships/hyperlink" Target="https://www.gov.scot/publications/fairer-scotland-duty-guidance-public-bodies/pages/1/" TargetMode="External"/><Relationship Id="rId94" Type="http://schemas.openxmlformats.org/officeDocument/2006/relationships/hyperlink" Target="https://www.skillsdevelopmentscotland.co.uk/what-we-do/skills-planning-alignment/regional-skills-assessments/" TargetMode="External"/><Relationship Id="rId99" Type="http://schemas.openxmlformats.org/officeDocument/2006/relationships/hyperlink" Target="https://www.sepa.org.uk/regulations/climate-change/" TargetMode="External"/><Relationship Id="rId101" Type="http://schemas.openxmlformats.org/officeDocument/2006/relationships/hyperlink" Target="https://www.dumgal.gov.uk/article/21773/Climate-Emergenc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ov.scot/Topics/People/Equality/Equalities/DataGrid" TargetMode="External"/><Relationship Id="rId18" Type="http://schemas.openxmlformats.org/officeDocument/2006/relationships/hyperlink" Target="https://dghscp.co.uk/wp-content/uploads/2019/01/Strategic-Needs-Assessment-V2_0.pdf" TargetMode="External"/><Relationship Id="rId39" Type="http://schemas.openxmlformats.org/officeDocument/2006/relationships/hyperlink" Target="http://www.equality-network.org/" TargetMode="External"/><Relationship Id="rId109" Type="http://schemas.openxmlformats.org/officeDocument/2006/relationships/footer" Target="footer2.xml"/><Relationship Id="rId34" Type="http://schemas.openxmlformats.org/officeDocument/2006/relationships/hyperlink" Target="https://lgbtyouth.org.uk/" TargetMode="External"/><Relationship Id="rId50" Type="http://schemas.openxmlformats.org/officeDocument/2006/relationships/hyperlink" Target="http://www.cemvoscotland.org.uk/?forwardOutdatedBrowser=1" TargetMode="External"/><Relationship Id="rId55" Type="http://schemas.openxmlformats.org/officeDocument/2006/relationships/hyperlink" Target="http://www.dgma.org.uk/home/" TargetMode="External"/><Relationship Id="rId76" Type="http://schemas.openxmlformats.org/officeDocument/2006/relationships/hyperlink" Target="https://webarchive.nrscotland.gov.uk/20240420195918/https:/www.gov.scot/publications/childrens-rights-wellbeing-impact-assessment-guidance/documents/" TargetMode="External"/><Relationship Id="rId97" Type="http://schemas.openxmlformats.org/officeDocument/2006/relationships/hyperlink" Target="mailto:trading.standards@dumgal.gov.uk" TargetMode="External"/><Relationship Id="rId104" Type="http://schemas.openxmlformats.org/officeDocument/2006/relationships/hyperlink" Target="https://dumgal.gov.uk/article/16224/Impact-assessments" TargetMode="External"/><Relationship Id="rId7" Type="http://schemas.openxmlformats.org/officeDocument/2006/relationships/settings" Target="settings.xml"/><Relationship Id="rId71" Type="http://schemas.openxmlformats.org/officeDocument/2006/relationships/hyperlink" Target="https://thepromise.scot/" TargetMode="External"/><Relationship Id="rId92" Type="http://schemas.openxmlformats.org/officeDocument/2006/relationships/hyperlink" Target="https://www.dumgal.gov.uk/media/20065/Volunteer-Strategy/pdf/Volunteer_Strategy.pdf?m=6365958120740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F890367DD91194E90DB062FD75A0963" ma:contentTypeVersion="5" ma:contentTypeDescription="Create a new document." ma:contentTypeScope="" ma:versionID="d4e92150981504c19b3ed90bf2d59242">
  <xsd:schema xmlns:xsd="http://www.w3.org/2001/XMLSchema" xmlns:xs="http://www.w3.org/2001/XMLSchema" xmlns:p="http://schemas.microsoft.com/office/2006/metadata/properties" xmlns:ns2="1dcebe1a-42d9-4470-b704-a5ad3809883f" targetNamespace="http://schemas.microsoft.com/office/2006/metadata/properties" ma:root="true" ma:fieldsID="81ecbd4164f7729919571b29ec792bd6" ns2:_="">
    <xsd:import namespace="1dcebe1a-42d9-4470-b704-a5ad38098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ebe1a-42d9-4470-b704-a5ad38098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8EF5D-C99D-4D8D-9318-A4C02C1E95B7}">
  <ds:schemaRefs>
    <ds:schemaRef ds:uri="http://schemas.openxmlformats.org/officeDocument/2006/bibliography"/>
  </ds:schemaRefs>
</ds:datastoreItem>
</file>

<file path=customXml/itemProps2.xml><?xml version="1.0" encoding="utf-8"?>
<ds:datastoreItem xmlns:ds="http://schemas.openxmlformats.org/officeDocument/2006/customXml" ds:itemID="{018244B2-EB9F-4B51-9328-BC02B9ED1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ebe1a-42d9-4470-b704-a5ad38098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88641-2FBA-4031-A1A0-D122089898E0}">
  <ds:schemaRefs>
    <ds:schemaRef ds:uri="http://schemas.microsoft.com/sharepoint/v3/contenttype/forms"/>
  </ds:schemaRefs>
</ds:datastoreItem>
</file>

<file path=customXml/itemProps4.xml><?xml version="1.0" encoding="utf-8"?>
<ds:datastoreItem xmlns:ds="http://schemas.openxmlformats.org/officeDocument/2006/customXml" ds:itemID="{3501F30C-EF19-4C00-AACA-585CAD332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6950</Words>
  <Characters>39617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46475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lfitzpatrick1</dc:creator>
  <cp:lastModifiedBy>Little, Linsey</cp:lastModifiedBy>
  <cp:revision>17</cp:revision>
  <cp:lastPrinted>2020-03-16T11:07:00Z</cp:lastPrinted>
  <dcterms:created xsi:type="dcterms:W3CDTF">2024-03-27T13:28:00Z</dcterms:created>
  <dcterms:modified xsi:type="dcterms:W3CDTF">2024-09-19T12:01:00Z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Linsey.Little@dumgal.gov.uk</vt:lpwstr>
  </property>
  <property fmtid="{D5CDD505-2E9C-101B-9397-08002B2CF9AE}" pid="5" name="MSIP_Label_9df5459b-1e7a-4bab-a1e2-9c68d7be2220_SetDate">
    <vt:lpwstr>2019-10-28T15:56:11.1049879Z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749e2a9c-ab3f-4cb8-81f8-5581a74e91b9</vt:lpwstr>
  </property>
  <property fmtid="{D5CDD505-2E9C-101B-9397-08002B2CF9AE}" pid="9" name="MSIP_Label_9df5459b-1e7a-4bab-a1e2-9c68d7be2220_Extended_MSFT_Method">
    <vt:lpwstr>Manual</vt:lpwstr>
  </property>
  <property fmtid="{D5CDD505-2E9C-101B-9397-08002B2CF9AE}" pid="10" name="Sensitivity">
    <vt:lpwstr>Official</vt:lpwstr>
  </property>
  <property fmtid="{D5CDD505-2E9C-101B-9397-08002B2CF9AE}" pid="11" name="ContentTypeId">
    <vt:lpwstr>0x0101002F890367DD91194E90DB062FD75A0963</vt:lpwstr>
  </property>
</Properties>
</file>