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3B1705D" w:rsidR="001340A5" w:rsidRDefault="00E45619" w:rsidP="003E16BC">
      <w:pPr>
        <w:jc w:val="center"/>
        <w:rPr>
          <w:rFonts w:ascii="Arial" w:hAnsi="Arial" w:cs="Arial"/>
          <w:b/>
          <w:bCs/>
          <w:sz w:val="24"/>
          <w:szCs w:val="24"/>
          <w:u w:val="single"/>
        </w:rPr>
      </w:pPr>
      <w:r w:rsidRPr="00AF4739">
        <w:rPr>
          <w:rFonts w:ascii="Arial" w:hAnsi="Arial" w:cs="Arial"/>
          <w:b/>
          <w:bCs/>
          <w:sz w:val="24"/>
          <w:szCs w:val="24"/>
          <w:u w:val="single"/>
        </w:rPr>
        <w:t xml:space="preserve">Dumfries and Galloway Council </w:t>
      </w:r>
      <w:r w:rsidR="00B412DF">
        <w:rPr>
          <w:rFonts w:ascii="Arial" w:hAnsi="Arial" w:cs="Arial"/>
          <w:b/>
          <w:bCs/>
          <w:sz w:val="24"/>
          <w:szCs w:val="24"/>
          <w:u w:val="single"/>
        </w:rPr>
        <w:t xml:space="preserve">- </w:t>
      </w:r>
      <w:r w:rsidR="008E7ACA">
        <w:rPr>
          <w:rFonts w:ascii="Arial" w:hAnsi="Arial" w:cs="Arial"/>
          <w:b/>
          <w:bCs/>
          <w:sz w:val="24"/>
          <w:szCs w:val="24"/>
          <w:u w:val="single"/>
        </w:rPr>
        <w:t>Short-term</w:t>
      </w:r>
      <w:r w:rsidRPr="00AF4739">
        <w:rPr>
          <w:rFonts w:ascii="Arial" w:hAnsi="Arial" w:cs="Arial"/>
          <w:b/>
          <w:bCs/>
          <w:sz w:val="24"/>
          <w:szCs w:val="24"/>
          <w:u w:val="single"/>
        </w:rPr>
        <w:t xml:space="preserve"> Lets</w:t>
      </w:r>
      <w:r w:rsidR="00641B16">
        <w:rPr>
          <w:rFonts w:ascii="Arial" w:hAnsi="Arial" w:cs="Arial"/>
          <w:b/>
          <w:bCs/>
          <w:sz w:val="24"/>
          <w:szCs w:val="24"/>
          <w:u w:val="single"/>
        </w:rPr>
        <w:t xml:space="preserve"> Licensing</w:t>
      </w:r>
      <w:r w:rsidRPr="00AF4739">
        <w:rPr>
          <w:rFonts w:ascii="Arial" w:hAnsi="Arial" w:cs="Arial"/>
          <w:b/>
          <w:bCs/>
          <w:sz w:val="24"/>
          <w:szCs w:val="24"/>
          <w:u w:val="single"/>
        </w:rPr>
        <w:t xml:space="preserve"> Policy</w:t>
      </w:r>
      <w:r w:rsidR="00CC0035">
        <w:rPr>
          <w:rFonts w:ascii="Arial" w:hAnsi="Arial" w:cs="Arial"/>
          <w:b/>
          <w:bCs/>
          <w:sz w:val="24"/>
          <w:szCs w:val="24"/>
          <w:u w:val="single"/>
        </w:rPr>
        <w:t xml:space="preserve"> Statement</w:t>
      </w:r>
    </w:p>
    <w:p w14:paraId="3930737B" w14:textId="48EB8B2A" w:rsidR="00CC0035" w:rsidRDefault="00CC0035" w:rsidP="003E16BC">
      <w:pPr>
        <w:jc w:val="center"/>
        <w:rPr>
          <w:rFonts w:ascii="Arial" w:hAnsi="Arial" w:cs="Arial"/>
          <w:b/>
          <w:bCs/>
          <w:sz w:val="24"/>
          <w:szCs w:val="24"/>
          <w:u w:val="single"/>
        </w:rPr>
      </w:pPr>
      <w:r>
        <w:rPr>
          <w:rFonts w:ascii="Arial" w:hAnsi="Arial" w:cs="Arial"/>
          <w:b/>
          <w:bCs/>
          <w:sz w:val="24"/>
          <w:szCs w:val="24"/>
          <w:u w:val="single"/>
        </w:rPr>
        <w:t xml:space="preserve">Approved by </w:t>
      </w:r>
      <w:r w:rsidR="00460BBA">
        <w:rPr>
          <w:rFonts w:ascii="Arial" w:hAnsi="Arial" w:cs="Arial"/>
          <w:b/>
          <w:bCs/>
          <w:sz w:val="24"/>
          <w:szCs w:val="24"/>
          <w:u w:val="single"/>
        </w:rPr>
        <w:t xml:space="preserve">Dumfries and Galloway Council’s </w:t>
      </w:r>
      <w:r>
        <w:rPr>
          <w:rFonts w:ascii="Arial" w:hAnsi="Arial" w:cs="Arial"/>
          <w:b/>
          <w:bCs/>
          <w:sz w:val="24"/>
          <w:szCs w:val="24"/>
          <w:u w:val="single"/>
        </w:rPr>
        <w:t xml:space="preserve">Communities Committee at its meeting 25 August 2022 and </w:t>
      </w:r>
      <w:r w:rsidR="00460BBA">
        <w:rPr>
          <w:rFonts w:ascii="Arial" w:hAnsi="Arial" w:cs="Arial"/>
          <w:b/>
          <w:bCs/>
          <w:sz w:val="24"/>
          <w:szCs w:val="24"/>
          <w:u w:val="single"/>
        </w:rPr>
        <w:t xml:space="preserve">further </w:t>
      </w:r>
      <w:r>
        <w:rPr>
          <w:rFonts w:ascii="Arial" w:hAnsi="Arial" w:cs="Arial"/>
          <w:b/>
          <w:bCs/>
          <w:sz w:val="24"/>
          <w:szCs w:val="24"/>
          <w:u w:val="single"/>
        </w:rPr>
        <w:t xml:space="preserve">approved by </w:t>
      </w:r>
      <w:r w:rsidR="004D1CFB">
        <w:rPr>
          <w:rFonts w:ascii="Arial" w:hAnsi="Arial" w:cs="Arial"/>
          <w:b/>
          <w:bCs/>
          <w:sz w:val="24"/>
          <w:szCs w:val="24"/>
          <w:u w:val="single"/>
        </w:rPr>
        <w:t xml:space="preserve">said </w:t>
      </w:r>
      <w:r>
        <w:rPr>
          <w:rFonts w:ascii="Arial" w:hAnsi="Arial" w:cs="Arial"/>
          <w:b/>
          <w:bCs/>
          <w:sz w:val="24"/>
          <w:szCs w:val="24"/>
          <w:u w:val="single"/>
        </w:rPr>
        <w:t xml:space="preserve">Committee at its meeting </w:t>
      </w:r>
      <w:r w:rsidR="009958ED">
        <w:rPr>
          <w:rFonts w:ascii="Arial" w:hAnsi="Arial" w:cs="Arial"/>
          <w:b/>
          <w:bCs/>
          <w:sz w:val="24"/>
          <w:szCs w:val="24"/>
          <w:u w:val="single"/>
        </w:rPr>
        <w:t>6 June</w:t>
      </w:r>
      <w:r>
        <w:rPr>
          <w:rFonts w:ascii="Arial" w:hAnsi="Arial" w:cs="Arial"/>
          <w:b/>
          <w:bCs/>
          <w:sz w:val="24"/>
          <w:szCs w:val="24"/>
          <w:u w:val="single"/>
        </w:rPr>
        <w:t xml:space="preserve"> 2023</w:t>
      </w:r>
      <w:r w:rsidR="00460BBA">
        <w:rPr>
          <w:rFonts w:ascii="Arial" w:hAnsi="Arial" w:cs="Arial"/>
          <w:b/>
          <w:bCs/>
          <w:sz w:val="24"/>
          <w:szCs w:val="24"/>
          <w:u w:val="single"/>
        </w:rPr>
        <w:t xml:space="preserve"> following revision of </w:t>
      </w:r>
      <w:r w:rsidR="004D1CFB">
        <w:rPr>
          <w:rFonts w:ascii="Arial" w:hAnsi="Arial" w:cs="Arial"/>
          <w:b/>
          <w:bCs/>
          <w:sz w:val="24"/>
          <w:szCs w:val="24"/>
          <w:u w:val="single"/>
        </w:rPr>
        <w:t>this</w:t>
      </w:r>
      <w:r w:rsidR="00460BBA">
        <w:rPr>
          <w:rFonts w:ascii="Arial" w:hAnsi="Arial" w:cs="Arial"/>
          <w:b/>
          <w:bCs/>
          <w:sz w:val="24"/>
          <w:szCs w:val="24"/>
          <w:u w:val="single"/>
        </w:rPr>
        <w:t xml:space="preserve"> Policy Statement</w:t>
      </w:r>
      <w:r>
        <w:rPr>
          <w:rFonts w:ascii="Arial" w:hAnsi="Arial" w:cs="Arial"/>
          <w:b/>
          <w:bCs/>
          <w:sz w:val="24"/>
          <w:szCs w:val="24"/>
          <w:u w:val="single"/>
        </w:rPr>
        <w:t>.</w:t>
      </w:r>
    </w:p>
    <w:p w14:paraId="10B4567F" w14:textId="77777777" w:rsidR="00D7520D" w:rsidRDefault="00D7520D" w:rsidP="00965DDF">
      <w:pPr>
        <w:autoSpaceDE w:val="0"/>
        <w:autoSpaceDN w:val="0"/>
        <w:adjustRightInd w:val="0"/>
        <w:spacing w:after="0" w:line="240" w:lineRule="auto"/>
        <w:rPr>
          <w:rFonts w:ascii="Arial" w:hAnsi="Arial" w:cs="Arial"/>
          <w:b/>
          <w:bCs/>
          <w:sz w:val="24"/>
          <w:szCs w:val="24"/>
          <w:lang w:val="en-GB"/>
        </w:rPr>
      </w:pPr>
    </w:p>
    <w:p w14:paraId="6A7AEE40" w14:textId="43E88F07" w:rsidR="00CC0035" w:rsidRDefault="00CC0035" w:rsidP="00965DDF">
      <w:pPr>
        <w:autoSpaceDE w:val="0"/>
        <w:autoSpaceDN w:val="0"/>
        <w:adjustRightInd w:val="0"/>
        <w:spacing w:after="0" w:line="240" w:lineRule="auto"/>
        <w:rPr>
          <w:rFonts w:ascii="Arial" w:hAnsi="Arial" w:cs="Arial"/>
          <w:b/>
          <w:bCs/>
          <w:sz w:val="24"/>
          <w:szCs w:val="24"/>
          <w:lang w:val="en-GB"/>
        </w:rPr>
      </w:pPr>
      <w:r>
        <w:rPr>
          <w:rFonts w:ascii="Arial" w:hAnsi="Arial" w:cs="Arial"/>
          <w:b/>
          <w:bCs/>
          <w:sz w:val="24"/>
          <w:szCs w:val="24"/>
          <w:lang w:val="en-GB"/>
        </w:rPr>
        <w:t>CONTENTS</w:t>
      </w:r>
    </w:p>
    <w:p w14:paraId="4BC3D915" w14:textId="006B9211" w:rsidR="00CC0035" w:rsidRDefault="00CC0035" w:rsidP="00965DDF">
      <w:pPr>
        <w:autoSpaceDE w:val="0"/>
        <w:autoSpaceDN w:val="0"/>
        <w:adjustRightInd w:val="0"/>
        <w:spacing w:after="0" w:line="240" w:lineRule="auto"/>
        <w:rPr>
          <w:rFonts w:ascii="Arial" w:hAnsi="Arial" w:cs="Arial"/>
          <w:b/>
          <w:bCs/>
          <w:sz w:val="24"/>
          <w:szCs w:val="24"/>
          <w:lang w:val="en-GB"/>
        </w:rPr>
      </w:pPr>
    </w:p>
    <w:p w14:paraId="39CF58A3" w14:textId="5DF106DC"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Introduction</w:t>
      </w:r>
    </w:p>
    <w:p w14:paraId="02A11D5D" w14:textId="332F4A18" w:rsidR="00DD4A27" w:rsidRDefault="00DD4A27">
      <w:pPr>
        <w:pStyle w:val="ListParagraph"/>
        <w:numPr>
          <w:ilvl w:val="0"/>
          <w:numId w:val="20"/>
        </w:numPr>
        <w:autoSpaceDE w:val="0"/>
        <w:autoSpaceDN w:val="0"/>
        <w:adjustRightInd w:val="0"/>
        <w:spacing w:after="0" w:line="240" w:lineRule="auto"/>
        <w:rPr>
          <w:rFonts w:cs="Arial"/>
          <w:b/>
          <w:bCs/>
          <w:szCs w:val="24"/>
        </w:rPr>
      </w:pPr>
      <w:r>
        <w:rPr>
          <w:rFonts w:cs="Arial"/>
          <w:b/>
          <w:bCs/>
          <w:szCs w:val="24"/>
        </w:rPr>
        <w:t>Scottish Government Guidance</w:t>
      </w:r>
    </w:p>
    <w:p w14:paraId="49881EEE" w14:textId="0F3FEDE8"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Timescales</w:t>
      </w:r>
    </w:p>
    <w:p w14:paraId="2296A909" w14:textId="0B6DCEA8"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Definitions</w:t>
      </w:r>
    </w:p>
    <w:p w14:paraId="0E9DC7E5" w14:textId="3558E12E"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Excluded Accommodation</w:t>
      </w:r>
    </w:p>
    <w:p w14:paraId="2DC37DF3" w14:textId="5A4B7A9F" w:rsidR="004E6140" w:rsidRDefault="004E6140">
      <w:pPr>
        <w:pStyle w:val="ListParagraph"/>
        <w:numPr>
          <w:ilvl w:val="0"/>
          <w:numId w:val="20"/>
        </w:numPr>
        <w:autoSpaceDE w:val="0"/>
        <w:autoSpaceDN w:val="0"/>
        <w:adjustRightInd w:val="0"/>
        <w:spacing w:after="0" w:line="240" w:lineRule="auto"/>
        <w:rPr>
          <w:rFonts w:cs="Arial"/>
          <w:b/>
          <w:bCs/>
          <w:szCs w:val="24"/>
        </w:rPr>
      </w:pPr>
      <w:r>
        <w:rPr>
          <w:rFonts w:cs="Arial"/>
          <w:b/>
          <w:bCs/>
          <w:szCs w:val="24"/>
        </w:rPr>
        <w:t>Excluded Tenancies</w:t>
      </w:r>
    </w:p>
    <w:p w14:paraId="57166D82" w14:textId="185E5E2F"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Applying for a licence</w:t>
      </w:r>
    </w:p>
    <w:p w14:paraId="774FE812" w14:textId="6835863F"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Determination of Application</w:t>
      </w:r>
    </w:p>
    <w:p w14:paraId="686C1712" w14:textId="20BEBE8C" w:rsidR="006055E8" w:rsidRDefault="006055E8">
      <w:pPr>
        <w:pStyle w:val="ListParagraph"/>
        <w:numPr>
          <w:ilvl w:val="0"/>
          <w:numId w:val="20"/>
        </w:numPr>
        <w:autoSpaceDE w:val="0"/>
        <w:autoSpaceDN w:val="0"/>
        <w:adjustRightInd w:val="0"/>
        <w:spacing w:after="0" w:line="240" w:lineRule="auto"/>
        <w:rPr>
          <w:rFonts w:cs="Arial"/>
          <w:b/>
          <w:bCs/>
          <w:szCs w:val="24"/>
        </w:rPr>
      </w:pPr>
      <w:r>
        <w:rPr>
          <w:rFonts w:cs="Arial"/>
          <w:b/>
          <w:bCs/>
          <w:szCs w:val="24"/>
        </w:rPr>
        <w:t>Mandatory Grounds of Refusal</w:t>
      </w:r>
    </w:p>
    <w:p w14:paraId="50A0B802" w14:textId="3848DC66" w:rsidR="006055E8" w:rsidRDefault="006055E8">
      <w:pPr>
        <w:pStyle w:val="ListParagraph"/>
        <w:numPr>
          <w:ilvl w:val="0"/>
          <w:numId w:val="20"/>
        </w:numPr>
        <w:autoSpaceDE w:val="0"/>
        <w:autoSpaceDN w:val="0"/>
        <w:adjustRightInd w:val="0"/>
        <w:spacing w:after="0" w:line="240" w:lineRule="auto"/>
        <w:rPr>
          <w:rFonts w:cs="Arial"/>
          <w:b/>
          <w:bCs/>
          <w:szCs w:val="24"/>
        </w:rPr>
      </w:pPr>
      <w:r>
        <w:rPr>
          <w:rFonts w:cs="Arial"/>
          <w:b/>
          <w:bCs/>
          <w:szCs w:val="24"/>
        </w:rPr>
        <w:t>Right of Appeal</w:t>
      </w:r>
    </w:p>
    <w:p w14:paraId="4D1D30E7" w14:textId="24E6717E"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Licence Duration and Renewal</w:t>
      </w:r>
    </w:p>
    <w:p w14:paraId="379CC7A4" w14:textId="68266E7F"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Licence Conditions</w:t>
      </w:r>
    </w:p>
    <w:p w14:paraId="2569F281" w14:textId="53A8C66C" w:rsidR="00C81752" w:rsidRDefault="00C81752">
      <w:pPr>
        <w:pStyle w:val="ListParagraph"/>
        <w:numPr>
          <w:ilvl w:val="0"/>
          <w:numId w:val="20"/>
        </w:numPr>
        <w:autoSpaceDE w:val="0"/>
        <w:autoSpaceDN w:val="0"/>
        <w:adjustRightInd w:val="0"/>
        <w:spacing w:after="0" w:line="240" w:lineRule="auto"/>
        <w:rPr>
          <w:rFonts w:cs="Arial"/>
          <w:b/>
          <w:bCs/>
          <w:szCs w:val="24"/>
        </w:rPr>
      </w:pPr>
      <w:r>
        <w:rPr>
          <w:rFonts w:cs="Arial"/>
          <w:b/>
          <w:bCs/>
          <w:szCs w:val="24"/>
        </w:rPr>
        <w:t xml:space="preserve">Maximum </w:t>
      </w:r>
      <w:r w:rsidR="000A6CFF">
        <w:rPr>
          <w:rFonts w:cs="Arial"/>
          <w:b/>
          <w:bCs/>
          <w:szCs w:val="24"/>
        </w:rPr>
        <w:t>Occupancy</w:t>
      </w:r>
    </w:p>
    <w:p w14:paraId="3F00C8E9" w14:textId="2FF41669" w:rsidR="00CC0035" w:rsidRDefault="003F214B">
      <w:pPr>
        <w:pStyle w:val="ListParagraph"/>
        <w:numPr>
          <w:ilvl w:val="0"/>
          <w:numId w:val="20"/>
        </w:numPr>
        <w:autoSpaceDE w:val="0"/>
        <w:autoSpaceDN w:val="0"/>
        <w:adjustRightInd w:val="0"/>
        <w:spacing w:after="0" w:line="240" w:lineRule="auto"/>
        <w:rPr>
          <w:rFonts w:cs="Arial"/>
          <w:b/>
          <w:bCs/>
          <w:szCs w:val="24"/>
        </w:rPr>
      </w:pPr>
      <w:r>
        <w:rPr>
          <w:rFonts w:cs="Arial"/>
          <w:b/>
          <w:bCs/>
          <w:szCs w:val="24"/>
        </w:rPr>
        <w:t xml:space="preserve">Temporary </w:t>
      </w:r>
      <w:r w:rsidR="00CC0035">
        <w:rPr>
          <w:rFonts w:cs="Arial"/>
          <w:b/>
          <w:bCs/>
          <w:szCs w:val="24"/>
        </w:rPr>
        <w:t>Exemptions</w:t>
      </w:r>
    </w:p>
    <w:p w14:paraId="358B1983" w14:textId="0C378E73"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Temporary Licences</w:t>
      </w:r>
    </w:p>
    <w:p w14:paraId="4A6084A7" w14:textId="1EAC768E"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 xml:space="preserve"> Compliance and Enforcement</w:t>
      </w:r>
    </w:p>
    <w:p w14:paraId="594CD623" w14:textId="7869E8D7"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Suspension or Revocation of licence</w:t>
      </w:r>
    </w:p>
    <w:p w14:paraId="1216711A" w14:textId="0A0FA9B5"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Planning Permission</w:t>
      </w:r>
    </w:p>
    <w:p w14:paraId="15EE3BE7" w14:textId="7FDCB53B" w:rsidR="00CC0035" w:rsidRDefault="00CC0035">
      <w:pPr>
        <w:pStyle w:val="ListParagraph"/>
        <w:numPr>
          <w:ilvl w:val="0"/>
          <w:numId w:val="20"/>
        </w:numPr>
        <w:autoSpaceDE w:val="0"/>
        <w:autoSpaceDN w:val="0"/>
        <w:adjustRightInd w:val="0"/>
        <w:spacing w:after="0" w:line="240" w:lineRule="auto"/>
        <w:rPr>
          <w:rFonts w:cs="Arial"/>
          <w:b/>
          <w:bCs/>
          <w:szCs w:val="24"/>
        </w:rPr>
      </w:pPr>
      <w:r>
        <w:rPr>
          <w:rFonts w:cs="Arial"/>
          <w:b/>
          <w:bCs/>
          <w:szCs w:val="24"/>
        </w:rPr>
        <w:t>Fees</w:t>
      </w:r>
    </w:p>
    <w:p w14:paraId="65C98CA6" w14:textId="3206C2A3" w:rsidR="00CC0035" w:rsidRDefault="00CC0035" w:rsidP="00CC0035">
      <w:pPr>
        <w:autoSpaceDE w:val="0"/>
        <w:autoSpaceDN w:val="0"/>
        <w:adjustRightInd w:val="0"/>
        <w:spacing w:after="0" w:line="240" w:lineRule="auto"/>
        <w:rPr>
          <w:rFonts w:cs="Arial"/>
          <w:b/>
          <w:bCs/>
          <w:szCs w:val="24"/>
        </w:rPr>
      </w:pPr>
    </w:p>
    <w:p w14:paraId="4865B8BD" w14:textId="728488AD" w:rsidR="00CC0035" w:rsidRDefault="00CC0035" w:rsidP="00CC0035">
      <w:pPr>
        <w:autoSpaceDE w:val="0"/>
        <w:autoSpaceDN w:val="0"/>
        <w:adjustRightInd w:val="0"/>
        <w:spacing w:after="0" w:line="240" w:lineRule="auto"/>
        <w:rPr>
          <w:rFonts w:cs="Arial"/>
          <w:b/>
          <w:bCs/>
          <w:szCs w:val="24"/>
        </w:rPr>
      </w:pPr>
    </w:p>
    <w:p w14:paraId="617C41CB" w14:textId="6478A4D0" w:rsidR="00CC0035" w:rsidRDefault="00CC0035" w:rsidP="00CC0035">
      <w:pPr>
        <w:autoSpaceDE w:val="0"/>
        <w:autoSpaceDN w:val="0"/>
        <w:adjustRightInd w:val="0"/>
        <w:spacing w:after="0" w:line="240" w:lineRule="auto"/>
        <w:rPr>
          <w:rFonts w:cs="Arial"/>
          <w:b/>
          <w:bCs/>
          <w:szCs w:val="24"/>
        </w:rPr>
      </w:pPr>
    </w:p>
    <w:p w14:paraId="035799A1" w14:textId="4DFCBE55" w:rsidR="00CC0035" w:rsidRPr="006123AA" w:rsidRDefault="00EC3EBB" w:rsidP="00CC0035">
      <w:pPr>
        <w:autoSpaceDE w:val="0"/>
        <w:autoSpaceDN w:val="0"/>
        <w:adjustRightInd w:val="0"/>
        <w:spacing w:after="0" w:line="240" w:lineRule="auto"/>
        <w:rPr>
          <w:rFonts w:ascii="Arial" w:hAnsi="Arial" w:cs="Arial"/>
          <w:b/>
          <w:bCs/>
          <w:sz w:val="24"/>
          <w:szCs w:val="24"/>
        </w:rPr>
      </w:pPr>
      <w:r w:rsidRPr="006123AA">
        <w:rPr>
          <w:rFonts w:ascii="Arial" w:hAnsi="Arial" w:cs="Arial"/>
          <w:b/>
          <w:bCs/>
          <w:sz w:val="24"/>
          <w:szCs w:val="24"/>
        </w:rPr>
        <w:t>APPENDICES</w:t>
      </w:r>
    </w:p>
    <w:p w14:paraId="741EA901" w14:textId="747369CD" w:rsidR="00EC3EBB" w:rsidRPr="006123AA" w:rsidRDefault="00EC3EBB" w:rsidP="00CC0035">
      <w:pPr>
        <w:autoSpaceDE w:val="0"/>
        <w:autoSpaceDN w:val="0"/>
        <w:adjustRightInd w:val="0"/>
        <w:spacing w:after="0" w:line="240" w:lineRule="auto"/>
        <w:rPr>
          <w:rFonts w:ascii="Arial" w:hAnsi="Arial" w:cs="Arial"/>
          <w:b/>
          <w:bCs/>
          <w:sz w:val="24"/>
          <w:szCs w:val="24"/>
        </w:rPr>
      </w:pPr>
    </w:p>
    <w:p w14:paraId="0AAECD7E" w14:textId="2E9EE1F9" w:rsidR="00EC3EBB" w:rsidRDefault="00EC3EBB" w:rsidP="00CC0035">
      <w:pPr>
        <w:autoSpaceDE w:val="0"/>
        <w:autoSpaceDN w:val="0"/>
        <w:adjustRightInd w:val="0"/>
        <w:spacing w:after="0" w:line="240" w:lineRule="auto"/>
        <w:rPr>
          <w:rFonts w:ascii="Arial" w:hAnsi="Arial" w:cs="Arial"/>
          <w:b/>
          <w:bCs/>
          <w:sz w:val="24"/>
          <w:szCs w:val="24"/>
        </w:rPr>
      </w:pPr>
      <w:r w:rsidRPr="006123AA">
        <w:rPr>
          <w:rFonts w:ascii="Arial" w:hAnsi="Arial" w:cs="Arial"/>
          <w:b/>
          <w:bCs/>
          <w:sz w:val="24"/>
          <w:szCs w:val="24"/>
        </w:rPr>
        <w:t>APPENDIX 1. MANDATORY LICENSING CONDITIONS</w:t>
      </w:r>
    </w:p>
    <w:p w14:paraId="204FCE92" w14:textId="14A4FD8D" w:rsidR="00D814A3" w:rsidRDefault="00D814A3" w:rsidP="00CC0035">
      <w:pPr>
        <w:autoSpaceDE w:val="0"/>
        <w:autoSpaceDN w:val="0"/>
        <w:adjustRightInd w:val="0"/>
        <w:spacing w:after="0" w:line="240" w:lineRule="auto"/>
        <w:rPr>
          <w:rFonts w:ascii="Arial" w:hAnsi="Arial" w:cs="Arial"/>
          <w:b/>
          <w:bCs/>
          <w:sz w:val="24"/>
          <w:szCs w:val="24"/>
        </w:rPr>
      </w:pPr>
    </w:p>
    <w:p w14:paraId="189FD348" w14:textId="644A71FC" w:rsidR="00D814A3" w:rsidRDefault="00D814A3" w:rsidP="00CC003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APPENDIX 2: CONSULTEES</w:t>
      </w:r>
    </w:p>
    <w:p w14:paraId="576C329B" w14:textId="6CDE444A" w:rsidR="00E53EB2" w:rsidRDefault="00E53EB2" w:rsidP="00CC0035">
      <w:pPr>
        <w:autoSpaceDE w:val="0"/>
        <w:autoSpaceDN w:val="0"/>
        <w:adjustRightInd w:val="0"/>
        <w:spacing w:after="0" w:line="240" w:lineRule="auto"/>
        <w:rPr>
          <w:rFonts w:ascii="Arial" w:hAnsi="Arial" w:cs="Arial"/>
          <w:b/>
          <w:bCs/>
          <w:sz w:val="24"/>
          <w:szCs w:val="24"/>
        </w:rPr>
      </w:pPr>
    </w:p>
    <w:p w14:paraId="4E6566B7" w14:textId="77777777" w:rsidR="00CC0035" w:rsidRDefault="00CC0035" w:rsidP="00965DDF">
      <w:pPr>
        <w:autoSpaceDE w:val="0"/>
        <w:autoSpaceDN w:val="0"/>
        <w:adjustRightInd w:val="0"/>
        <w:spacing w:after="0" w:line="240" w:lineRule="auto"/>
        <w:rPr>
          <w:rFonts w:ascii="Arial" w:hAnsi="Arial" w:cs="Arial"/>
          <w:b/>
          <w:bCs/>
          <w:sz w:val="24"/>
          <w:szCs w:val="24"/>
          <w:lang w:val="en-GB"/>
        </w:rPr>
      </w:pPr>
    </w:p>
    <w:p w14:paraId="081B8588" w14:textId="77777777" w:rsidR="00CC0035" w:rsidRDefault="00CC0035" w:rsidP="00965DDF">
      <w:pPr>
        <w:autoSpaceDE w:val="0"/>
        <w:autoSpaceDN w:val="0"/>
        <w:adjustRightInd w:val="0"/>
        <w:spacing w:after="0" w:line="240" w:lineRule="auto"/>
        <w:rPr>
          <w:rFonts w:ascii="Arial" w:hAnsi="Arial" w:cs="Arial"/>
          <w:b/>
          <w:bCs/>
          <w:sz w:val="24"/>
          <w:szCs w:val="24"/>
          <w:lang w:val="en-GB"/>
        </w:rPr>
      </w:pPr>
    </w:p>
    <w:p w14:paraId="327A65DF" w14:textId="77777777" w:rsidR="00CC0035" w:rsidRDefault="00CC0035" w:rsidP="00965DDF">
      <w:pPr>
        <w:autoSpaceDE w:val="0"/>
        <w:autoSpaceDN w:val="0"/>
        <w:adjustRightInd w:val="0"/>
        <w:spacing w:after="0" w:line="240" w:lineRule="auto"/>
        <w:rPr>
          <w:rFonts w:ascii="Arial" w:hAnsi="Arial" w:cs="Arial"/>
          <w:b/>
          <w:bCs/>
          <w:sz w:val="24"/>
          <w:szCs w:val="24"/>
          <w:lang w:val="en-GB"/>
        </w:rPr>
      </w:pPr>
    </w:p>
    <w:p w14:paraId="093E99A0" w14:textId="77777777" w:rsidR="00CC0035" w:rsidRDefault="00CC0035" w:rsidP="00965DDF">
      <w:pPr>
        <w:autoSpaceDE w:val="0"/>
        <w:autoSpaceDN w:val="0"/>
        <w:adjustRightInd w:val="0"/>
        <w:spacing w:after="0" w:line="240" w:lineRule="auto"/>
        <w:rPr>
          <w:rFonts w:ascii="Arial" w:hAnsi="Arial" w:cs="Arial"/>
          <w:b/>
          <w:bCs/>
          <w:sz w:val="24"/>
          <w:szCs w:val="24"/>
          <w:lang w:val="en-GB"/>
        </w:rPr>
      </w:pPr>
    </w:p>
    <w:p w14:paraId="1CB11FF3" w14:textId="77777777" w:rsidR="0094345D" w:rsidRDefault="0094345D">
      <w:pPr>
        <w:rPr>
          <w:rFonts w:ascii="Arial" w:hAnsi="Arial" w:cs="Arial"/>
          <w:b/>
          <w:bCs/>
          <w:sz w:val="24"/>
          <w:szCs w:val="24"/>
          <w:lang w:val="en-GB"/>
        </w:rPr>
      </w:pPr>
      <w:r>
        <w:rPr>
          <w:rFonts w:ascii="Arial" w:hAnsi="Arial" w:cs="Arial"/>
          <w:b/>
          <w:bCs/>
          <w:sz w:val="24"/>
          <w:szCs w:val="24"/>
          <w:lang w:val="en-GB"/>
        </w:rPr>
        <w:br w:type="page"/>
      </w:r>
    </w:p>
    <w:p w14:paraId="1D2D8C78" w14:textId="5F5F13D9" w:rsidR="00706DA6" w:rsidRPr="0086730A" w:rsidRDefault="000D2C05" w:rsidP="00965DDF">
      <w:pPr>
        <w:autoSpaceDE w:val="0"/>
        <w:autoSpaceDN w:val="0"/>
        <w:adjustRightInd w:val="0"/>
        <w:spacing w:after="0" w:line="240" w:lineRule="auto"/>
        <w:rPr>
          <w:rFonts w:ascii="Arial" w:hAnsi="Arial" w:cs="Arial"/>
          <w:b/>
          <w:bCs/>
          <w:sz w:val="24"/>
          <w:szCs w:val="24"/>
          <w:lang w:val="en-GB"/>
        </w:rPr>
      </w:pPr>
      <w:r w:rsidRPr="0086730A">
        <w:rPr>
          <w:rFonts w:ascii="Arial" w:hAnsi="Arial" w:cs="Arial"/>
          <w:b/>
          <w:bCs/>
          <w:sz w:val="24"/>
          <w:szCs w:val="24"/>
          <w:lang w:val="en-GB"/>
        </w:rPr>
        <w:lastRenderedPageBreak/>
        <w:t xml:space="preserve">1.0 </w:t>
      </w:r>
      <w:r w:rsidR="0082495B">
        <w:rPr>
          <w:rFonts w:ascii="Arial" w:hAnsi="Arial" w:cs="Arial"/>
          <w:b/>
          <w:bCs/>
          <w:sz w:val="24"/>
          <w:szCs w:val="24"/>
          <w:lang w:val="en-GB"/>
        </w:rPr>
        <w:t>INTRODUCTION</w:t>
      </w:r>
    </w:p>
    <w:p w14:paraId="015C370F" w14:textId="77777777" w:rsidR="00706DA6" w:rsidRPr="0086730A" w:rsidRDefault="00706DA6" w:rsidP="00965DDF">
      <w:pPr>
        <w:autoSpaceDE w:val="0"/>
        <w:autoSpaceDN w:val="0"/>
        <w:adjustRightInd w:val="0"/>
        <w:spacing w:after="0" w:line="240" w:lineRule="auto"/>
        <w:rPr>
          <w:rFonts w:ascii="Arial" w:hAnsi="Arial" w:cs="Arial"/>
          <w:sz w:val="24"/>
          <w:szCs w:val="24"/>
          <w:lang w:val="en-GB"/>
        </w:rPr>
      </w:pPr>
    </w:p>
    <w:p w14:paraId="758C8938" w14:textId="66F64FB3" w:rsidR="007801B1" w:rsidRDefault="007801B1" w:rsidP="00892EC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Dumfries and Galloway Council are the ‘Licensing Authority’ in terms of the Civic Government (Scotland) Act 1982</w:t>
      </w:r>
      <w:r w:rsidR="00C66815">
        <w:rPr>
          <w:rStyle w:val="normaltextrun"/>
          <w:rFonts w:ascii="Arial" w:hAnsi="Arial" w:cs="Arial"/>
        </w:rPr>
        <w:t xml:space="preserve"> (1982 Act)</w:t>
      </w:r>
      <w:r w:rsidR="00FC7C6E">
        <w:rPr>
          <w:rStyle w:val="normaltextrun"/>
          <w:rFonts w:ascii="Arial" w:hAnsi="Arial" w:cs="Arial"/>
        </w:rPr>
        <w:t>.</w:t>
      </w:r>
    </w:p>
    <w:p w14:paraId="75A17E45" w14:textId="787E9FB9" w:rsidR="007801B1" w:rsidRDefault="007801B1" w:rsidP="00892ECC">
      <w:pPr>
        <w:pStyle w:val="paragraph"/>
        <w:spacing w:before="0" w:beforeAutospacing="0" w:after="0" w:afterAutospacing="0"/>
        <w:textAlignment w:val="baseline"/>
        <w:rPr>
          <w:rStyle w:val="normaltextrun"/>
          <w:rFonts w:ascii="Arial" w:hAnsi="Arial" w:cs="Arial"/>
        </w:rPr>
      </w:pPr>
    </w:p>
    <w:p w14:paraId="71F227A5" w14:textId="1996D409" w:rsidR="007801B1" w:rsidRDefault="007801B1" w:rsidP="00892EC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This Act regulates many licensing </w:t>
      </w:r>
      <w:proofErr w:type="gramStart"/>
      <w:r>
        <w:rPr>
          <w:rStyle w:val="normaltextrun"/>
          <w:rFonts w:ascii="Arial" w:hAnsi="Arial" w:cs="Arial"/>
        </w:rPr>
        <w:t>activities</w:t>
      </w:r>
      <w:proofErr w:type="gramEnd"/>
      <w:r>
        <w:rPr>
          <w:rStyle w:val="normaltextrun"/>
          <w:rFonts w:ascii="Arial" w:hAnsi="Arial" w:cs="Arial"/>
        </w:rPr>
        <w:t xml:space="preserve"> and, from 1 October 2022, these licensing activities were extended to include mandatory licensing of Short-</w:t>
      </w:r>
      <w:r w:rsidR="00962414">
        <w:rPr>
          <w:rStyle w:val="normaltextrun"/>
          <w:rFonts w:ascii="Arial" w:hAnsi="Arial" w:cs="Arial"/>
        </w:rPr>
        <w:t>t</w:t>
      </w:r>
      <w:r>
        <w:rPr>
          <w:rStyle w:val="normaltextrun"/>
          <w:rFonts w:ascii="Arial" w:hAnsi="Arial" w:cs="Arial"/>
        </w:rPr>
        <w:t>erm Lets</w:t>
      </w:r>
      <w:r w:rsidR="00AC7F09">
        <w:rPr>
          <w:rStyle w:val="normaltextrun"/>
          <w:rFonts w:ascii="Arial" w:hAnsi="Arial" w:cs="Arial"/>
        </w:rPr>
        <w:t xml:space="preserve"> </w:t>
      </w:r>
      <w:r>
        <w:rPr>
          <w:rStyle w:val="normaltextrun"/>
          <w:rFonts w:ascii="Arial" w:hAnsi="Arial" w:cs="Arial"/>
        </w:rPr>
        <w:t xml:space="preserve">via the </w:t>
      </w:r>
    </w:p>
    <w:p w14:paraId="083596D1" w14:textId="4EFC8EBF" w:rsidR="0003582C" w:rsidRPr="0086730A" w:rsidRDefault="0035282E" w:rsidP="00892ECC">
      <w:pPr>
        <w:pStyle w:val="paragraph"/>
        <w:spacing w:before="0" w:beforeAutospacing="0" w:after="0" w:afterAutospacing="0"/>
        <w:textAlignment w:val="baseline"/>
        <w:rPr>
          <w:rStyle w:val="normaltextrun"/>
          <w:rFonts w:ascii="Arial" w:hAnsi="Arial" w:cs="Arial"/>
        </w:rPr>
      </w:pPr>
      <w:r w:rsidRPr="0086730A">
        <w:rPr>
          <w:rStyle w:val="normaltextrun"/>
          <w:rFonts w:ascii="Arial" w:hAnsi="Arial" w:cs="Arial"/>
        </w:rPr>
        <w:t>Civic Government (Scotland) Act 1982 (Licensing of Short-term Lets) Order 2022</w:t>
      </w:r>
      <w:r w:rsidR="0003582C" w:rsidRPr="0086730A">
        <w:rPr>
          <w:rStyle w:val="normaltextrun"/>
          <w:rFonts w:ascii="Arial" w:hAnsi="Arial" w:cs="Arial"/>
        </w:rPr>
        <w:t xml:space="preserve"> </w:t>
      </w:r>
      <w:r w:rsidR="00AD22B6">
        <w:rPr>
          <w:rStyle w:val="normaltextrun"/>
          <w:rFonts w:ascii="Arial" w:hAnsi="Arial" w:cs="Arial"/>
        </w:rPr>
        <w:t>(“the Order”)</w:t>
      </w:r>
      <w:r w:rsidR="007801B1">
        <w:rPr>
          <w:rStyle w:val="normaltextrun"/>
          <w:rFonts w:ascii="Arial" w:hAnsi="Arial" w:cs="Arial"/>
        </w:rPr>
        <w:t>.  This Order came into force 1 March 2022</w:t>
      </w:r>
      <w:r w:rsidR="00711BD7">
        <w:rPr>
          <w:rStyle w:val="normaltextrun"/>
          <w:rFonts w:ascii="Arial" w:hAnsi="Arial" w:cs="Arial"/>
        </w:rPr>
        <w:t xml:space="preserve"> and provides that, from 1 July 2024, all Short-</w:t>
      </w:r>
      <w:r w:rsidR="00962414">
        <w:rPr>
          <w:rStyle w:val="normaltextrun"/>
          <w:rFonts w:ascii="Arial" w:hAnsi="Arial" w:cs="Arial"/>
        </w:rPr>
        <w:t>t</w:t>
      </w:r>
      <w:r w:rsidR="00711BD7">
        <w:rPr>
          <w:rStyle w:val="normaltextrun"/>
          <w:rFonts w:ascii="Arial" w:hAnsi="Arial" w:cs="Arial"/>
        </w:rPr>
        <w:t>erm lets throughout Scotland will require a Short-</w:t>
      </w:r>
      <w:r w:rsidR="00962414">
        <w:rPr>
          <w:rStyle w:val="normaltextrun"/>
          <w:rFonts w:ascii="Arial" w:hAnsi="Arial" w:cs="Arial"/>
        </w:rPr>
        <w:t>t</w:t>
      </w:r>
      <w:r w:rsidR="00711BD7">
        <w:rPr>
          <w:rStyle w:val="normaltextrun"/>
          <w:rFonts w:ascii="Arial" w:hAnsi="Arial" w:cs="Arial"/>
        </w:rPr>
        <w:t xml:space="preserve">erm </w:t>
      </w:r>
      <w:r w:rsidR="004C4840">
        <w:rPr>
          <w:rStyle w:val="normaltextrun"/>
          <w:rFonts w:ascii="Arial" w:hAnsi="Arial" w:cs="Arial"/>
        </w:rPr>
        <w:t>L</w:t>
      </w:r>
      <w:r w:rsidR="00711BD7">
        <w:rPr>
          <w:rStyle w:val="normaltextrun"/>
          <w:rFonts w:ascii="Arial" w:hAnsi="Arial" w:cs="Arial"/>
        </w:rPr>
        <w:t>et</w:t>
      </w:r>
      <w:r w:rsidR="00962414">
        <w:rPr>
          <w:rStyle w:val="normaltextrun"/>
          <w:rFonts w:ascii="Arial" w:hAnsi="Arial" w:cs="Arial"/>
        </w:rPr>
        <w:t>s</w:t>
      </w:r>
      <w:r w:rsidR="00711BD7">
        <w:rPr>
          <w:rStyle w:val="normaltextrun"/>
          <w:rFonts w:ascii="Arial" w:hAnsi="Arial" w:cs="Arial"/>
        </w:rPr>
        <w:t xml:space="preserve"> licence.</w:t>
      </w:r>
    </w:p>
    <w:p w14:paraId="1429FC01" w14:textId="0F656698" w:rsidR="00D814A3" w:rsidRDefault="00D814A3" w:rsidP="008416E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 terms of implementing this new</w:t>
      </w:r>
      <w:r w:rsidR="00FC7C6E">
        <w:rPr>
          <w:rStyle w:val="normaltextrun"/>
          <w:rFonts w:ascii="Arial" w:hAnsi="Arial" w:cs="Arial"/>
        </w:rPr>
        <w:t>, mandatory</w:t>
      </w:r>
      <w:r>
        <w:rPr>
          <w:rStyle w:val="normaltextrun"/>
          <w:rFonts w:ascii="Arial" w:hAnsi="Arial" w:cs="Arial"/>
        </w:rPr>
        <w:t xml:space="preserve"> licensing scheme, the Council undertook the following steps:</w:t>
      </w:r>
    </w:p>
    <w:p w14:paraId="3C4CBC6B" w14:textId="11524E71" w:rsidR="00D814A3" w:rsidRDefault="00D814A3" w:rsidP="008416EA">
      <w:pPr>
        <w:pStyle w:val="paragraph"/>
        <w:spacing w:before="0" w:beforeAutospacing="0" w:after="0" w:afterAutospacing="0"/>
        <w:textAlignment w:val="baseline"/>
        <w:rPr>
          <w:rStyle w:val="normaltextrun"/>
          <w:rFonts w:ascii="Arial" w:hAnsi="Arial" w:cs="Arial"/>
        </w:rPr>
      </w:pPr>
    </w:p>
    <w:p w14:paraId="627DDC47" w14:textId="26FA7D6B" w:rsidR="006A7566" w:rsidRDefault="009F08E0">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 It e</w:t>
      </w:r>
      <w:r w:rsidR="009E2CC5" w:rsidRPr="00A16F89">
        <w:rPr>
          <w:rStyle w:val="normaltextrun"/>
          <w:rFonts w:ascii="Arial" w:hAnsi="Arial" w:cs="Arial"/>
        </w:rPr>
        <w:t>s</w:t>
      </w:r>
      <w:r w:rsidR="00AB628B" w:rsidRPr="00A16F89">
        <w:rPr>
          <w:rStyle w:val="normaltextrun"/>
          <w:rFonts w:ascii="Arial" w:hAnsi="Arial" w:cs="Arial"/>
        </w:rPr>
        <w:t>tablished</w:t>
      </w:r>
      <w:r w:rsidR="00E74697" w:rsidRPr="00A16F89">
        <w:rPr>
          <w:rStyle w:val="normaltextrun"/>
          <w:rFonts w:ascii="Arial" w:hAnsi="Arial" w:cs="Arial"/>
        </w:rPr>
        <w:t xml:space="preserve"> a Short Term Lets Working Group</w:t>
      </w:r>
      <w:r w:rsidR="001E183F">
        <w:rPr>
          <w:rStyle w:val="normaltextrun"/>
          <w:rFonts w:ascii="Arial" w:hAnsi="Arial" w:cs="Arial"/>
        </w:rPr>
        <w:t xml:space="preserve"> </w:t>
      </w:r>
      <w:r w:rsidR="000B0C12">
        <w:rPr>
          <w:rStyle w:val="normaltextrun"/>
          <w:rFonts w:ascii="Arial" w:hAnsi="Arial" w:cs="Arial"/>
        </w:rPr>
        <w:t>with its initial meeting on</w:t>
      </w:r>
      <w:r w:rsidR="001E183F">
        <w:rPr>
          <w:rStyle w:val="normaltextrun"/>
          <w:rFonts w:ascii="Arial" w:hAnsi="Arial" w:cs="Arial"/>
        </w:rPr>
        <w:t xml:space="preserve"> 22 April 2022</w:t>
      </w:r>
      <w:r w:rsidR="00E74697" w:rsidRPr="00A16F89">
        <w:rPr>
          <w:rStyle w:val="normaltextrun"/>
          <w:rFonts w:ascii="Arial" w:hAnsi="Arial" w:cs="Arial"/>
        </w:rPr>
        <w:t xml:space="preserve"> with internal and ext</w:t>
      </w:r>
      <w:r w:rsidR="00CD21E2" w:rsidRPr="00A16F89">
        <w:rPr>
          <w:rStyle w:val="normaltextrun"/>
          <w:rFonts w:ascii="Arial" w:hAnsi="Arial" w:cs="Arial"/>
        </w:rPr>
        <w:t>erna</w:t>
      </w:r>
      <w:r w:rsidR="0022087A" w:rsidRPr="00A16F89">
        <w:rPr>
          <w:rStyle w:val="normaltextrun"/>
          <w:rFonts w:ascii="Arial" w:hAnsi="Arial" w:cs="Arial"/>
        </w:rPr>
        <w:t>l partners including Police Scotland, Scott</w:t>
      </w:r>
      <w:r w:rsidR="00FE1907" w:rsidRPr="00A16F89">
        <w:rPr>
          <w:rStyle w:val="normaltextrun"/>
          <w:rFonts w:ascii="Arial" w:hAnsi="Arial" w:cs="Arial"/>
        </w:rPr>
        <w:t>ish Fire and Rescue Service, Planning</w:t>
      </w:r>
      <w:r w:rsidR="00130F32" w:rsidRPr="00A16F89">
        <w:rPr>
          <w:rStyle w:val="normaltextrun"/>
          <w:rFonts w:ascii="Arial" w:hAnsi="Arial" w:cs="Arial"/>
        </w:rPr>
        <w:t xml:space="preserve"> and </w:t>
      </w:r>
      <w:r w:rsidR="00851DFF">
        <w:rPr>
          <w:rStyle w:val="normaltextrun"/>
          <w:rFonts w:ascii="Arial" w:hAnsi="Arial" w:cs="Arial"/>
        </w:rPr>
        <w:t xml:space="preserve">Environmental </w:t>
      </w:r>
      <w:proofErr w:type="gramStart"/>
      <w:r w:rsidR="00851DFF">
        <w:rPr>
          <w:rStyle w:val="normaltextrun"/>
          <w:rFonts w:ascii="Arial" w:hAnsi="Arial" w:cs="Arial"/>
        </w:rPr>
        <w:t>Health</w:t>
      </w:r>
      <w:r>
        <w:rPr>
          <w:rStyle w:val="normaltextrun"/>
          <w:rFonts w:ascii="Arial" w:hAnsi="Arial" w:cs="Arial"/>
        </w:rPr>
        <w:t>;</w:t>
      </w:r>
      <w:proofErr w:type="gramEnd"/>
    </w:p>
    <w:p w14:paraId="29AC7E08" w14:textId="7EBD4F63" w:rsidR="009F08E0" w:rsidRPr="00A16F89" w:rsidRDefault="009F08E0">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It also established </w:t>
      </w:r>
      <w:proofErr w:type="gramStart"/>
      <w:r w:rsidR="0027536D">
        <w:rPr>
          <w:rStyle w:val="normaltextrun"/>
          <w:rFonts w:ascii="Arial" w:hAnsi="Arial" w:cs="Arial"/>
        </w:rPr>
        <w:t>sub groups</w:t>
      </w:r>
      <w:proofErr w:type="gramEnd"/>
      <w:r>
        <w:rPr>
          <w:rStyle w:val="normaltextrun"/>
          <w:rFonts w:ascii="Arial" w:hAnsi="Arial" w:cs="Arial"/>
        </w:rPr>
        <w:t xml:space="preserve"> within this Working Group and each sub group met periodically to discuss matters pertaining to that service in relation to the new regime</w:t>
      </w:r>
      <w:r w:rsidR="00977FC1">
        <w:rPr>
          <w:rStyle w:val="normaltextrun"/>
          <w:rFonts w:ascii="Arial" w:hAnsi="Arial" w:cs="Arial"/>
        </w:rPr>
        <w:t xml:space="preserve"> (Appendix 2)</w:t>
      </w:r>
    </w:p>
    <w:p w14:paraId="4FAEA599" w14:textId="68E35007" w:rsidR="00851DFF" w:rsidRPr="00A16F89" w:rsidRDefault="005864B8">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Procured</w:t>
      </w:r>
      <w:r w:rsidR="009F08E0">
        <w:rPr>
          <w:rStyle w:val="normaltextrun"/>
          <w:rFonts w:ascii="Arial" w:hAnsi="Arial" w:cs="Arial"/>
        </w:rPr>
        <w:t xml:space="preserve"> </w:t>
      </w:r>
      <w:r w:rsidR="00130F32" w:rsidRPr="00A16F89">
        <w:rPr>
          <w:rStyle w:val="normaltextrun"/>
          <w:rFonts w:ascii="Arial" w:hAnsi="Arial" w:cs="Arial"/>
        </w:rPr>
        <w:t>Short</w:t>
      </w:r>
      <w:r w:rsidR="00106CCB">
        <w:rPr>
          <w:rStyle w:val="normaltextrun"/>
          <w:rFonts w:ascii="Arial" w:hAnsi="Arial" w:cs="Arial"/>
        </w:rPr>
        <w:t>-</w:t>
      </w:r>
      <w:r w:rsidR="00130F32" w:rsidRPr="00A16F89">
        <w:rPr>
          <w:rStyle w:val="normaltextrun"/>
          <w:rFonts w:ascii="Arial" w:hAnsi="Arial" w:cs="Arial"/>
        </w:rPr>
        <w:t xml:space="preserve">Term Lets </w:t>
      </w:r>
      <w:r w:rsidR="009F08E0">
        <w:rPr>
          <w:rStyle w:val="normaltextrun"/>
          <w:rFonts w:ascii="Arial" w:hAnsi="Arial" w:cs="Arial"/>
        </w:rPr>
        <w:t xml:space="preserve">online </w:t>
      </w:r>
      <w:r w:rsidR="00DF4DA5">
        <w:rPr>
          <w:rStyle w:val="normaltextrun"/>
          <w:rFonts w:ascii="Arial" w:hAnsi="Arial" w:cs="Arial"/>
        </w:rPr>
        <w:t>cloud-based</w:t>
      </w:r>
      <w:r w:rsidR="009F08E0">
        <w:rPr>
          <w:rStyle w:val="normaltextrun"/>
          <w:rFonts w:ascii="Arial" w:hAnsi="Arial" w:cs="Arial"/>
        </w:rPr>
        <w:t xml:space="preserve"> </w:t>
      </w:r>
      <w:r w:rsidR="006E7D3E" w:rsidRPr="00A16F89">
        <w:rPr>
          <w:rStyle w:val="normaltextrun"/>
          <w:rFonts w:ascii="Arial" w:hAnsi="Arial" w:cs="Arial"/>
        </w:rPr>
        <w:t>software</w:t>
      </w:r>
      <w:r w:rsidR="009B1C8C">
        <w:rPr>
          <w:rStyle w:val="normaltextrun"/>
          <w:rFonts w:ascii="Arial" w:hAnsi="Arial" w:cs="Arial"/>
        </w:rPr>
        <w:t xml:space="preserve"> on 5 July 2022</w:t>
      </w:r>
      <w:r w:rsidR="006E7D3E" w:rsidRPr="00A16F89">
        <w:rPr>
          <w:rStyle w:val="normaltextrun"/>
          <w:rFonts w:ascii="Arial" w:hAnsi="Arial" w:cs="Arial"/>
        </w:rPr>
        <w:t xml:space="preserve"> to allow </w:t>
      </w:r>
      <w:r w:rsidR="000365BB" w:rsidRPr="00A16F89">
        <w:rPr>
          <w:rStyle w:val="normaltextrun"/>
          <w:rFonts w:ascii="Arial" w:hAnsi="Arial" w:cs="Arial"/>
        </w:rPr>
        <w:t xml:space="preserve">online short term lets licence applications, </w:t>
      </w:r>
      <w:r w:rsidR="00D100F0" w:rsidRPr="00A16F89">
        <w:rPr>
          <w:rStyle w:val="normaltextrun"/>
          <w:rFonts w:ascii="Arial" w:hAnsi="Arial" w:cs="Arial"/>
        </w:rPr>
        <w:t xml:space="preserve">to </w:t>
      </w:r>
      <w:r w:rsidR="006045E4" w:rsidRPr="00A16F89">
        <w:rPr>
          <w:rStyle w:val="normaltextrun"/>
          <w:rFonts w:ascii="Arial" w:hAnsi="Arial" w:cs="Arial"/>
        </w:rPr>
        <w:t>repor</w:t>
      </w:r>
      <w:r w:rsidR="00D100F0" w:rsidRPr="00A16F89">
        <w:rPr>
          <w:rStyle w:val="normaltextrun"/>
          <w:rFonts w:ascii="Arial" w:hAnsi="Arial" w:cs="Arial"/>
        </w:rPr>
        <w:t xml:space="preserve">t </w:t>
      </w:r>
      <w:r w:rsidR="006045E4" w:rsidRPr="00A16F89">
        <w:rPr>
          <w:rStyle w:val="normaltextrun"/>
          <w:rFonts w:ascii="Arial" w:hAnsi="Arial" w:cs="Arial"/>
        </w:rPr>
        <w:t>objections</w:t>
      </w:r>
      <w:r w:rsidR="00CD5E8D" w:rsidRPr="00A16F89">
        <w:rPr>
          <w:rStyle w:val="normaltextrun"/>
          <w:rFonts w:ascii="Arial" w:hAnsi="Arial" w:cs="Arial"/>
        </w:rPr>
        <w:t xml:space="preserve"> and provide an online </w:t>
      </w:r>
      <w:r w:rsidR="00EC5F59" w:rsidRPr="00EC5F59">
        <w:rPr>
          <w:rStyle w:val="normaltextrun"/>
          <w:rFonts w:ascii="Arial" w:hAnsi="Arial" w:cs="Arial"/>
        </w:rPr>
        <w:t>publicly</w:t>
      </w:r>
      <w:r w:rsidR="00CD5E8D" w:rsidRPr="00A16F89">
        <w:rPr>
          <w:rStyle w:val="normaltextrun"/>
          <w:rFonts w:ascii="Arial" w:hAnsi="Arial" w:cs="Arial"/>
        </w:rPr>
        <w:t xml:space="preserve"> accessible </w:t>
      </w:r>
      <w:proofErr w:type="gramStart"/>
      <w:r w:rsidR="00CD5E8D" w:rsidRPr="00A16F89">
        <w:rPr>
          <w:rStyle w:val="normaltextrun"/>
          <w:rFonts w:ascii="Arial" w:hAnsi="Arial" w:cs="Arial"/>
        </w:rPr>
        <w:t>register</w:t>
      </w:r>
      <w:proofErr w:type="gramEnd"/>
    </w:p>
    <w:p w14:paraId="011853C5" w14:textId="359262C1" w:rsidR="008C34FB" w:rsidRDefault="009F08E0">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It undertook </w:t>
      </w:r>
      <w:r w:rsidR="0098761A">
        <w:rPr>
          <w:rStyle w:val="normaltextrun"/>
          <w:rFonts w:ascii="Arial" w:hAnsi="Arial" w:cs="Arial"/>
        </w:rPr>
        <w:t>individual an</w:t>
      </w:r>
      <w:r w:rsidR="000A1EA5">
        <w:rPr>
          <w:rStyle w:val="normaltextrun"/>
          <w:rFonts w:ascii="Arial" w:hAnsi="Arial" w:cs="Arial"/>
        </w:rPr>
        <w:t>d public meetings</w:t>
      </w:r>
      <w:r>
        <w:rPr>
          <w:rStyle w:val="normaltextrun"/>
          <w:rFonts w:ascii="Arial" w:hAnsi="Arial" w:cs="Arial"/>
        </w:rPr>
        <w:t xml:space="preserve"> with relevant bodies</w:t>
      </w:r>
      <w:r w:rsidR="000A1EA5">
        <w:rPr>
          <w:rStyle w:val="normaltextrun"/>
          <w:rFonts w:ascii="Arial" w:hAnsi="Arial" w:cs="Arial"/>
        </w:rPr>
        <w:t xml:space="preserve"> to discuss the Council’s draft policy</w:t>
      </w:r>
      <w:r>
        <w:rPr>
          <w:rStyle w:val="normaltextrun"/>
          <w:rFonts w:ascii="Arial" w:hAnsi="Arial" w:cs="Arial"/>
        </w:rPr>
        <w:t xml:space="preserve">; This included meeting with </w:t>
      </w:r>
      <w:r w:rsidR="008C34FB" w:rsidRPr="00A16F89">
        <w:rPr>
          <w:rStyle w:val="normaltextrun"/>
          <w:rFonts w:ascii="Arial" w:hAnsi="Arial" w:cs="Arial"/>
        </w:rPr>
        <w:t xml:space="preserve">the </w:t>
      </w:r>
      <w:r w:rsidR="00506220">
        <w:rPr>
          <w:rStyle w:val="normaltextrun"/>
          <w:rFonts w:ascii="Arial" w:hAnsi="Arial" w:cs="Arial"/>
        </w:rPr>
        <w:t>A</w:t>
      </w:r>
      <w:r w:rsidR="008C34FB" w:rsidRPr="00A16F89">
        <w:rPr>
          <w:rStyle w:val="normaltextrun"/>
          <w:rFonts w:ascii="Arial" w:hAnsi="Arial" w:cs="Arial"/>
        </w:rPr>
        <w:t xml:space="preserve">ssociation of </w:t>
      </w:r>
      <w:r w:rsidR="00506220" w:rsidRPr="00506220">
        <w:rPr>
          <w:rStyle w:val="normaltextrun"/>
          <w:rFonts w:ascii="Arial" w:hAnsi="Arial" w:cs="Arial"/>
        </w:rPr>
        <w:t>Scotland’s</w:t>
      </w:r>
      <w:r w:rsidR="008C34FB" w:rsidRPr="00A16F89">
        <w:rPr>
          <w:rStyle w:val="normaltextrun"/>
          <w:rFonts w:ascii="Arial" w:hAnsi="Arial" w:cs="Arial"/>
        </w:rPr>
        <w:t xml:space="preserve"> Self Caterers</w:t>
      </w:r>
      <w:r w:rsidR="00EC5F59" w:rsidRPr="00A16F89">
        <w:rPr>
          <w:rStyle w:val="normaltextrun"/>
          <w:rFonts w:ascii="Arial" w:hAnsi="Arial" w:cs="Arial"/>
        </w:rPr>
        <w:t xml:space="preserve">, South of Scotland Destination </w:t>
      </w:r>
      <w:proofErr w:type="gramStart"/>
      <w:r w:rsidR="00EC5F59" w:rsidRPr="00A16F89">
        <w:rPr>
          <w:rStyle w:val="normaltextrun"/>
          <w:rFonts w:ascii="Arial" w:hAnsi="Arial" w:cs="Arial"/>
        </w:rPr>
        <w:t>Alliance</w:t>
      </w:r>
      <w:proofErr w:type="gramEnd"/>
      <w:r w:rsidR="00EC5F59" w:rsidRPr="00A16F89">
        <w:rPr>
          <w:rStyle w:val="normaltextrun"/>
          <w:rFonts w:ascii="Arial" w:hAnsi="Arial" w:cs="Arial"/>
        </w:rPr>
        <w:t xml:space="preserve"> and </w:t>
      </w:r>
      <w:r w:rsidR="00264A1D">
        <w:rPr>
          <w:rStyle w:val="normaltextrun"/>
          <w:rFonts w:ascii="Arial" w:hAnsi="Arial" w:cs="Arial"/>
        </w:rPr>
        <w:t>Discover Scotland</w:t>
      </w:r>
      <w:r w:rsidR="008C34FB" w:rsidRPr="00A16F89">
        <w:rPr>
          <w:rStyle w:val="normaltextrun"/>
          <w:rFonts w:ascii="Arial" w:hAnsi="Arial" w:cs="Arial"/>
        </w:rPr>
        <w:t xml:space="preserve"> </w:t>
      </w:r>
      <w:r w:rsidR="00C00E4B">
        <w:rPr>
          <w:rStyle w:val="normaltextrun"/>
          <w:rFonts w:ascii="Arial" w:hAnsi="Arial" w:cs="Arial"/>
        </w:rPr>
        <w:t>in July 2022</w:t>
      </w:r>
    </w:p>
    <w:p w14:paraId="2769B592" w14:textId="7C7A771A" w:rsidR="00053CD0" w:rsidRPr="00EC5F59" w:rsidRDefault="00053CD0">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In terms of its legal obligation, it drafted this Policy </w:t>
      </w:r>
      <w:proofErr w:type="gramStart"/>
      <w:r>
        <w:rPr>
          <w:rStyle w:val="normaltextrun"/>
          <w:rFonts w:ascii="Arial" w:hAnsi="Arial" w:cs="Arial"/>
        </w:rPr>
        <w:t>Statement;</w:t>
      </w:r>
      <w:proofErr w:type="gramEnd"/>
    </w:p>
    <w:p w14:paraId="363AC896" w14:textId="5E941421" w:rsidR="00711BD7" w:rsidRDefault="00711BD7">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Communities Committee at its meeting 25 August 2022 approved the terms of this Policy Statement and said Policy Statement was published on the Council’s website by 1 October </w:t>
      </w:r>
      <w:proofErr w:type="gramStart"/>
      <w:r>
        <w:rPr>
          <w:rStyle w:val="normaltextrun"/>
          <w:rFonts w:ascii="Arial" w:hAnsi="Arial" w:cs="Arial"/>
        </w:rPr>
        <w:t>2022;</w:t>
      </w:r>
      <w:proofErr w:type="gramEnd"/>
    </w:p>
    <w:p w14:paraId="71D521F5" w14:textId="6F46182F" w:rsidR="00711BD7" w:rsidRDefault="00711BD7">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A revised Policy Statement (being this Statement) was placed before Communities Committee at its meeting </w:t>
      </w:r>
      <w:r w:rsidR="00962414">
        <w:rPr>
          <w:rStyle w:val="normaltextrun"/>
          <w:rFonts w:ascii="Arial" w:hAnsi="Arial" w:cs="Arial"/>
        </w:rPr>
        <w:t>6 June</w:t>
      </w:r>
      <w:r>
        <w:rPr>
          <w:rStyle w:val="normaltextrun"/>
          <w:rFonts w:ascii="Arial" w:hAnsi="Arial" w:cs="Arial"/>
        </w:rPr>
        <w:t xml:space="preserve"> 202</w:t>
      </w:r>
      <w:r w:rsidR="00BB4C19">
        <w:rPr>
          <w:rStyle w:val="normaltextrun"/>
          <w:rFonts w:ascii="Arial" w:hAnsi="Arial" w:cs="Arial"/>
        </w:rPr>
        <w:t>3</w:t>
      </w:r>
      <w:r>
        <w:rPr>
          <w:rStyle w:val="normaltextrun"/>
          <w:rFonts w:ascii="Arial" w:hAnsi="Arial" w:cs="Arial"/>
        </w:rPr>
        <w:t xml:space="preserve"> </w:t>
      </w:r>
      <w:r w:rsidR="00EC56A1">
        <w:rPr>
          <w:rStyle w:val="normaltextrun"/>
          <w:rFonts w:ascii="Arial" w:hAnsi="Arial" w:cs="Arial"/>
        </w:rPr>
        <w:t xml:space="preserve">and was further </w:t>
      </w:r>
      <w:proofErr w:type="gramStart"/>
      <w:r w:rsidR="00EC56A1">
        <w:rPr>
          <w:rStyle w:val="normaltextrun"/>
          <w:rFonts w:ascii="Arial" w:hAnsi="Arial" w:cs="Arial"/>
        </w:rPr>
        <w:t>approved</w:t>
      </w:r>
      <w:r>
        <w:rPr>
          <w:rStyle w:val="normaltextrun"/>
          <w:rFonts w:ascii="Arial" w:hAnsi="Arial" w:cs="Arial"/>
        </w:rPr>
        <w:t>;</w:t>
      </w:r>
      <w:proofErr w:type="gramEnd"/>
    </w:p>
    <w:p w14:paraId="035C03CA" w14:textId="7DBEA7A0" w:rsidR="003B69B2" w:rsidRDefault="003B69B2" w:rsidP="003B69B2">
      <w:pPr>
        <w:pStyle w:val="paragraph"/>
        <w:spacing w:before="0" w:beforeAutospacing="0" w:after="0" w:afterAutospacing="0"/>
        <w:textAlignment w:val="baseline"/>
        <w:rPr>
          <w:rStyle w:val="normaltextrun"/>
          <w:rFonts w:ascii="Arial" w:hAnsi="Arial" w:cs="Arial"/>
        </w:rPr>
      </w:pPr>
    </w:p>
    <w:p w14:paraId="16319EBD" w14:textId="7B80D560" w:rsidR="003B69B2" w:rsidRDefault="003B69B2" w:rsidP="003B69B2">
      <w:pPr>
        <w:pStyle w:val="paragraph"/>
        <w:spacing w:before="0" w:beforeAutospacing="0" w:after="0" w:afterAutospacing="0"/>
        <w:textAlignment w:val="baseline"/>
        <w:rPr>
          <w:rStyle w:val="normaltextrun"/>
          <w:rFonts w:ascii="Arial" w:hAnsi="Arial" w:cs="Arial"/>
        </w:rPr>
      </w:pPr>
    </w:p>
    <w:p w14:paraId="620114ED" w14:textId="713E0082" w:rsidR="00DD4A27" w:rsidRDefault="00DD4A27" w:rsidP="003B69B2">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2.</w:t>
      </w:r>
      <w:r w:rsidR="00275EB2">
        <w:rPr>
          <w:rStyle w:val="normaltextrun"/>
          <w:rFonts w:ascii="Arial" w:hAnsi="Arial" w:cs="Arial"/>
          <w:b/>
          <w:bCs/>
        </w:rPr>
        <w:t>0</w:t>
      </w:r>
      <w:r>
        <w:rPr>
          <w:rStyle w:val="normaltextrun"/>
          <w:rFonts w:ascii="Arial" w:hAnsi="Arial" w:cs="Arial"/>
          <w:b/>
          <w:bCs/>
        </w:rPr>
        <w:t xml:space="preserve"> SCOTTISH GOVERNMENT GUIDANCE</w:t>
      </w:r>
    </w:p>
    <w:p w14:paraId="72A65C8E" w14:textId="68F3FD0C" w:rsidR="00F404A3" w:rsidRDefault="00F404A3" w:rsidP="003B69B2">
      <w:pPr>
        <w:pStyle w:val="paragraph"/>
        <w:spacing w:before="0" w:beforeAutospacing="0" w:after="0" w:afterAutospacing="0"/>
        <w:textAlignment w:val="baseline"/>
        <w:rPr>
          <w:rStyle w:val="normaltextrun"/>
          <w:rFonts w:ascii="Arial" w:hAnsi="Arial" w:cs="Arial"/>
          <w:b/>
          <w:bCs/>
        </w:rPr>
      </w:pPr>
    </w:p>
    <w:p w14:paraId="3D421FC7" w14:textId="20F3476D" w:rsidR="00F404A3" w:rsidRPr="00A16F89" w:rsidRDefault="00F404A3" w:rsidP="00F404A3">
      <w:pPr>
        <w:pStyle w:val="Default"/>
      </w:pPr>
      <w:r w:rsidRPr="00A16F89">
        <w:t xml:space="preserve">This Policy provides guidance for potential Licence applicants and members of the public on the licensing of </w:t>
      </w:r>
      <w:r>
        <w:t>Short-term</w:t>
      </w:r>
      <w:r w:rsidRPr="00A16F89">
        <w:t xml:space="preserve"> </w:t>
      </w:r>
      <w:r>
        <w:t xml:space="preserve">Lets </w:t>
      </w:r>
      <w:r w:rsidRPr="00A16F89">
        <w:t xml:space="preserve">within </w:t>
      </w:r>
      <w:r>
        <w:t>Dumfries and Galloway.</w:t>
      </w:r>
      <w:r w:rsidRPr="00A16F89">
        <w:t xml:space="preserve"> </w:t>
      </w:r>
    </w:p>
    <w:p w14:paraId="6BA721C0" w14:textId="77777777" w:rsidR="00DD4A27" w:rsidRDefault="00DD4A27" w:rsidP="003B69B2">
      <w:pPr>
        <w:pStyle w:val="paragraph"/>
        <w:spacing w:before="0" w:beforeAutospacing="0" w:after="0" w:afterAutospacing="0"/>
        <w:textAlignment w:val="baseline"/>
        <w:rPr>
          <w:rStyle w:val="normaltextrun"/>
          <w:rFonts w:ascii="Arial" w:hAnsi="Arial" w:cs="Arial"/>
        </w:rPr>
      </w:pPr>
    </w:p>
    <w:p w14:paraId="1886AAFB" w14:textId="05C4B879" w:rsidR="003B69B2" w:rsidRDefault="003B69B2" w:rsidP="003B69B2">
      <w:pPr>
        <w:pStyle w:val="paragraph"/>
        <w:spacing w:before="0" w:beforeAutospacing="0" w:after="0" w:afterAutospacing="0"/>
        <w:textAlignment w:val="baseline"/>
        <w:rPr>
          <w:rFonts w:ascii="Arial" w:hAnsi="Arial" w:cs="Arial"/>
        </w:rPr>
      </w:pPr>
      <w:r>
        <w:rPr>
          <w:rStyle w:val="normaltextrun"/>
          <w:rFonts w:ascii="Arial" w:hAnsi="Arial" w:cs="Arial"/>
        </w:rPr>
        <w:t>In drafting this Policy Statement, the Council has</w:t>
      </w:r>
      <w:r w:rsidR="00FC7C6E">
        <w:rPr>
          <w:rStyle w:val="normaltextrun"/>
          <w:rFonts w:ascii="Arial" w:hAnsi="Arial" w:cs="Arial"/>
        </w:rPr>
        <w:t xml:space="preserve"> </w:t>
      </w:r>
      <w:proofErr w:type="gramStart"/>
      <w:r>
        <w:rPr>
          <w:rStyle w:val="normaltextrun"/>
          <w:rFonts w:ascii="Arial" w:hAnsi="Arial" w:cs="Arial"/>
        </w:rPr>
        <w:t>taken into account</w:t>
      </w:r>
      <w:proofErr w:type="gramEnd"/>
      <w:r>
        <w:rPr>
          <w:rStyle w:val="normaltextrun"/>
          <w:rFonts w:ascii="Arial" w:hAnsi="Arial" w:cs="Arial"/>
        </w:rPr>
        <w:t xml:space="preserve"> the </w:t>
      </w:r>
      <w:r w:rsidRPr="00A16F89">
        <w:rPr>
          <w:rFonts w:ascii="Arial" w:hAnsi="Arial" w:cs="Arial"/>
        </w:rPr>
        <w:t>Scottish Government’s Short</w:t>
      </w:r>
      <w:r w:rsidR="00EC392C">
        <w:rPr>
          <w:rFonts w:ascii="Arial" w:hAnsi="Arial" w:cs="Arial"/>
        </w:rPr>
        <w:t>-</w:t>
      </w:r>
      <w:r w:rsidR="00962414">
        <w:rPr>
          <w:rFonts w:ascii="Arial" w:hAnsi="Arial" w:cs="Arial"/>
        </w:rPr>
        <w:t>t</w:t>
      </w:r>
      <w:r w:rsidRPr="00A16F89">
        <w:rPr>
          <w:rFonts w:ascii="Arial" w:hAnsi="Arial" w:cs="Arial"/>
        </w:rPr>
        <w:t>erm Lets in Scotland Licensing Scheme Guidance published on 18 March 2022</w:t>
      </w:r>
      <w:r>
        <w:rPr>
          <w:rFonts w:ascii="Arial" w:hAnsi="Arial" w:cs="Arial"/>
        </w:rPr>
        <w:t xml:space="preserve"> as follows:</w:t>
      </w:r>
    </w:p>
    <w:p w14:paraId="63409585" w14:textId="265BC0AD" w:rsidR="003B69B2" w:rsidRDefault="003B69B2" w:rsidP="003B69B2">
      <w:pPr>
        <w:pStyle w:val="paragraph"/>
        <w:spacing w:before="0" w:beforeAutospacing="0" w:after="0" w:afterAutospacing="0"/>
        <w:textAlignment w:val="baseline"/>
        <w:rPr>
          <w:rFonts w:ascii="Arial" w:hAnsi="Arial" w:cs="Arial"/>
        </w:rPr>
      </w:pPr>
    </w:p>
    <w:p w14:paraId="28FB7C80" w14:textId="6C13552D" w:rsidR="003B69B2" w:rsidRDefault="00680EA1" w:rsidP="003B69B2">
      <w:pPr>
        <w:pStyle w:val="paragraph"/>
        <w:spacing w:before="0" w:beforeAutospacing="0" w:after="0" w:afterAutospacing="0"/>
        <w:textAlignment w:val="baseline"/>
        <w:rPr>
          <w:rFonts w:ascii="Arial" w:hAnsi="Arial" w:cs="Arial"/>
          <w:i/>
          <w:iCs/>
        </w:rPr>
      </w:pPr>
      <w:hyperlink r:id="rId12" w:history="1">
        <w:r w:rsidR="003B69B2" w:rsidRPr="00A16F89">
          <w:rPr>
            <w:rStyle w:val="Hyperlink"/>
            <w:rFonts w:ascii="Arial" w:hAnsi="Arial" w:cs="Arial"/>
          </w:rPr>
          <w:t>https://www.gov.scot/publications/short-term-lets</w:t>
        </w:r>
      </w:hyperlink>
    </w:p>
    <w:p w14:paraId="6F4692FE" w14:textId="6DA6522B" w:rsidR="003B69B2" w:rsidRDefault="003B69B2" w:rsidP="003B69B2">
      <w:pPr>
        <w:pStyle w:val="paragraph"/>
        <w:spacing w:before="0" w:beforeAutospacing="0" w:after="0" w:afterAutospacing="0"/>
        <w:textAlignment w:val="baseline"/>
        <w:rPr>
          <w:rFonts w:ascii="Arial" w:hAnsi="Arial" w:cs="Arial"/>
          <w:i/>
          <w:iCs/>
        </w:rPr>
      </w:pPr>
    </w:p>
    <w:p w14:paraId="20AB3D2D" w14:textId="10CED153" w:rsidR="003B69B2" w:rsidRDefault="003B69B2" w:rsidP="003B69B2">
      <w:pPr>
        <w:pStyle w:val="paragraph"/>
        <w:spacing w:before="0" w:beforeAutospacing="0" w:after="0" w:afterAutospacing="0"/>
        <w:textAlignment w:val="baseline"/>
        <w:rPr>
          <w:rFonts w:ascii="Arial" w:hAnsi="Arial" w:cs="Arial"/>
        </w:rPr>
      </w:pPr>
      <w:r>
        <w:rPr>
          <w:rFonts w:ascii="Arial" w:hAnsi="Arial" w:cs="Arial"/>
        </w:rPr>
        <w:t>This Guidance is in two parts:</w:t>
      </w:r>
    </w:p>
    <w:p w14:paraId="1F07CB15" w14:textId="7C9DF026" w:rsidR="003B69B2" w:rsidRDefault="003B69B2" w:rsidP="003B69B2">
      <w:pPr>
        <w:pStyle w:val="paragraph"/>
        <w:spacing w:before="0" w:beforeAutospacing="0" w:after="0" w:afterAutospacing="0"/>
        <w:textAlignment w:val="baseline"/>
        <w:rPr>
          <w:rFonts w:ascii="Arial" w:hAnsi="Arial" w:cs="Arial"/>
        </w:rPr>
      </w:pPr>
    </w:p>
    <w:p w14:paraId="68594DC1" w14:textId="2C7B5517" w:rsidR="003B69B2" w:rsidRDefault="003B69B2" w:rsidP="003B69B2">
      <w:pPr>
        <w:pStyle w:val="paragraph"/>
        <w:spacing w:before="0" w:beforeAutospacing="0" w:after="0" w:afterAutospacing="0"/>
        <w:textAlignment w:val="baseline"/>
        <w:rPr>
          <w:rFonts w:ascii="Arial" w:hAnsi="Arial" w:cs="Arial"/>
        </w:rPr>
      </w:pPr>
      <w:r>
        <w:rPr>
          <w:rFonts w:ascii="Arial" w:hAnsi="Arial" w:cs="Arial"/>
        </w:rPr>
        <w:t>Part 1: Guidance for Hosts and Operators which can be found at:</w:t>
      </w:r>
    </w:p>
    <w:p w14:paraId="127C216F" w14:textId="21FB350A" w:rsidR="003B69B2" w:rsidRDefault="003B69B2" w:rsidP="003B69B2">
      <w:pPr>
        <w:pStyle w:val="paragraph"/>
        <w:spacing w:before="0" w:beforeAutospacing="0" w:after="0" w:afterAutospacing="0"/>
        <w:textAlignment w:val="baseline"/>
        <w:rPr>
          <w:rFonts w:ascii="Arial" w:hAnsi="Arial" w:cs="Arial"/>
        </w:rPr>
      </w:pPr>
    </w:p>
    <w:p w14:paraId="3D2E875E" w14:textId="0048CC6A" w:rsidR="003B69B2" w:rsidRDefault="00680EA1" w:rsidP="003B69B2">
      <w:pPr>
        <w:pStyle w:val="paragraph"/>
        <w:spacing w:before="0" w:beforeAutospacing="0" w:after="0" w:afterAutospacing="0"/>
        <w:textAlignment w:val="baseline"/>
        <w:rPr>
          <w:rFonts w:ascii="Arial" w:hAnsi="Arial" w:cs="Arial"/>
          <w:i/>
          <w:iCs/>
        </w:rPr>
      </w:pPr>
      <w:hyperlink r:id="rId13" w:history="1">
        <w:r w:rsidR="003B69B2" w:rsidRPr="00A16F89">
          <w:rPr>
            <w:rStyle w:val="Hyperlink"/>
            <w:rFonts w:ascii="Arial" w:hAnsi="Arial" w:cs="Arial"/>
          </w:rPr>
          <w:t>https://www.gov.scot/publications/short-term-lets-scotland-licensing-scheme-part-1-guidance-hosts-operators-2</w:t>
        </w:r>
      </w:hyperlink>
    </w:p>
    <w:p w14:paraId="2704E915" w14:textId="79360980" w:rsidR="003B69B2" w:rsidRDefault="003B69B2" w:rsidP="003B69B2">
      <w:pPr>
        <w:pStyle w:val="paragraph"/>
        <w:spacing w:before="0" w:beforeAutospacing="0" w:after="0" w:afterAutospacing="0"/>
        <w:textAlignment w:val="baseline"/>
        <w:rPr>
          <w:rFonts w:ascii="Arial" w:hAnsi="Arial" w:cs="Arial"/>
          <w:i/>
          <w:iCs/>
        </w:rPr>
      </w:pPr>
    </w:p>
    <w:p w14:paraId="291773C7" w14:textId="788DC8B5" w:rsidR="003B69B2" w:rsidRDefault="003B69B2" w:rsidP="003B69B2">
      <w:pPr>
        <w:pStyle w:val="paragraph"/>
        <w:spacing w:before="0" w:beforeAutospacing="0" w:after="0" w:afterAutospacing="0"/>
        <w:textAlignment w:val="baseline"/>
        <w:rPr>
          <w:rFonts w:ascii="Arial" w:hAnsi="Arial" w:cs="Arial"/>
        </w:rPr>
      </w:pPr>
      <w:r>
        <w:rPr>
          <w:rFonts w:ascii="Arial" w:hAnsi="Arial" w:cs="Arial"/>
        </w:rPr>
        <w:t xml:space="preserve">Part 2: </w:t>
      </w:r>
      <w:r w:rsidRPr="00A16F89">
        <w:rPr>
          <w:rFonts w:ascii="Arial" w:hAnsi="Arial" w:cs="Arial"/>
        </w:rPr>
        <w:t>Supplementary Guidance for Licensing Authorities, Letting Agencies and Platforms</w:t>
      </w:r>
      <w:r>
        <w:rPr>
          <w:rFonts w:ascii="Arial" w:hAnsi="Arial" w:cs="Arial"/>
        </w:rPr>
        <w:t>:</w:t>
      </w:r>
    </w:p>
    <w:p w14:paraId="7259BCDD" w14:textId="1C97C35F" w:rsidR="003B69B2" w:rsidRDefault="003B69B2" w:rsidP="003B69B2">
      <w:pPr>
        <w:pStyle w:val="paragraph"/>
        <w:spacing w:before="0" w:beforeAutospacing="0" w:after="0" w:afterAutospacing="0"/>
        <w:textAlignment w:val="baseline"/>
        <w:rPr>
          <w:rFonts w:ascii="Arial" w:hAnsi="Arial" w:cs="Arial"/>
        </w:rPr>
      </w:pPr>
    </w:p>
    <w:p w14:paraId="052EE75C" w14:textId="307146D0" w:rsidR="003B69B2" w:rsidRPr="00340687" w:rsidRDefault="00680EA1" w:rsidP="003B69B2">
      <w:pPr>
        <w:pStyle w:val="paragraph"/>
        <w:spacing w:before="0" w:beforeAutospacing="0" w:after="0" w:afterAutospacing="0"/>
        <w:textAlignment w:val="baseline"/>
        <w:rPr>
          <w:rStyle w:val="normaltextrun"/>
          <w:rFonts w:ascii="Arial" w:hAnsi="Arial" w:cs="Arial"/>
        </w:rPr>
      </w:pPr>
      <w:hyperlink r:id="rId14" w:history="1">
        <w:r w:rsidR="00CA7D90" w:rsidRPr="003364F8">
          <w:rPr>
            <w:rStyle w:val="Hyperlink"/>
            <w:rFonts w:ascii="Arial" w:hAnsi="Arial" w:cs="Arial"/>
          </w:rPr>
          <w:t>https://www.gov.scot/publications/short-term-lets-scotland-licensing-scheme-part-2-supplementary-guidance-licensing-authorities-letting-agencies-platforms-2</w:t>
        </w:r>
      </w:hyperlink>
      <w:r w:rsidR="00CA7D90">
        <w:rPr>
          <w:rFonts w:ascii="Arial" w:hAnsi="Arial" w:cs="Arial"/>
        </w:rPr>
        <w:t xml:space="preserve"> </w:t>
      </w:r>
    </w:p>
    <w:p w14:paraId="591F896C" w14:textId="77777777" w:rsidR="008416EA" w:rsidRPr="003B69B2" w:rsidRDefault="008416EA" w:rsidP="008416EA">
      <w:pPr>
        <w:pStyle w:val="paragraph"/>
        <w:spacing w:before="0" w:beforeAutospacing="0" w:after="0" w:afterAutospacing="0"/>
        <w:textAlignment w:val="baseline"/>
        <w:rPr>
          <w:rStyle w:val="eop"/>
          <w:rFonts w:ascii="Arial" w:hAnsi="Arial" w:cs="Arial"/>
        </w:rPr>
      </w:pPr>
    </w:p>
    <w:p w14:paraId="4F8EC679" w14:textId="02A144D1" w:rsidR="00706DA6" w:rsidRDefault="00DD4A27" w:rsidP="008416EA">
      <w:pPr>
        <w:pStyle w:val="paragraph"/>
        <w:spacing w:before="0" w:beforeAutospacing="0" w:after="0" w:afterAutospacing="0"/>
        <w:textAlignment w:val="baseline"/>
        <w:rPr>
          <w:rStyle w:val="eop"/>
          <w:rFonts w:ascii="Arial" w:hAnsi="Arial" w:cs="Arial"/>
          <w:b/>
          <w:bCs/>
        </w:rPr>
      </w:pPr>
      <w:r>
        <w:rPr>
          <w:rStyle w:val="eop"/>
          <w:rFonts w:ascii="Arial" w:hAnsi="Arial" w:cs="Arial"/>
          <w:b/>
          <w:bCs/>
        </w:rPr>
        <w:t>3</w:t>
      </w:r>
      <w:r w:rsidR="000D2C05" w:rsidRPr="0086730A">
        <w:rPr>
          <w:rStyle w:val="eop"/>
          <w:rFonts w:ascii="Arial" w:hAnsi="Arial" w:cs="Arial"/>
          <w:b/>
          <w:bCs/>
        </w:rPr>
        <w:t xml:space="preserve">.0 </w:t>
      </w:r>
      <w:r w:rsidR="00C40109">
        <w:rPr>
          <w:rStyle w:val="eop"/>
          <w:rFonts w:ascii="Arial" w:hAnsi="Arial" w:cs="Arial"/>
          <w:b/>
          <w:bCs/>
        </w:rPr>
        <w:t>TIMELINES</w:t>
      </w:r>
    </w:p>
    <w:p w14:paraId="7EAF88A1" w14:textId="4236C415" w:rsidR="008660B6" w:rsidRDefault="008660B6" w:rsidP="008416EA">
      <w:pPr>
        <w:pStyle w:val="paragraph"/>
        <w:spacing w:before="0" w:beforeAutospacing="0" w:after="0" w:afterAutospacing="0"/>
        <w:textAlignment w:val="baseline"/>
        <w:rPr>
          <w:rStyle w:val="eop"/>
          <w:rFonts w:ascii="Arial" w:hAnsi="Arial" w:cs="Arial"/>
          <w:b/>
          <w:bCs/>
        </w:rPr>
      </w:pPr>
    </w:p>
    <w:p w14:paraId="4A0D3F75" w14:textId="454AA594" w:rsidR="008660B6" w:rsidRPr="00A16F89" w:rsidRDefault="008660B6" w:rsidP="008416EA">
      <w:pPr>
        <w:pStyle w:val="paragraph"/>
        <w:spacing w:before="0" w:beforeAutospacing="0" w:after="0" w:afterAutospacing="0"/>
        <w:textAlignment w:val="baseline"/>
        <w:rPr>
          <w:rStyle w:val="eop"/>
          <w:rFonts w:ascii="Arial" w:hAnsi="Arial" w:cs="Arial"/>
        </w:rPr>
      </w:pPr>
      <w:r w:rsidRPr="00A16F89">
        <w:rPr>
          <w:rStyle w:val="eop"/>
          <w:rFonts w:ascii="Arial" w:hAnsi="Arial" w:cs="Arial"/>
        </w:rPr>
        <w:t>Prior to the introduction of the Order, there was no requirement to licence Short-</w:t>
      </w:r>
      <w:r w:rsidR="00962414">
        <w:rPr>
          <w:rStyle w:val="eop"/>
          <w:rFonts w:ascii="Arial" w:hAnsi="Arial" w:cs="Arial"/>
        </w:rPr>
        <w:t>t</w:t>
      </w:r>
      <w:r w:rsidRPr="00A16F89">
        <w:rPr>
          <w:rStyle w:val="eop"/>
          <w:rFonts w:ascii="Arial" w:hAnsi="Arial" w:cs="Arial"/>
        </w:rPr>
        <w:t xml:space="preserve">erm </w:t>
      </w:r>
      <w:r w:rsidR="00962414">
        <w:rPr>
          <w:rStyle w:val="eop"/>
          <w:rFonts w:ascii="Arial" w:hAnsi="Arial" w:cs="Arial"/>
        </w:rPr>
        <w:t>L</w:t>
      </w:r>
      <w:r w:rsidRPr="00A16F89">
        <w:rPr>
          <w:rStyle w:val="eop"/>
          <w:rFonts w:ascii="Arial" w:hAnsi="Arial" w:cs="Arial"/>
        </w:rPr>
        <w:t>ets in Scotland.</w:t>
      </w:r>
    </w:p>
    <w:p w14:paraId="1460EE4C" w14:textId="77777777" w:rsidR="00706DA6" w:rsidRPr="0086730A" w:rsidRDefault="00706DA6" w:rsidP="008416EA">
      <w:pPr>
        <w:pStyle w:val="paragraph"/>
        <w:spacing w:before="0" w:beforeAutospacing="0" w:after="0" w:afterAutospacing="0"/>
        <w:textAlignment w:val="baseline"/>
        <w:rPr>
          <w:rStyle w:val="eop"/>
          <w:rFonts w:ascii="Arial" w:hAnsi="Arial" w:cs="Arial"/>
        </w:rPr>
      </w:pPr>
    </w:p>
    <w:p w14:paraId="29E7E886" w14:textId="5C6F2F0D" w:rsidR="008416EA" w:rsidRPr="0086730A" w:rsidRDefault="008660B6" w:rsidP="008416EA">
      <w:pPr>
        <w:pStyle w:val="paragraph"/>
        <w:spacing w:before="0" w:beforeAutospacing="0" w:after="0" w:afterAutospacing="0"/>
        <w:textAlignment w:val="baseline"/>
        <w:rPr>
          <w:rStyle w:val="eop"/>
          <w:rFonts w:ascii="Arial" w:hAnsi="Arial" w:cs="Arial"/>
        </w:rPr>
      </w:pPr>
      <w:r>
        <w:rPr>
          <w:rStyle w:val="normaltextrun"/>
          <w:rFonts w:ascii="Arial" w:hAnsi="Arial" w:cs="Arial"/>
        </w:rPr>
        <w:t>However, by virtue of this Order, a</w:t>
      </w:r>
      <w:r w:rsidR="008416EA" w:rsidRPr="0086730A">
        <w:rPr>
          <w:rStyle w:val="normaltextrun"/>
          <w:rFonts w:ascii="Arial" w:hAnsi="Arial" w:cs="Arial"/>
        </w:rPr>
        <w:t xml:space="preserve">ll Scottish </w:t>
      </w:r>
      <w:r w:rsidR="002560C9">
        <w:rPr>
          <w:rStyle w:val="normaltextrun"/>
          <w:rFonts w:ascii="Arial" w:hAnsi="Arial" w:cs="Arial"/>
        </w:rPr>
        <w:t>L</w:t>
      </w:r>
      <w:r w:rsidR="008416EA" w:rsidRPr="0086730A">
        <w:rPr>
          <w:rStyle w:val="normaltextrun"/>
          <w:rFonts w:ascii="Arial" w:hAnsi="Arial" w:cs="Arial"/>
        </w:rPr>
        <w:t xml:space="preserve">ocal </w:t>
      </w:r>
      <w:r w:rsidR="002560C9">
        <w:rPr>
          <w:rStyle w:val="normaltextrun"/>
          <w:rFonts w:ascii="Arial" w:hAnsi="Arial" w:cs="Arial"/>
        </w:rPr>
        <w:t>A</w:t>
      </w:r>
      <w:r w:rsidR="008416EA" w:rsidRPr="0086730A">
        <w:rPr>
          <w:rStyle w:val="normaltextrun"/>
          <w:rFonts w:ascii="Arial" w:hAnsi="Arial" w:cs="Arial"/>
        </w:rPr>
        <w:t xml:space="preserve">uthorities </w:t>
      </w:r>
      <w:r w:rsidR="00516D39" w:rsidRPr="0086730A">
        <w:rPr>
          <w:rStyle w:val="normaltextrun"/>
          <w:rFonts w:ascii="Arial" w:hAnsi="Arial" w:cs="Arial"/>
        </w:rPr>
        <w:t>are</w:t>
      </w:r>
      <w:r w:rsidR="008416EA" w:rsidRPr="0086730A">
        <w:rPr>
          <w:rStyle w:val="normaltextrun"/>
          <w:rFonts w:ascii="Arial" w:hAnsi="Arial" w:cs="Arial"/>
        </w:rPr>
        <w:t xml:space="preserve"> </w:t>
      </w:r>
      <w:r>
        <w:rPr>
          <w:rStyle w:val="normaltextrun"/>
          <w:rFonts w:ascii="Arial" w:hAnsi="Arial" w:cs="Arial"/>
        </w:rPr>
        <w:t xml:space="preserve">now </w:t>
      </w:r>
      <w:r w:rsidR="008416EA" w:rsidRPr="0086730A">
        <w:rPr>
          <w:rStyle w:val="normaltextrun"/>
          <w:rFonts w:ascii="Arial" w:hAnsi="Arial" w:cs="Arial"/>
        </w:rPr>
        <w:t>required: </w:t>
      </w:r>
      <w:r w:rsidR="008416EA" w:rsidRPr="0086730A">
        <w:rPr>
          <w:rStyle w:val="eop"/>
          <w:rFonts w:ascii="Arial" w:hAnsi="Arial" w:cs="Arial"/>
        </w:rPr>
        <w:t> </w:t>
      </w:r>
    </w:p>
    <w:p w14:paraId="40D032EC" w14:textId="77777777" w:rsidR="008416EA" w:rsidRPr="0086730A" w:rsidRDefault="008416EA" w:rsidP="008416EA">
      <w:pPr>
        <w:pStyle w:val="paragraph"/>
        <w:spacing w:before="0" w:beforeAutospacing="0" w:after="0" w:afterAutospacing="0"/>
        <w:textAlignment w:val="baseline"/>
        <w:rPr>
          <w:rFonts w:ascii="Arial" w:hAnsi="Arial" w:cs="Arial"/>
        </w:rPr>
      </w:pPr>
    </w:p>
    <w:p w14:paraId="5EF1A94D" w14:textId="1CB8875B" w:rsidR="008660B6" w:rsidRDefault="008416EA">
      <w:pPr>
        <w:pStyle w:val="paragraph"/>
        <w:numPr>
          <w:ilvl w:val="0"/>
          <w:numId w:val="1"/>
        </w:numPr>
        <w:spacing w:before="0" w:beforeAutospacing="0" w:after="0" w:afterAutospacing="0"/>
        <w:textAlignment w:val="baseline"/>
        <w:rPr>
          <w:rStyle w:val="normaltextrun"/>
          <w:rFonts w:ascii="Arial" w:hAnsi="Arial" w:cs="Arial"/>
        </w:rPr>
      </w:pPr>
      <w:r w:rsidRPr="0086730A">
        <w:rPr>
          <w:rStyle w:val="normaltextrun"/>
          <w:rFonts w:ascii="Arial" w:hAnsi="Arial" w:cs="Arial"/>
        </w:rPr>
        <w:t xml:space="preserve">To establish a </w:t>
      </w:r>
      <w:r w:rsidR="00962414">
        <w:rPr>
          <w:rStyle w:val="normaltextrun"/>
          <w:rFonts w:ascii="Arial" w:hAnsi="Arial" w:cs="Arial"/>
        </w:rPr>
        <w:t>S</w:t>
      </w:r>
      <w:r w:rsidRPr="0086730A">
        <w:rPr>
          <w:rStyle w:val="normaltextrun"/>
          <w:rFonts w:ascii="Arial" w:hAnsi="Arial" w:cs="Arial"/>
        </w:rPr>
        <w:t xml:space="preserve">hort-term </w:t>
      </w:r>
      <w:r w:rsidR="00962414">
        <w:rPr>
          <w:rStyle w:val="normaltextrun"/>
          <w:rFonts w:ascii="Arial" w:hAnsi="Arial" w:cs="Arial"/>
        </w:rPr>
        <w:t>L</w:t>
      </w:r>
      <w:r w:rsidRPr="0086730A">
        <w:rPr>
          <w:rStyle w:val="normaltextrun"/>
          <w:rFonts w:ascii="Arial" w:hAnsi="Arial" w:cs="Arial"/>
        </w:rPr>
        <w:t>et</w:t>
      </w:r>
      <w:r w:rsidR="00962414">
        <w:rPr>
          <w:rStyle w:val="normaltextrun"/>
          <w:rFonts w:ascii="Arial" w:hAnsi="Arial" w:cs="Arial"/>
        </w:rPr>
        <w:t>s</w:t>
      </w:r>
      <w:r w:rsidRPr="0086730A">
        <w:rPr>
          <w:rStyle w:val="normaltextrun"/>
          <w:rFonts w:ascii="Arial" w:hAnsi="Arial" w:cs="Arial"/>
        </w:rPr>
        <w:t xml:space="preserve"> licensing scheme by 1 October </w:t>
      </w:r>
      <w:proofErr w:type="gramStart"/>
      <w:r w:rsidRPr="0086730A">
        <w:rPr>
          <w:rStyle w:val="normaltextrun"/>
          <w:rFonts w:ascii="Arial" w:hAnsi="Arial" w:cs="Arial"/>
        </w:rPr>
        <w:t>2022</w:t>
      </w:r>
      <w:r w:rsidR="008660B6">
        <w:rPr>
          <w:rStyle w:val="normaltextrun"/>
          <w:rFonts w:ascii="Arial" w:hAnsi="Arial" w:cs="Arial"/>
        </w:rPr>
        <w:t>;</w:t>
      </w:r>
      <w:proofErr w:type="gramEnd"/>
    </w:p>
    <w:p w14:paraId="0E3E6433" w14:textId="7046EE5A" w:rsidR="008416EA" w:rsidRPr="0086730A" w:rsidRDefault="008660B6">
      <w:pPr>
        <w:pStyle w:val="paragraph"/>
        <w:numPr>
          <w:ilvl w:val="0"/>
          <w:numId w:val="1"/>
        </w:numPr>
        <w:spacing w:before="0" w:beforeAutospacing="0" w:after="0" w:afterAutospacing="0"/>
        <w:textAlignment w:val="baseline"/>
        <w:rPr>
          <w:rFonts w:ascii="Arial" w:hAnsi="Arial" w:cs="Arial"/>
        </w:rPr>
      </w:pPr>
      <w:r>
        <w:rPr>
          <w:rStyle w:val="normaltextrun"/>
          <w:rFonts w:ascii="Arial" w:hAnsi="Arial" w:cs="Arial"/>
        </w:rPr>
        <w:t>Publish a Short-</w:t>
      </w:r>
      <w:r w:rsidR="00962414">
        <w:rPr>
          <w:rStyle w:val="normaltextrun"/>
          <w:rFonts w:ascii="Arial" w:hAnsi="Arial" w:cs="Arial"/>
        </w:rPr>
        <w:t>t</w:t>
      </w:r>
      <w:r>
        <w:rPr>
          <w:rStyle w:val="normaltextrun"/>
          <w:rFonts w:ascii="Arial" w:hAnsi="Arial" w:cs="Arial"/>
        </w:rPr>
        <w:t xml:space="preserve">erm </w:t>
      </w:r>
      <w:r w:rsidR="00962414">
        <w:rPr>
          <w:rStyle w:val="normaltextrun"/>
          <w:rFonts w:ascii="Arial" w:hAnsi="Arial" w:cs="Arial"/>
        </w:rPr>
        <w:t>L</w:t>
      </w:r>
      <w:r>
        <w:rPr>
          <w:rStyle w:val="normaltextrun"/>
          <w:rFonts w:ascii="Arial" w:hAnsi="Arial" w:cs="Arial"/>
        </w:rPr>
        <w:t xml:space="preserve">ets Policy Statement by 1 October 2022 and keep under review said Policy Statement at least every 3 years </w:t>
      </w:r>
      <w:proofErr w:type="gramStart"/>
      <w:r>
        <w:rPr>
          <w:rStyle w:val="normaltextrun"/>
          <w:rFonts w:ascii="Arial" w:hAnsi="Arial" w:cs="Arial"/>
        </w:rPr>
        <w:t>thereafter;</w:t>
      </w:r>
      <w:proofErr w:type="gramEnd"/>
      <w:r w:rsidR="008416EA" w:rsidRPr="0086730A">
        <w:rPr>
          <w:rStyle w:val="eop"/>
          <w:rFonts w:ascii="Arial" w:hAnsi="Arial" w:cs="Arial"/>
        </w:rPr>
        <w:t> </w:t>
      </w:r>
    </w:p>
    <w:p w14:paraId="0A96B18D" w14:textId="4BE34FC4" w:rsidR="008416EA" w:rsidRPr="0086730A" w:rsidRDefault="008416EA">
      <w:pPr>
        <w:pStyle w:val="paragraph"/>
        <w:numPr>
          <w:ilvl w:val="0"/>
          <w:numId w:val="1"/>
        </w:numPr>
        <w:spacing w:before="0" w:beforeAutospacing="0" w:after="0" w:afterAutospacing="0"/>
        <w:textAlignment w:val="baseline"/>
        <w:rPr>
          <w:rFonts w:ascii="Arial" w:hAnsi="Arial" w:cs="Arial"/>
        </w:rPr>
      </w:pPr>
      <w:r w:rsidRPr="0086730A">
        <w:rPr>
          <w:rStyle w:val="normaltextrun"/>
          <w:rFonts w:ascii="Arial" w:hAnsi="Arial" w:cs="Arial"/>
        </w:rPr>
        <w:t>Existing hosts and operators have until 1 April 2023 to apply for a licence</w:t>
      </w:r>
      <w:r w:rsidR="008660B6">
        <w:rPr>
          <w:rStyle w:val="eop"/>
          <w:rFonts w:ascii="Arial" w:hAnsi="Arial" w:cs="Arial"/>
        </w:rPr>
        <w:t xml:space="preserve"> and</w:t>
      </w:r>
    </w:p>
    <w:p w14:paraId="52262A77" w14:textId="7F3C78FA" w:rsidR="008416EA" w:rsidRDefault="008416EA">
      <w:pPr>
        <w:pStyle w:val="paragraph"/>
        <w:numPr>
          <w:ilvl w:val="0"/>
          <w:numId w:val="1"/>
        </w:numPr>
        <w:spacing w:before="0" w:beforeAutospacing="0" w:after="0" w:afterAutospacing="0"/>
        <w:textAlignment w:val="baseline"/>
        <w:rPr>
          <w:rStyle w:val="eop"/>
          <w:rFonts w:ascii="Arial" w:hAnsi="Arial" w:cs="Arial"/>
        </w:rPr>
      </w:pPr>
      <w:r w:rsidRPr="0086730A">
        <w:rPr>
          <w:rStyle w:val="normaltextrun"/>
          <w:rFonts w:ascii="Arial" w:hAnsi="Arial" w:cs="Arial"/>
        </w:rPr>
        <w:t xml:space="preserve">All </w:t>
      </w:r>
      <w:r w:rsidR="00962414">
        <w:rPr>
          <w:rStyle w:val="normaltextrun"/>
          <w:rFonts w:ascii="Arial" w:hAnsi="Arial" w:cs="Arial"/>
        </w:rPr>
        <w:t>S</w:t>
      </w:r>
      <w:r w:rsidRPr="0086730A">
        <w:rPr>
          <w:rStyle w:val="normaltextrun"/>
          <w:rFonts w:ascii="Arial" w:hAnsi="Arial" w:cs="Arial"/>
        </w:rPr>
        <w:t xml:space="preserve">hort-term </w:t>
      </w:r>
      <w:r w:rsidR="00962414">
        <w:rPr>
          <w:rStyle w:val="normaltextrun"/>
          <w:rFonts w:ascii="Arial" w:hAnsi="Arial" w:cs="Arial"/>
        </w:rPr>
        <w:t>L</w:t>
      </w:r>
      <w:r w:rsidRPr="0086730A">
        <w:rPr>
          <w:rStyle w:val="normaltextrun"/>
          <w:rFonts w:ascii="Arial" w:hAnsi="Arial" w:cs="Arial"/>
        </w:rPr>
        <w:t xml:space="preserve">ets in Scotland will </w:t>
      </w:r>
      <w:r w:rsidR="008660B6">
        <w:rPr>
          <w:rStyle w:val="normaltextrun"/>
          <w:rFonts w:ascii="Arial" w:hAnsi="Arial" w:cs="Arial"/>
        </w:rPr>
        <w:t xml:space="preserve">require </w:t>
      </w:r>
      <w:r w:rsidRPr="0086730A">
        <w:rPr>
          <w:rStyle w:val="normaltextrun"/>
          <w:rFonts w:ascii="Arial" w:hAnsi="Arial" w:cs="Arial"/>
        </w:rPr>
        <w:t>to be licensed by 1 July 2024</w:t>
      </w:r>
      <w:r w:rsidR="008660B6">
        <w:rPr>
          <w:rStyle w:val="normaltextrun"/>
          <w:rFonts w:ascii="Arial" w:hAnsi="Arial" w:cs="Arial"/>
        </w:rPr>
        <w:t xml:space="preserve"> (subject to </w:t>
      </w:r>
      <w:r w:rsidR="0082495B">
        <w:rPr>
          <w:rStyle w:val="normaltextrun"/>
          <w:rFonts w:ascii="Arial" w:hAnsi="Arial" w:cs="Arial"/>
        </w:rPr>
        <w:t xml:space="preserve">possible </w:t>
      </w:r>
      <w:r w:rsidR="008660B6">
        <w:rPr>
          <w:rStyle w:val="normaltextrun"/>
          <w:rFonts w:ascii="Arial" w:hAnsi="Arial" w:cs="Arial"/>
        </w:rPr>
        <w:t xml:space="preserve">Exemptions: see paragraph </w:t>
      </w:r>
      <w:r w:rsidR="0082495B">
        <w:rPr>
          <w:rStyle w:val="normaltextrun"/>
          <w:rFonts w:ascii="Arial" w:hAnsi="Arial" w:cs="Arial"/>
        </w:rPr>
        <w:t>1</w:t>
      </w:r>
      <w:r w:rsidR="00F404A3">
        <w:rPr>
          <w:rStyle w:val="normaltextrun"/>
          <w:rFonts w:ascii="Arial" w:hAnsi="Arial" w:cs="Arial"/>
        </w:rPr>
        <w:t>4</w:t>
      </w:r>
      <w:r w:rsidR="008660B6">
        <w:rPr>
          <w:rStyle w:val="normaltextrun"/>
          <w:rFonts w:ascii="Arial" w:hAnsi="Arial" w:cs="Arial"/>
        </w:rPr>
        <w:t xml:space="preserve"> below)</w:t>
      </w:r>
      <w:r w:rsidRPr="0086730A">
        <w:rPr>
          <w:rStyle w:val="normaltextrun"/>
          <w:rFonts w:ascii="Arial" w:hAnsi="Arial" w:cs="Arial"/>
        </w:rPr>
        <w:t>.</w:t>
      </w:r>
      <w:r w:rsidRPr="0086730A">
        <w:rPr>
          <w:rStyle w:val="eop"/>
          <w:rFonts w:ascii="Arial" w:hAnsi="Arial" w:cs="Arial"/>
        </w:rPr>
        <w:t> </w:t>
      </w:r>
    </w:p>
    <w:p w14:paraId="4B706ED1" w14:textId="57446ACA" w:rsidR="007E647F" w:rsidRDefault="007E647F" w:rsidP="007E647F">
      <w:pPr>
        <w:pStyle w:val="paragraph"/>
        <w:spacing w:before="0" w:beforeAutospacing="0" w:after="0" w:afterAutospacing="0"/>
        <w:textAlignment w:val="baseline"/>
        <w:rPr>
          <w:rStyle w:val="eop"/>
          <w:rFonts w:ascii="Arial" w:hAnsi="Arial" w:cs="Arial"/>
        </w:rPr>
      </w:pPr>
    </w:p>
    <w:p w14:paraId="76C1BCB8" w14:textId="11F2A665" w:rsidR="007E647F" w:rsidRDefault="00EB07EE" w:rsidP="007E647F">
      <w:pPr>
        <w:pStyle w:val="paragraph"/>
        <w:spacing w:before="0" w:beforeAutospacing="0" w:after="0" w:afterAutospacing="0"/>
        <w:textAlignment w:val="baseline"/>
        <w:rPr>
          <w:rStyle w:val="eop"/>
          <w:rFonts w:ascii="Arial" w:hAnsi="Arial" w:cs="Arial"/>
        </w:rPr>
      </w:pPr>
      <w:r>
        <w:rPr>
          <w:rStyle w:val="eop"/>
          <w:rFonts w:ascii="Arial" w:hAnsi="Arial" w:cs="Arial"/>
        </w:rPr>
        <w:t>Important dates for both Existing Hosts and New Hosts are as follows:</w:t>
      </w:r>
    </w:p>
    <w:p w14:paraId="08F379C6" w14:textId="589FCBF2" w:rsidR="007E647F" w:rsidRDefault="007E647F" w:rsidP="007E647F">
      <w:pPr>
        <w:pStyle w:val="paragraph"/>
        <w:spacing w:before="0" w:beforeAutospacing="0" w:after="0" w:afterAutospacing="0"/>
        <w:textAlignment w:val="baseline"/>
        <w:rPr>
          <w:rStyle w:val="eop"/>
          <w:rFonts w:ascii="Arial" w:hAnsi="Arial" w:cs="Arial"/>
        </w:rPr>
      </w:pPr>
    </w:p>
    <w:tbl>
      <w:tblPr>
        <w:tblW w:w="10173"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33"/>
        <w:gridCol w:w="3412"/>
        <w:gridCol w:w="3828"/>
      </w:tblGrid>
      <w:tr w:rsidR="007E647F" w14:paraId="62F9AC50" w14:textId="77777777" w:rsidTr="00A16F89">
        <w:trPr>
          <w:trHeight w:val="102"/>
        </w:trPr>
        <w:tc>
          <w:tcPr>
            <w:tcW w:w="2933" w:type="dxa"/>
            <w:tcBorders>
              <w:top w:val="none" w:sz="6" w:space="0" w:color="auto"/>
              <w:bottom w:val="none" w:sz="6" w:space="0" w:color="auto"/>
              <w:right w:val="none" w:sz="6" w:space="0" w:color="auto"/>
            </w:tcBorders>
          </w:tcPr>
          <w:p w14:paraId="6C1126FB" w14:textId="77777777" w:rsidR="007E647F" w:rsidRDefault="007E647F">
            <w:pPr>
              <w:pStyle w:val="Default"/>
              <w:rPr>
                <w:sz w:val="22"/>
                <w:szCs w:val="22"/>
              </w:rPr>
            </w:pPr>
            <w:r>
              <w:rPr>
                <w:b/>
                <w:bCs/>
                <w:sz w:val="22"/>
                <w:szCs w:val="22"/>
              </w:rPr>
              <w:t xml:space="preserve">Date </w:t>
            </w:r>
          </w:p>
        </w:tc>
        <w:tc>
          <w:tcPr>
            <w:tcW w:w="3412" w:type="dxa"/>
            <w:tcBorders>
              <w:top w:val="none" w:sz="6" w:space="0" w:color="auto"/>
              <w:left w:val="none" w:sz="6" w:space="0" w:color="auto"/>
              <w:bottom w:val="none" w:sz="6" w:space="0" w:color="auto"/>
              <w:right w:val="none" w:sz="6" w:space="0" w:color="auto"/>
            </w:tcBorders>
          </w:tcPr>
          <w:p w14:paraId="69114924" w14:textId="77777777" w:rsidR="007E647F" w:rsidRDefault="007E647F">
            <w:pPr>
              <w:pStyle w:val="Default"/>
              <w:rPr>
                <w:sz w:val="22"/>
                <w:szCs w:val="22"/>
              </w:rPr>
            </w:pPr>
            <w:r>
              <w:rPr>
                <w:b/>
                <w:bCs/>
                <w:sz w:val="22"/>
                <w:szCs w:val="22"/>
              </w:rPr>
              <w:t xml:space="preserve">"Existing Hosts" </w:t>
            </w:r>
          </w:p>
        </w:tc>
        <w:tc>
          <w:tcPr>
            <w:tcW w:w="3828" w:type="dxa"/>
            <w:tcBorders>
              <w:top w:val="none" w:sz="6" w:space="0" w:color="auto"/>
              <w:left w:val="none" w:sz="6" w:space="0" w:color="auto"/>
              <w:bottom w:val="none" w:sz="6" w:space="0" w:color="auto"/>
            </w:tcBorders>
          </w:tcPr>
          <w:p w14:paraId="572FE1E3" w14:textId="77777777" w:rsidR="007E647F" w:rsidRDefault="007E647F">
            <w:pPr>
              <w:pStyle w:val="Default"/>
              <w:rPr>
                <w:sz w:val="22"/>
                <w:szCs w:val="22"/>
              </w:rPr>
            </w:pPr>
            <w:r>
              <w:rPr>
                <w:b/>
                <w:bCs/>
                <w:sz w:val="22"/>
                <w:szCs w:val="22"/>
              </w:rPr>
              <w:t xml:space="preserve">"New Hosts" </w:t>
            </w:r>
          </w:p>
        </w:tc>
      </w:tr>
      <w:tr w:rsidR="007E647F" w14:paraId="5C2F6371" w14:textId="77777777" w:rsidTr="00A16F89">
        <w:trPr>
          <w:trHeight w:val="231"/>
        </w:trPr>
        <w:tc>
          <w:tcPr>
            <w:tcW w:w="2933" w:type="dxa"/>
            <w:tcBorders>
              <w:top w:val="none" w:sz="6" w:space="0" w:color="auto"/>
              <w:bottom w:val="none" w:sz="6" w:space="0" w:color="auto"/>
              <w:right w:val="none" w:sz="6" w:space="0" w:color="auto"/>
            </w:tcBorders>
          </w:tcPr>
          <w:p w14:paraId="0DC251E1" w14:textId="77777777" w:rsidR="007E647F" w:rsidRDefault="007E647F">
            <w:pPr>
              <w:pStyle w:val="Default"/>
              <w:rPr>
                <w:b/>
                <w:bCs/>
                <w:sz w:val="22"/>
                <w:szCs w:val="22"/>
              </w:rPr>
            </w:pPr>
            <w:r>
              <w:rPr>
                <w:b/>
                <w:bCs/>
                <w:sz w:val="22"/>
                <w:szCs w:val="22"/>
              </w:rPr>
              <w:t xml:space="preserve">1 October 2022 </w:t>
            </w:r>
          </w:p>
          <w:p w14:paraId="5105BA70" w14:textId="77777777" w:rsidR="007E647F" w:rsidRDefault="007E647F">
            <w:pPr>
              <w:pStyle w:val="Default"/>
              <w:rPr>
                <w:b/>
                <w:bCs/>
                <w:sz w:val="22"/>
                <w:szCs w:val="22"/>
              </w:rPr>
            </w:pPr>
          </w:p>
          <w:p w14:paraId="6CAE2999" w14:textId="77777777" w:rsidR="007E647F" w:rsidRDefault="007E647F">
            <w:pPr>
              <w:pStyle w:val="Default"/>
              <w:rPr>
                <w:b/>
                <w:bCs/>
                <w:sz w:val="22"/>
                <w:szCs w:val="22"/>
              </w:rPr>
            </w:pPr>
          </w:p>
          <w:p w14:paraId="60859E62" w14:textId="77777777" w:rsidR="007E647F" w:rsidRDefault="007E647F">
            <w:pPr>
              <w:pStyle w:val="Default"/>
              <w:rPr>
                <w:b/>
                <w:bCs/>
                <w:sz w:val="22"/>
                <w:szCs w:val="22"/>
              </w:rPr>
            </w:pPr>
          </w:p>
          <w:p w14:paraId="61C2237F" w14:textId="77777777" w:rsidR="007E647F" w:rsidRDefault="007E647F">
            <w:pPr>
              <w:pStyle w:val="Default"/>
              <w:rPr>
                <w:b/>
                <w:bCs/>
                <w:sz w:val="22"/>
                <w:szCs w:val="22"/>
              </w:rPr>
            </w:pPr>
          </w:p>
          <w:p w14:paraId="6F770756" w14:textId="77777777" w:rsidR="007E647F" w:rsidRDefault="007E647F">
            <w:pPr>
              <w:pStyle w:val="Default"/>
              <w:rPr>
                <w:b/>
                <w:bCs/>
                <w:sz w:val="22"/>
                <w:szCs w:val="22"/>
              </w:rPr>
            </w:pPr>
          </w:p>
          <w:p w14:paraId="3848B3DF" w14:textId="77777777" w:rsidR="007E647F" w:rsidRDefault="007E647F">
            <w:pPr>
              <w:pStyle w:val="Default"/>
              <w:rPr>
                <w:b/>
                <w:bCs/>
                <w:sz w:val="22"/>
                <w:szCs w:val="22"/>
              </w:rPr>
            </w:pPr>
          </w:p>
          <w:p w14:paraId="44EDA93F" w14:textId="77777777" w:rsidR="007E647F" w:rsidRDefault="007E647F">
            <w:pPr>
              <w:pStyle w:val="Default"/>
              <w:rPr>
                <w:b/>
                <w:bCs/>
                <w:sz w:val="22"/>
                <w:szCs w:val="22"/>
              </w:rPr>
            </w:pPr>
          </w:p>
          <w:p w14:paraId="69D9240E" w14:textId="77777777" w:rsidR="007E647F" w:rsidRDefault="007E647F">
            <w:pPr>
              <w:pStyle w:val="Default"/>
              <w:rPr>
                <w:b/>
                <w:bCs/>
                <w:sz w:val="22"/>
                <w:szCs w:val="22"/>
              </w:rPr>
            </w:pPr>
          </w:p>
          <w:p w14:paraId="70FCE85A" w14:textId="77777777" w:rsidR="007E647F" w:rsidRDefault="007E647F">
            <w:pPr>
              <w:pStyle w:val="Default"/>
              <w:rPr>
                <w:b/>
                <w:bCs/>
                <w:sz w:val="22"/>
                <w:szCs w:val="22"/>
              </w:rPr>
            </w:pPr>
          </w:p>
          <w:p w14:paraId="638CF14A" w14:textId="77777777" w:rsidR="007E647F" w:rsidRDefault="007E647F">
            <w:pPr>
              <w:pStyle w:val="Default"/>
              <w:rPr>
                <w:b/>
                <w:bCs/>
                <w:sz w:val="22"/>
                <w:szCs w:val="22"/>
              </w:rPr>
            </w:pPr>
          </w:p>
          <w:p w14:paraId="09193C79" w14:textId="77777777" w:rsidR="007E647F" w:rsidRDefault="007E647F">
            <w:pPr>
              <w:pStyle w:val="Default"/>
              <w:rPr>
                <w:b/>
                <w:bCs/>
                <w:sz w:val="22"/>
                <w:szCs w:val="22"/>
              </w:rPr>
            </w:pPr>
          </w:p>
          <w:p w14:paraId="162CECEB" w14:textId="77777777" w:rsidR="007E647F" w:rsidRDefault="007E647F">
            <w:pPr>
              <w:pStyle w:val="Default"/>
              <w:rPr>
                <w:b/>
                <w:bCs/>
                <w:sz w:val="22"/>
                <w:szCs w:val="22"/>
              </w:rPr>
            </w:pPr>
          </w:p>
          <w:p w14:paraId="3FEC8357" w14:textId="77777777" w:rsidR="007E647F" w:rsidRDefault="007E647F">
            <w:pPr>
              <w:pStyle w:val="Default"/>
              <w:rPr>
                <w:b/>
                <w:bCs/>
                <w:sz w:val="22"/>
                <w:szCs w:val="22"/>
              </w:rPr>
            </w:pPr>
          </w:p>
          <w:p w14:paraId="55C0D7AA" w14:textId="77777777" w:rsidR="007E647F" w:rsidRDefault="007E647F">
            <w:pPr>
              <w:pStyle w:val="Default"/>
              <w:rPr>
                <w:b/>
                <w:bCs/>
                <w:sz w:val="22"/>
                <w:szCs w:val="22"/>
              </w:rPr>
            </w:pPr>
          </w:p>
          <w:p w14:paraId="436C01EE" w14:textId="77777777" w:rsidR="007E647F" w:rsidRDefault="007E647F">
            <w:pPr>
              <w:pStyle w:val="Default"/>
              <w:rPr>
                <w:b/>
                <w:bCs/>
                <w:sz w:val="22"/>
                <w:szCs w:val="22"/>
              </w:rPr>
            </w:pPr>
          </w:p>
          <w:p w14:paraId="181138B8" w14:textId="77777777" w:rsidR="007E647F" w:rsidRDefault="007E647F">
            <w:pPr>
              <w:pStyle w:val="Default"/>
              <w:rPr>
                <w:b/>
                <w:bCs/>
                <w:sz w:val="22"/>
                <w:szCs w:val="22"/>
              </w:rPr>
            </w:pPr>
          </w:p>
          <w:p w14:paraId="5A9917D1" w14:textId="77777777" w:rsidR="007E647F" w:rsidRDefault="007E647F">
            <w:pPr>
              <w:pStyle w:val="Default"/>
              <w:rPr>
                <w:b/>
                <w:bCs/>
                <w:sz w:val="22"/>
                <w:szCs w:val="22"/>
              </w:rPr>
            </w:pPr>
          </w:p>
          <w:p w14:paraId="5C10447E" w14:textId="77777777" w:rsidR="007E647F" w:rsidRDefault="007E647F">
            <w:pPr>
              <w:pStyle w:val="Default"/>
              <w:rPr>
                <w:b/>
                <w:bCs/>
                <w:sz w:val="22"/>
                <w:szCs w:val="22"/>
              </w:rPr>
            </w:pPr>
          </w:p>
          <w:p w14:paraId="32D3E6CB" w14:textId="77777777" w:rsidR="007E647F" w:rsidRDefault="007E647F">
            <w:pPr>
              <w:pStyle w:val="Default"/>
              <w:rPr>
                <w:b/>
                <w:bCs/>
                <w:sz w:val="22"/>
                <w:szCs w:val="22"/>
              </w:rPr>
            </w:pPr>
          </w:p>
          <w:p w14:paraId="58BCF95F" w14:textId="77777777" w:rsidR="007E647F" w:rsidRDefault="007E647F">
            <w:pPr>
              <w:pStyle w:val="Default"/>
              <w:rPr>
                <w:b/>
                <w:bCs/>
                <w:sz w:val="22"/>
                <w:szCs w:val="22"/>
              </w:rPr>
            </w:pPr>
          </w:p>
          <w:p w14:paraId="713E83CB" w14:textId="77777777" w:rsidR="007E647F" w:rsidRDefault="007E647F">
            <w:pPr>
              <w:pStyle w:val="Default"/>
              <w:rPr>
                <w:b/>
                <w:bCs/>
                <w:sz w:val="22"/>
                <w:szCs w:val="22"/>
              </w:rPr>
            </w:pPr>
          </w:p>
          <w:p w14:paraId="39DE7370" w14:textId="77777777" w:rsidR="007E647F" w:rsidRDefault="007E647F">
            <w:pPr>
              <w:pStyle w:val="Default"/>
              <w:rPr>
                <w:b/>
                <w:bCs/>
                <w:sz w:val="22"/>
                <w:szCs w:val="22"/>
              </w:rPr>
            </w:pPr>
          </w:p>
          <w:p w14:paraId="1EE6F705" w14:textId="77777777" w:rsidR="00964F4A" w:rsidRDefault="00964F4A">
            <w:pPr>
              <w:pStyle w:val="Default"/>
              <w:rPr>
                <w:b/>
                <w:bCs/>
                <w:sz w:val="22"/>
                <w:szCs w:val="22"/>
              </w:rPr>
            </w:pPr>
          </w:p>
          <w:p w14:paraId="3F884C92" w14:textId="77777777" w:rsidR="0072438D" w:rsidRDefault="0072438D">
            <w:pPr>
              <w:pStyle w:val="Default"/>
              <w:rPr>
                <w:b/>
                <w:bCs/>
                <w:sz w:val="22"/>
                <w:szCs w:val="22"/>
              </w:rPr>
            </w:pPr>
          </w:p>
          <w:p w14:paraId="53401627" w14:textId="77777777" w:rsidR="0072438D" w:rsidRDefault="0072438D">
            <w:pPr>
              <w:pStyle w:val="Default"/>
              <w:rPr>
                <w:b/>
                <w:bCs/>
                <w:sz w:val="22"/>
                <w:szCs w:val="22"/>
              </w:rPr>
            </w:pPr>
          </w:p>
          <w:p w14:paraId="502BFEE1" w14:textId="77777777" w:rsidR="0072438D" w:rsidRDefault="0072438D">
            <w:pPr>
              <w:pStyle w:val="Default"/>
              <w:rPr>
                <w:b/>
                <w:bCs/>
                <w:sz w:val="22"/>
                <w:szCs w:val="22"/>
              </w:rPr>
            </w:pPr>
          </w:p>
          <w:p w14:paraId="7183C976" w14:textId="5C9EB8FF" w:rsidR="007E647F" w:rsidRDefault="007E647F">
            <w:pPr>
              <w:pStyle w:val="Default"/>
              <w:rPr>
                <w:b/>
                <w:bCs/>
                <w:sz w:val="22"/>
                <w:szCs w:val="22"/>
              </w:rPr>
            </w:pPr>
            <w:r>
              <w:rPr>
                <w:b/>
                <w:bCs/>
                <w:sz w:val="22"/>
                <w:szCs w:val="22"/>
              </w:rPr>
              <w:t>1 April 2023</w:t>
            </w:r>
          </w:p>
          <w:p w14:paraId="7065868B" w14:textId="77777777" w:rsidR="007E647F" w:rsidRDefault="007E647F">
            <w:pPr>
              <w:pStyle w:val="Default"/>
              <w:rPr>
                <w:b/>
                <w:bCs/>
                <w:sz w:val="22"/>
                <w:szCs w:val="22"/>
              </w:rPr>
            </w:pPr>
          </w:p>
          <w:p w14:paraId="4D5F8A90" w14:textId="77777777" w:rsidR="007E647F" w:rsidRDefault="007E647F">
            <w:pPr>
              <w:pStyle w:val="Default"/>
              <w:rPr>
                <w:b/>
                <w:bCs/>
                <w:sz w:val="22"/>
                <w:szCs w:val="22"/>
              </w:rPr>
            </w:pPr>
          </w:p>
          <w:p w14:paraId="4D1233C6" w14:textId="77777777" w:rsidR="007E647F" w:rsidRDefault="007E647F">
            <w:pPr>
              <w:pStyle w:val="Default"/>
              <w:rPr>
                <w:b/>
                <w:bCs/>
                <w:sz w:val="22"/>
                <w:szCs w:val="22"/>
              </w:rPr>
            </w:pPr>
          </w:p>
          <w:p w14:paraId="7B1C5B1E" w14:textId="77777777" w:rsidR="007E647F" w:rsidRDefault="007E647F">
            <w:pPr>
              <w:pStyle w:val="Default"/>
              <w:rPr>
                <w:b/>
                <w:bCs/>
                <w:sz w:val="22"/>
                <w:szCs w:val="22"/>
              </w:rPr>
            </w:pPr>
          </w:p>
          <w:p w14:paraId="0695CEBF" w14:textId="77777777" w:rsidR="007E647F" w:rsidRDefault="007E647F">
            <w:pPr>
              <w:pStyle w:val="Default"/>
              <w:rPr>
                <w:b/>
                <w:bCs/>
                <w:sz w:val="22"/>
                <w:szCs w:val="22"/>
              </w:rPr>
            </w:pPr>
          </w:p>
          <w:p w14:paraId="6F9D8B44" w14:textId="77777777" w:rsidR="007E647F" w:rsidRDefault="007E647F">
            <w:pPr>
              <w:pStyle w:val="Default"/>
              <w:rPr>
                <w:b/>
                <w:bCs/>
                <w:sz w:val="22"/>
                <w:szCs w:val="22"/>
              </w:rPr>
            </w:pPr>
          </w:p>
          <w:p w14:paraId="069ADC3F" w14:textId="77777777" w:rsidR="007E647F" w:rsidRDefault="007E647F">
            <w:pPr>
              <w:pStyle w:val="Default"/>
              <w:rPr>
                <w:b/>
                <w:bCs/>
                <w:sz w:val="22"/>
                <w:szCs w:val="22"/>
              </w:rPr>
            </w:pPr>
          </w:p>
          <w:p w14:paraId="61D444BA" w14:textId="77777777" w:rsidR="007E647F" w:rsidRDefault="007E647F">
            <w:pPr>
              <w:pStyle w:val="Default"/>
              <w:rPr>
                <w:b/>
                <w:bCs/>
                <w:sz w:val="22"/>
                <w:szCs w:val="22"/>
              </w:rPr>
            </w:pPr>
          </w:p>
          <w:p w14:paraId="46356713" w14:textId="77777777" w:rsidR="007E647F" w:rsidRDefault="007E647F">
            <w:pPr>
              <w:pStyle w:val="Default"/>
              <w:rPr>
                <w:b/>
                <w:bCs/>
                <w:sz w:val="22"/>
                <w:szCs w:val="22"/>
              </w:rPr>
            </w:pPr>
          </w:p>
          <w:p w14:paraId="6FC67CA7" w14:textId="77777777" w:rsidR="007E647F" w:rsidRDefault="007E647F">
            <w:pPr>
              <w:pStyle w:val="Default"/>
              <w:rPr>
                <w:b/>
                <w:bCs/>
                <w:sz w:val="22"/>
                <w:szCs w:val="22"/>
              </w:rPr>
            </w:pPr>
          </w:p>
          <w:p w14:paraId="6A40899F" w14:textId="77777777" w:rsidR="007E647F" w:rsidRDefault="007E647F">
            <w:pPr>
              <w:pStyle w:val="Default"/>
              <w:rPr>
                <w:b/>
                <w:bCs/>
                <w:sz w:val="22"/>
                <w:szCs w:val="22"/>
              </w:rPr>
            </w:pPr>
          </w:p>
          <w:p w14:paraId="33625F32" w14:textId="77777777" w:rsidR="007E647F" w:rsidRDefault="007E647F">
            <w:pPr>
              <w:pStyle w:val="Default"/>
              <w:rPr>
                <w:b/>
                <w:bCs/>
                <w:sz w:val="22"/>
                <w:szCs w:val="22"/>
              </w:rPr>
            </w:pPr>
          </w:p>
          <w:p w14:paraId="4C1D925C" w14:textId="3AD2E5E1" w:rsidR="007E647F" w:rsidRDefault="00733A0E">
            <w:pPr>
              <w:pStyle w:val="Default"/>
              <w:rPr>
                <w:b/>
                <w:bCs/>
                <w:sz w:val="22"/>
                <w:szCs w:val="22"/>
              </w:rPr>
            </w:pPr>
            <w:r>
              <w:rPr>
                <w:b/>
                <w:bCs/>
                <w:sz w:val="22"/>
                <w:szCs w:val="22"/>
              </w:rPr>
              <w:t>1 October 2023</w:t>
            </w:r>
          </w:p>
          <w:p w14:paraId="6DD256B1" w14:textId="77777777" w:rsidR="007E647F" w:rsidRDefault="007E647F">
            <w:pPr>
              <w:pStyle w:val="Default"/>
              <w:rPr>
                <w:b/>
                <w:bCs/>
                <w:sz w:val="22"/>
                <w:szCs w:val="22"/>
              </w:rPr>
            </w:pPr>
          </w:p>
          <w:p w14:paraId="0079E347" w14:textId="77777777" w:rsidR="007E647F" w:rsidRDefault="007E647F">
            <w:pPr>
              <w:pStyle w:val="Default"/>
              <w:rPr>
                <w:b/>
                <w:bCs/>
                <w:sz w:val="22"/>
                <w:szCs w:val="22"/>
              </w:rPr>
            </w:pPr>
          </w:p>
          <w:p w14:paraId="676DB1C8" w14:textId="77777777" w:rsidR="00944727" w:rsidRDefault="00944727">
            <w:pPr>
              <w:pStyle w:val="Default"/>
              <w:rPr>
                <w:b/>
                <w:bCs/>
                <w:sz w:val="22"/>
                <w:szCs w:val="22"/>
              </w:rPr>
            </w:pPr>
          </w:p>
          <w:p w14:paraId="28958CD9" w14:textId="77777777" w:rsidR="00944727" w:rsidRDefault="00944727">
            <w:pPr>
              <w:pStyle w:val="Default"/>
              <w:rPr>
                <w:b/>
                <w:bCs/>
                <w:sz w:val="22"/>
                <w:szCs w:val="22"/>
              </w:rPr>
            </w:pPr>
          </w:p>
          <w:p w14:paraId="18504F74" w14:textId="77777777" w:rsidR="00737E76" w:rsidRDefault="00737E76">
            <w:pPr>
              <w:pStyle w:val="Default"/>
              <w:rPr>
                <w:b/>
                <w:bCs/>
                <w:sz w:val="22"/>
                <w:szCs w:val="22"/>
              </w:rPr>
            </w:pPr>
          </w:p>
          <w:p w14:paraId="2F9C51E9" w14:textId="77777777" w:rsidR="00737E76" w:rsidRDefault="00737E76">
            <w:pPr>
              <w:pStyle w:val="Default"/>
              <w:rPr>
                <w:b/>
                <w:bCs/>
                <w:sz w:val="22"/>
                <w:szCs w:val="22"/>
              </w:rPr>
            </w:pPr>
          </w:p>
          <w:p w14:paraId="4F8F87FB" w14:textId="77777777" w:rsidR="00737E76" w:rsidRDefault="00737E76">
            <w:pPr>
              <w:pStyle w:val="Default"/>
              <w:rPr>
                <w:b/>
                <w:bCs/>
                <w:sz w:val="22"/>
                <w:szCs w:val="22"/>
              </w:rPr>
            </w:pPr>
          </w:p>
          <w:p w14:paraId="022F7D3B" w14:textId="77777777" w:rsidR="00737E76" w:rsidRDefault="00737E76">
            <w:pPr>
              <w:pStyle w:val="Default"/>
              <w:rPr>
                <w:b/>
                <w:bCs/>
                <w:sz w:val="22"/>
                <w:szCs w:val="22"/>
              </w:rPr>
            </w:pPr>
          </w:p>
          <w:p w14:paraId="572EADE3" w14:textId="77777777" w:rsidR="00737E76" w:rsidRDefault="00737E76">
            <w:pPr>
              <w:pStyle w:val="Default"/>
              <w:rPr>
                <w:b/>
                <w:bCs/>
                <w:sz w:val="22"/>
                <w:szCs w:val="22"/>
              </w:rPr>
            </w:pPr>
          </w:p>
          <w:p w14:paraId="60EF36B7" w14:textId="77777777" w:rsidR="00737E76" w:rsidRDefault="00737E76">
            <w:pPr>
              <w:pStyle w:val="Default"/>
              <w:rPr>
                <w:b/>
                <w:bCs/>
                <w:sz w:val="22"/>
                <w:szCs w:val="22"/>
              </w:rPr>
            </w:pPr>
          </w:p>
          <w:p w14:paraId="6BAF9C69" w14:textId="77777777" w:rsidR="00E73A99" w:rsidRDefault="00E73A99">
            <w:pPr>
              <w:pStyle w:val="Default"/>
              <w:rPr>
                <w:b/>
                <w:bCs/>
                <w:sz w:val="22"/>
                <w:szCs w:val="22"/>
              </w:rPr>
            </w:pPr>
          </w:p>
          <w:p w14:paraId="6A577397" w14:textId="77777777" w:rsidR="00E73A99" w:rsidRDefault="00E73A99">
            <w:pPr>
              <w:pStyle w:val="Default"/>
              <w:rPr>
                <w:b/>
                <w:bCs/>
                <w:sz w:val="22"/>
                <w:szCs w:val="22"/>
              </w:rPr>
            </w:pPr>
          </w:p>
          <w:p w14:paraId="0119F84D" w14:textId="6C67EF62" w:rsidR="007E647F" w:rsidRDefault="007E647F">
            <w:pPr>
              <w:pStyle w:val="Default"/>
              <w:rPr>
                <w:sz w:val="22"/>
                <w:szCs w:val="22"/>
              </w:rPr>
            </w:pPr>
            <w:r>
              <w:rPr>
                <w:b/>
                <w:bCs/>
                <w:sz w:val="22"/>
                <w:szCs w:val="22"/>
              </w:rPr>
              <w:t>1 July 2024</w:t>
            </w:r>
          </w:p>
        </w:tc>
        <w:tc>
          <w:tcPr>
            <w:tcW w:w="3412" w:type="dxa"/>
            <w:tcBorders>
              <w:top w:val="none" w:sz="6" w:space="0" w:color="auto"/>
              <w:left w:val="none" w:sz="6" w:space="0" w:color="auto"/>
              <w:bottom w:val="none" w:sz="6" w:space="0" w:color="auto"/>
              <w:right w:val="none" w:sz="6" w:space="0" w:color="auto"/>
            </w:tcBorders>
          </w:tcPr>
          <w:p w14:paraId="4537D3F7" w14:textId="55A27A0B" w:rsidR="007E647F" w:rsidRPr="009E7532" w:rsidRDefault="007E647F">
            <w:pPr>
              <w:pStyle w:val="Default"/>
              <w:rPr>
                <w:sz w:val="22"/>
                <w:szCs w:val="22"/>
              </w:rPr>
            </w:pPr>
            <w:r w:rsidRPr="009E7532">
              <w:rPr>
                <w:sz w:val="22"/>
                <w:szCs w:val="22"/>
              </w:rPr>
              <w:lastRenderedPageBreak/>
              <w:t>• You can continue to operate your premises as a S</w:t>
            </w:r>
            <w:r w:rsidR="004B0BFE" w:rsidRPr="009E7532">
              <w:rPr>
                <w:sz w:val="22"/>
                <w:szCs w:val="22"/>
              </w:rPr>
              <w:t>hort-</w:t>
            </w:r>
            <w:r w:rsidR="00962414">
              <w:rPr>
                <w:sz w:val="22"/>
                <w:szCs w:val="22"/>
              </w:rPr>
              <w:t>t</w:t>
            </w:r>
            <w:r w:rsidR="004B0BFE" w:rsidRPr="009E7532">
              <w:rPr>
                <w:sz w:val="22"/>
                <w:szCs w:val="22"/>
              </w:rPr>
              <w:t xml:space="preserve">erm </w:t>
            </w:r>
            <w:proofErr w:type="gramStart"/>
            <w:r w:rsidRPr="009E7532">
              <w:rPr>
                <w:sz w:val="22"/>
                <w:szCs w:val="22"/>
              </w:rPr>
              <w:t>L</w:t>
            </w:r>
            <w:r w:rsidR="004B0BFE" w:rsidRPr="009E7532">
              <w:rPr>
                <w:sz w:val="22"/>
                <w:szCs w:val="22"/>
              </w:rPr>
              <w:t>et</w:t>
            </w:r>
            <w:r w:rsidR="00962414">
              <w:rPr>
                <w:sz w:val="22"/>
                <w:szCs w:val="22"/>
              </w:rPr>
              <w:t>s</w:t>
            </w:r>
            <w:proofErr w:type="gramEnd"/>
            <w:r w:rsidR="004B0BFE" w:rsidRPr="009E7532">
              <w:rPr>
                <w:sz w:val="22"/>
                <w:szCs w:val="22"/>
              </w:rPr>
              <w:t xml:space="preserve"> licence</w:t>
            </w:r>
            <w:r w:rsidRPr="009E7532">
              <w:rPr>
                <w:sz w:val="22"/>
                <w:szCs w:val="22"/>
              </w:rPr>
              <w:t xml:space="preserve"> as before </w:t>
            </w:r>
          </w:p>
          <w:p w14:paraId="5A64C18D" w14:textId="77777777" w:rsidR="007E647F" w:rsidRPr="009E7532" w:rsidRDefault="007E647F">
            <w:pPr>
              <w:pStyle w:val="Default"/>
              <w:rPr>
                <w:sz w:val="22"/>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36"/>
            </w:tblGrid>
            <w:tr w:rsidR="007E647F" w:rsidRPr="009E7532" w14:paraId="0A85F869" w14:textId="77777777">
              <w:trPr>
                <w:trHeight w:val="2000"/>
              </w:trPr>
              <w:tc>
                <w:tcPr>
                  <w:tcW w:w="3236" w:type="dxa"/>
                  <w:tcBorders>
                    <w:top w:val="none" w:sz="6" w:space="0" w:color="auto"/>
                    <w:bottom w:val="none" w:sz="6" w:space="0" w:color="auto"/>
                  </w:tcBorders>
                </w:tcPr>
                <w:p w14:paraId="03F3D013" w14:textId="77777777" w:rsidR="007E647F" w:rsidRPr="009E7532" w:rsidRDefault="007E647F" w:rsidP="007E647F">
                  <w:pPr>
                    <w:pStyle w:val="Default"/>
                    <w:rPr>
                      <w:sz w:val="22"/>
                      <w:szCs w:val="22"/>
                    </w:rPr>
                  </w:pPr>
                  <w:r w:rsidRPr="009E7532">
                    <w:rPr>
                      <w:sz w:val="22"/>
                      <w:szCs w:val="22"/>
                    </w:rPr>
                    <w:t xml:space="preserve">(you must still comply with existing laws) </w:t>
                  </w:r>
                </w:p>
                <w:p w14:paraId="7F07EB62" w14:textId="77777777" w:rsidR="00AC7F09" w:rsidRPr="009E7532" w:rsidRDefault="007E647F" w:rsidP="007E647F">
                  <w:pPr>
                    <w:pStyle w:val="Default"/>
                    <w:rPr>
                      <w:sz w:val="22"/>
                      <w:szCs w:val="22"/>
                    </w:rPr>
                  </w:pPr>
                  <w:r w:rsidRPr="009E7532">
                    <w:rPr>
                      <w:sz w:val="22"/>
                      <w:szCs w:val="22"/>
                    </w:rPr>
                    <w:t>• You must apply for a</w:t>
                  </w:r>
                  <w:r w:rsidR="00AC7F09" w:rsidRPr="009E7532">
                    <w:rPr>
                      <w:sz w:val="22"/>
                      <w:szCs w:val="22"/>
                    </w:rPr>
                    <w:t xml:space="preserve"> Short</w:t>
                  </w:r>
                </w:p>
                <w:p w14:paraId="3B8224D8" w14:textId="27D22E22" w:rsidR="007E647F" w:rsidRPr="009E7532" w:rsidRDefault="007E647F" w:rsidP="007E647F">
                  <w:pPr>
                    <w:pStyle w:val="Default"/>
                    <w:rPr>
                      <w:sz w:val="22"/>
                      <w:szCs w:val="22"/>
                    </w:rPr>
                  </w:pPr>
                  <w:r w:rsidRPr="009E7532">
                    <w:rPr>
                      <w:sz w:val="22"/>
                      <w:szCs w:val="22"/>
                    </w:rPr>
                    <w:t>T</w:t>
                  </w:r>
                  <w:r w:rsidR="00AC7F09" w:rsidRPr="009E7532">
                    <w:rPr>
                      <w:sz w:val="22"/>
                      <w:szCs w:val="22"/>
                    </w:rPr>
                    <w:t xml:space="preserve">erm </w:t>
                  </w:r>
                  <w:r w:rsidRPr="009E7532">
                    <w:rPr>
                      <w:sz w:val="22"/>
                      <w:szCs w:val="22"/>
                    </w:rPr>
                    <w:t>L</w:t>
                  </w:r>
                  <w:r w:rsidR="00AC7F09" w:rsidRPr="009E7532">
                    <w:rPr>
                      <w:sz w:val="22"/>
                      <w:szCs w:val="22"/>
                    </w:rPr>
                    <w:t>et</w:t>
                  </w:r>
                  <w:r w:rsidRPr="009E7532">
                    <w:rPr>
                      <w:sz w:val="22"/>
                      <w:szCs w:val="22"/>
                    </w:rPr>
                    <w:t xml:space="preserve"> </w:t>
                  </w:r>
                  <w:proofErr w:type="gramStart"/>
                  <w:r w:rsidRPr="009E7532">
                    <w:rPr>
                      <w:sz w:val="22"/>
                      <w:szCs w:val="22"/>
                    </w:rPr>
                    <w:t>licence;</w:t>
                  </w:r>
                  <w:proofErr w:type="gramEnd"/>
                  <w:r w:rsidRPr="009E7532">
                    <w:rPr>
                      <w:sz w:val="22"/>
                      <w:szCs w:val="22"/>
                    </w:rPr>
                    <w:t xml:space="preserve"> </w:t>
                  </w:r>
                </w:p>
                <w:p w14:paraId="0ACC584D" w14:textId="77777777" w:rsidR="007E647F" w:rsidRPr="009E7532" w:rsidRDefault="007E647F" w:rsidP="007E647F">
                  <w:pPr>
                    <w:pStyle w:val="Default"/>
                    <w:rPr>
                      <w:sz w:val="22"/>
                      <w:szCs w:val="22"/>
                    </w:rPr>
                  </w:pPr>
                  <w:r w:rsidRPr="009E7532">
                    <w:rPr>
                      <w:sz w:val="22"/>
                      <w:szCs w:val="22"/>
                    </w:rPr>
                    <w:t xml:space="preserve">• You have a "Deemed Licence" until Saturday 1 April 2023 (unless the Council refuse your </w:t>
                  </w:r>
                  <w:proofErr w:type="gramStart"/>
                  <w:r w:rsidRPr="009E7532">
                    <w:rPr>
                      <w:sz w:val="22"/>
                      <w:szCs w:val="22"/>
                    </w:rPr>
                    <w:t>Application</w:t>
                  </w:r>
                  <w:proofErr w:type="gramEnd"/>
                  <w:r w:rsidRPr="009E7532">
                    <w:rPr>
                      <w:sz w:val="22"/>
                      <w:szCs w:val="22"/>
                    </w:rPr>
                    <w:t xml:space="preserve"> earlier) </w:t>
                  </w:r>
                </w:p>
                <w:p w14:paraId="5C642FAD" w14:textId="4880599C" w:rsidR="007E647F" w:rsidRPr="009E7532" w:rsidRDefault="007E647F" w:rsidP="00CA03B4">
                  <w:pPr>
                    <w:pStyle w:val="Default"/>
                    <w:rPr>
                      <w:sz w:val="22"/>
                      <w:szCs w:val="22"/>
                    </w:rPr>
                  </w:pPr>
                  <w:r w:rsidRPr="009E7532">
                    <w:t>• If your S</w:t>
                  </w:r>
                  <w:r w:rsidR="004B0BFE" w:rsidRPr="009E7532">
                    <w:t>hort-</w:t>
                  </w:r>
                  <w:r w:rsidR="00962414">
                    <w:t>t</w:t>
                  </w:r>
                  <w:r w:rsidR="004B0BFE" w:rsidRPr="009E7532">
                    <w:t xml:space="preserve">erm </w:t>
                  </w:r>
                  <w:proofErr w:type="gramStart"/>
                  <w:r w:rsidRPr="009E7532">
                    <w:t>L</w:t>
                  </w:r>
                  <w:r w:rsidR="004B0BFE" w:rsidRPr="009E7532">
                    <w:t>et</w:t>
                  </w:r>
                  <w:r w:rsidR="00962414">
                    <w:t>s</w:t>
                  </w:r>
                  <w:proofErr w:type="gramEnd"/>
                  <w:r w:rsidRPr="009E7532">
                    <w:t xml:space="preserve"> Licence application is </w:t>
                  </w:r>
                  <w:r w:rsidRPr="009E7532">
                    <w:rPr>
                      <w:b/>
                      <w:bCs/>
                    </w:rPr>
                    <w:t xml:space="preserve">refused </w:t>
                  </w:r>
                  <w:r w:rsidRPr="009E7532">
                    <w:t>by the Licensing Authority you must stop using your premises as a S</w:t>
                  </w:r>
                  <w:r w:rsidR="00AC7F09" w:rsidRPr="009E7532">
                    <w:t>hort-</w:t>
                  </w:r>
                  <w:r w:rsidRPr="009E7532">
                    <w:t>T</w:t>
                  </w:r>
                  <w:r w:rsidR="00AC7F09" w:rsidRPr="009E7532">
                    <w:t xml:space="preserve">erm </w:t>
                  </w:r>
                  <w:r w:rsidRPr="009E7532">
                    <w:t>L</w:t>
                  </w:r>
                  <w:r w:rsidR="00AC7F09" w:rsidRPr="009E7532">
                    <w:t>et</w:t>
                  </w:r>
                  <w:r w:rsidRPr="009E7532">
                    <w:t xml:space="preserve"> within 28 </w:t>
                  </w:r>
                  <w:r w:rsidRPr="009E7532">
                    <w:lastRenderedPageBreak/>
                    <w:t xml:space="preserve">days of the decision (subject to </w:t>
                  </w:r>
                  <w:r w:rsidRPr="009E7532">
                    <w:rPr>
                      <w:sz w:val="22"/>
                      <w:szCs w:val="22"/>
                    </w:rPr>
                    <w:t>appeal to the Sheriff)</w:t>
                  </w:r>
                </w:p>
              </w:tc>
            </w:tr>
          </w:tbl>
          <w:p w14:paraId="7C995DE1" w14:textId="1F43AF59" w:rsidR="007E647F" w:rsidRPr="009E7532" w:rsidRDefault="007E647F" w:rsidP="007E647F">
            <w:pPr>
              <w:pStyle w:val="Default"/>
              <w:rPr>
                <w:sz w:val="22"/>
                <w:szCs w:val="22"/>
              </w:rPr>
            </w:pPr>
            <w:r w:rsidRPr="009E7532">
              <w:rPr>
                <w:sz w:val="22"/>
                <w:szCs w:val="22"/>
              </w:rPr>
              <w:lastRenderedPageBreak/>
              <w:t>Can only operate without a licence if you have applied for a S</w:t>
            </w:r>
            <w:r w:rsidR="00AC7F09" w:rsidRPr="009E7532">
              <w:rPr>
                <w:sz w:val="22"/>
                <w:szCs w:val="22"/>
              </w:rPr>
              <w:t>hort-</w:t>
            </w:r>
            <w:r w:rsidR="00962414">
              <w:rPr>
                <w:sz w:val="22"/>
                <w:szCs w:val="22"/>
              </w:rPr>
              <w:t>t</w:t>
            </w:r>
            <w:r w:rsidR="00AC7F09" w:rsidRPr="009E7532">
              <w:rPr>
                <w:sz w:val="22"/>
                <w:szCs w:val="22"/>
              </w:rPr>
              <w:t xml:space="preserve">erm </w:t>
            </w:r>
            <w:r w:rsidRPr="009E7532">
              <w:rPr>
                <w:sz w:val="22"/>
                <w:szCs w:val="22"/>
              </w:rPr>
              <w:t>L</w:t>
            </w:r>
            <w:r w:rsidR="00AC7F09" w:rsidRPr="009E7532">
              <w:rPr>
                <w:sz w:val="22"/>
                <w:szCs w:val="22"/>
              </w:rPr>
              <w:t>et</w:t>
            </w:r>
            <w:r w:rsidR="00962414">
              <w:rPr>
                <w:sz w:val="22"/>
                <w:szCs w:val="22"/>
              </w:rPr>
              <w:t>s</w:t>
            </w:r>
            <w:r w:rsidR="00AC7F09" w:rsidRPr="009E7532">
              <w:rPr>
                <w:sz w:val="22"/>
                <w:szCs w:val="22"/>
              </w:rPr>
              <w:t xml:space="preserve"> </w:t>
            </w:r>
            <w:r w:rsidRPr="009E7532">
              <w:rPr>
                <w:sz w:val="22"/>
                <w:szCs w:val="22"/>
              </w:rPr>
              <w:t xml:space="preserve">Licence (but only while the application is still pending); and </w:t>
            </w:r>
          </w:p>
          <w:p w14:paraId="06477DE6" w14:textId="589C4C3A" w:rsidR="007E647F" w:rsidRPr="009E7532" w:rsidRDefault="007E647F" w:rsidP="007E647F">
            <w:pPr>
              <w:pStyle w:val="Default"/>
              <w:rPr>
                <w:sz w:val="22"/>
                <w:szCs w:val="22"/>
              </w:rPr>
            </w:pPr>
            <w:r w:rsidRPr="009E7532">
              <w:rPr>
                <w:sz w:val="22"/>
                <w:szCs w:val="22"/>
              </w:rPr>
              <w:t>• If your S</w:t>
            </w:r>
            <w:r w:rsidR="00AC7F09" w:rsidRPr="009E7532">
              <w:rPr>
                <w:sz w:val="22"/>
                <w:szCs w:val="22"/>
              </w:rPr>
              <w:t>hort-</w:t>
            </w:r>
            <w:r w:rsidR="00962414">
              <w:rPr>
                <w:sz w:val="22"/>
                <w:szCs w:val="22"/>
              </w:rPr>
              <w:t>t</w:t>
            </w:r>
            <w:r w:rsidR="00AC7F09" w:rsidRPr="009E7532">
              <w:rPr>
                <w:sz w:val="22"/>
                <w:szCs w:val="22"/>
              </w:rPr>
              <w:t xml:space="preserve">erm </w:t>
            </w:r>
            <w:proofErr w:type="gramStart"/>
            <w:r w:rsidRPr="009E7532">
              <w:rPr>
                <w:sz w:val="22"/>
                <w:szCs w:val="22"/>
              </w:rPr>
              <w:t>L</w:t>
            </w:r>
            <w:r w:rsidR="00AC7F09" w:rsidRPr="009E7532">
              <w:rPr>
                <w:sz w:val="22"/>
                <w:szCs w:val="22"/>
              </w:rPr>
              <w:t>et</w:t>
            </w:r>
            <w:r w:rsidR="00962414">
              <w:rPr>
                <w:sz w:val="22"/>
                <w:szCs w:val="22"/>
              </w:rPr>
              <w:t>s</w:t>
            </w:r>
            <w:proofErr w:type="gramEnd"/>
            <w:r w:rsidR="00962414">
              <w:rPr>
                <w:sz w:val="22"/>
                <w:szCs w:val="22"/>
              </w:rPr>
              <w:t xml:space="preserve"> </w:t>
            </w:r>
            <w:r w:rsidRPr="009E7532">
              <w:rPr>
                <w:sz w:val="22"/>
                <w:szCs w:val="22"/>
              </w:rPr>
              <w:t xml:space="preserve">Licence application is </w:t>
            </w:r>
            <w:r w:rsidRPr="009E7532">
              <w:rPr>
                <w:b/>
                <w:bCs/>
                <w:sz w:val="22"/>
                <w:szCs w:val="22"/>
              </w:rPr>
              <w:t xml:space="preserve">refused </w:t>
            </w:r>
            <w:r w:rsidRPr="009E7532">
              <w:rPr>
                <w:sz w:val="22"/>
                <w:szCs w:val="22"/>
              </w:rPr>
              <w:t>by the Licensing Authority you must stop using your premises as a S</w:t>
            </w:r>
            <w:r w:rsidR="00AC7F09" w:rsidRPr="009E7532">
              <w:rPr>
                <w:sz w:val="22"/>
                <w:szCs w:val="22"/>
              </w:rPr>
              <w:t>hort-</w:t>
            </w:r>
            <w:r w:rsidR="00962414">
              <w:rPr>
                <w:sz w:val="22"/>
                <w:szCs w:val="22"/>
              </w:rPr>
              <w:t>t</w:t>
            </w:r>
            <w:r w:rsidR="00AC7F09" w:rsidRPr="009E7532">
              <w:rPr>
                <w:sz w:val="22"/>
                <w:szCs w:val="22"/>
              </w:rPr>
              <w:t xml:space="preserve">erm </w:t>
            </w:r>
            <w:r w:rsidRPr="009E7532">
              <w:rPr>
                <w:sz w:val="22"/>
                <w:szCs w:val="22"/>
              </w:rPr>
              <w:t>L</w:t>
            </w:r>
            <w:r w:rsidR="00AC7F09" w:rsidRPr="009E7532">
              <w:rPr>
                <w:sz w:val="22"/>
                <w:szCs w:val="22"/>
              </w:rPr>
              <w:t>et</w:t>
            </w:r>
            <w:r w:rsidR="00962414">
              <w:rPr>
                <w:sz w:val="22"/>
                <w:szCs w:val="22"/>
              </w:rPr>
              <w:t>s</w:t>
            </w:r>
            <w:r w:rsidRPr="009E7532">
              <w:rPr>
                <w:sz w:val="22"/>
                <w:szCs w:val="22"/>
              </w:rPr>
              <w:t xml:space="preserve"> within 28 days of the decision (subject to appeal to the Sheriff) </w:t>
            </w:r>
          </w:p>
          <w:p w14:paraId="4C71C83E" w14:textId="77777777" w:rsidR="007E647F" w:rsidRPr="009E7532" w:rsidRDefault="007E647F">
            <w:pPr>
              <w:pStyle w:val="Default"/>
              <w:rPr>
                <w:sz w:val="22"/>
                <w:szCs w:val="22"/>
              </w:rPr>
            </w:pPr>
          </w:p>
          <w:p w14:paraId="0F70EE7D" w14:textId="4B445856" w:rsidR="007E647F" w:rsidRPr="009E7532" w:rsidRDefault="00733A0E">
            <w:pPr>
              <w:pStyle w:val="Default"/>
              <w:rPr>
                <w:sz w:val="22"/>
                <w:szCs w:val="22"/>
              </w:rPr>
            </w:pPr>
            <w:r w:rsidRPr="0072438D">
              <w:rPr>
                <w:color w:val="333333"/>
                <w:sz w:val="22"/>
                <w:szCs w:val="22"/>
                <w:lang w:val="en-US"/>
              </w:rPr>
              <w:t xml:space="preserve">On 1 March 2023 the Scottish Parliament approved </w:t>
            </w:r>
            <w:r w:rsidR="00C955F9">
              <w:rPr>
                <w:color w:val="333333"/>
                <w:sz w:val="22"/>
                <w:szCs w:val="22"/>
                <w:lang w:val="en-US"/>
              </w:rPr>
              <w:t>a</w:t>
            </w:r>
            <w:r w:rsidRPr="0072438D">
              <w:rPr>
                <w:color w:val="333333"/>
                <w:sz w:val="22"/>
                <w:szCs w:val="22"/>
                <w:lang w:val="en-US"/>
              </w:rPr>
              <w:t xml:space="preserve"> six-month extension</w:t>
            </w:r>
            <w:r w:rsidR="00C955F9">
              <w:rPr>
                <w:color w:val="333333"/>
                <w:sz w:val="22"/>
                <w:szCs w:val="22"/>
                <w:lang w:val="en-US"/>
              </w:rPr>
              <w:t xml:space="preserve"> to the</w:t>
            </w:r>
            <w:r w:rsidR="00CA298F">
              <w:rPr>
                <w:color w:val="333333"/>
                <w:sz w:val="22"/>
                <w:szCs w:val="22"/>
                <w:lang w:val="en-US"/>
              </w:rPr>
              <w:t xml:space="preserve"> deadline </w:t>
            </w:r>
            <w:r w:rsidR="00E11A69">
              <w:rPr>
                <w:color w:val="333333"/>
                <w:sz w:val="22"/>
                <w:szCs w:val="22"/>
                <w:lang w:val="en-US"/>
              </w:rPr>
              <w:t>for existing hosts</w:t>
            </w:r>
            <w:r w:rsidRPr="0072438D">
              <w:rPr>
                <w:color w:val="333333"/>
                <w:sz w:val="22"/>
                <w:szCs w:val="22"/>
                <w:lang w:val="en-US"/>
              </w:rPr>
              <w:t xml:space="preserve">. Existing hosts must apply for a licence before 1 October 2023 (previously 1 April 2023) and can continue operating while their application is being </w:t>
            </w:r>
            <w:proofErr w:type="gramStart"/>
            <w:r w:rsidRPr="0072438D">
              <w:rPr>
                <w:color w:val="333333"/>
                <w:sz w:val="22"/>
                <w:szCs w:val="22"/>
                <w:lang w:val="en-US"/>
              </w:rPr>
              <w:t>determined.</w:t>
            </w:r>
            <w:r w:rsidR="007E647F" w:rsidRPr="009E7532">
              <w:rPr>
                <w:sz w:val="22"/>
                <w:szCs w:val="22"/>
              </w:rPr>
              <w:t>All</w:t>
            </w:r>
            <w:proofErr w:type="gramEnd"/>
            <w:r w:rsidR="007E647F" w:rsidRPr="009E7532">
              <w:rPr>
                <w:sz w:val="22"/>
                <w:szCs w:val="22"/>
              </w:rPr>
              <w:t xml:space="preserve"> Hosts must have a S</w:t>
            </w:r>
            <w:r w:rsidR="00AC7F09" w:rsidRPr="009E7532">
              <w:rPr>
                <w:sz w:val="22"/>
                <w:szCs w:val="22"/>
              </w:rPr>
              <w:t>hort-</w:t>
            </w:r>
            <w:r w:rsidR="00962414">
              <w:rPr>
                <w:sz w:val="22"/>
                <w:szCs w:val="22"/>
              </w:rPr>
              <w:t>t</w:t>
            </w:r>
            <w:r w:rsidR="00AC7F09" w:rsidRPr="009E7532">
              <w:rPr>
                <w:sz w:val="22"/>
                <w:szCs w:val="22"/>
              </w:rPr>
              <w:t xml:space="preserve">erm </w:t>
            </w:r>
            <w:r w:rsidR="007E647F" w:rsidRPr="009E7532">
              <w:rPr>
                <w:sz w:val="22"/>
                <w:szCs w:val="22"/>
              </w:rPr>
              <w:t>L</w:t>
            </w:r>
            <w:r w:rsidR="00AC7F09" w:rsidRPr="009E7532">
              <w:rPr>
                <w:sz w:val="22"/>
                <w:szCs w:val="22"/>
              </w:rPr>
              <w:t>et</w:t>
            </w:r>
            <w:r w:rsidR="00962414">
              <w:rPr>
                <w:sz w:val="22"/>
                <w:szCs w:val="22"/>
              </w:rPr>
              <w:t>s</w:t>
            </w:r>
            <w:r w:rsidR="007E647F" w:rsidRPr="009E7532">
              <w:rPr>
                <w:sz w:val="22"/>
                <w:szCs w:val="22"/>
              </w:rPr>
              <w:t xml:space="preserve"> licence</w:t>
            </w:r>
          </w:p>
          <w:p w14:paraId="5C575226" w14:textId="57B8EDBA" w:rsidR="007E647F" w:rsidRPr="009E7532" w:rsidRDefault="007E647F">
            <w:pPr>
              <w:pStyle w:val="Default"/>
              <w:rPr>
                <w:sz w:val="22"/>
                <w:szCs w:val="22"/>
              </w:rPr>
            </w:pPr>
          </w:p>
        </w:tc>
        <w:tc>
          <w:tcPr>
            <w:tcW w:w="3828" w:type="dxa"/>
            <w:tcBorders>
              <w:top w:val="none" w:sz="6" w:space="0" w:color="auto"/>
              <w:left w:val="none" w:sz="6" w:space="0" w:color="auto"/>
              <w:bottom w:val="none" w:sz="6" w:space="0" w:color="auto"/>
            </w:tcBorders>
          </w:tcPr>
          <w:p w14:paraId="35B07E8F" w14:textId="69BAB1A6" w:rsidR="007E647F" w:rsidRDefault="007E647F">
            <w:pPr>
              <w:pStyle w:val="Default"/>
              <w:rPr>
                <w:sz w:val="22"/>
                <w:szCs w:val="22"/>
              </w:rPr>
            </w:pPr>
            <w:r>
              <w:rPr>
                <w:sz w:val="22"/>
                <w:szCs w:val="22"/>
              </w:rPr>
              <w:lastRenderedPageBreak/>
              <w:t xml:space="preserve">• Must </w:t>
            </w:r>
            <w:r>
              <w:rPr>
                <w:b/>
                <w:bCs/>
                <w:sz w:val="22"/>
                <w:szCs w:val="22"/>
              </w:rPr>
              <w:t xml:space="preserve">not </w:t>
            </w:r>
            <w:r>
              <w:rPr>
                <w:sz w:val="22"/>
                <w:szCs w:val="22"/>
              </w:rPr>
              <w:t>operate a S</w:t>
            </w:r>
            <w:r w:rsidR="004B0BFE">
              <w:rPr>
                <w:sz w:val="22"/>
                <w:szCs w:val="22"/>
              </w:rPr>
              <w:t>hort-</w:t>
            </w:r>
            <w:r>
              <w:rPr>
                <w:sz w:val="22"/>
                <w:szCs w:val="22"/>
              </w:rPr>
              <w:t>T</w:t>
            </w:r>
            <w:r w:rsidR="004B0BFE">
              <w:rPr>
                <w:sz w:val="22"/>
                <w:szCs w:val="22"/>
              </w:rPr>
              <w:t xml:space="preserve">erm </w:t>
            </w:r>
            <w:r>
              <w:rPr>
                <w:sz w:val="22"/>
                <w:szCs w:val="22"/>
              </w:rPr>
              <w:t>L</w:t>
            </w:r>
            <w:r w:rsidR="004B0BFE">
              <w:rPr>
                <w:sz w:val="22"/>
                <w:szCs w:val="22"/>
              </w:rPr>
              <w:t xml:space="preserve">et licence </w:t>
            </w:r>
            <w:r>
              <w:rPr>
                <w:sz w:val="22"/>
                <w:szCs w:val="22"/>
              </w:rPr>
              <w:t xml:space="preserve">without a licence being </w:t>
            </w:r>
            <w:r>
              <w:rPr>
                <w:b/>
                <w:bCs/>
                <w:sz w:val="22"/>
                <w:szCs w:val="22"/>
              </w:rPr>
              <w:t xml:space="preserve">granted </w:t>
            </w:r>
            <w:r>
              <w:rPr>
                <w:sz w:val="22"/>
                <w:szCs w:val="22"/>
              </w:rPr>
              <w:t xml:space="preserve">by the Council </w:t>
            </w:r>
          </w:p>
          <w:p w14:paraId="13747103" w14:textId="77777777" w:rsidR="007E647F" w:rsidRDefault="007E647F">
            <w:pPr>
              <w:pStyle w:val="Default"/>
              <w:rPr>
                <w:sz w:val="22"/>
                <w:szCs w:val="22"/>
              </w:rPr>
            </w:pPr>
          </w:p>
          <w:p w14:paraId="3307BCF5" w14:textId="00BAAD61" w:rsidR="00AC7F09" w:rsidRPr="00A16F89" w:rsidRDefault="007E647F">
            <w:pPr>
              <w:pStyle w:val="Default"/>
              <w:numPr>
                <w:ilvl w:val="0"/>
                <w:numId w:val="22"/>
              </w:numPr>
            </w:pPr>
            <w:r>
              <w:rPr>
                <w:sz w:val="22"/>
                <w:szCs w:val="22"/>
              </w:rPr>
              <w:t xml:space="preserve">you can </w:t>
            </w:r>
            <w:r>
              <w:rPr>
                <w:b/>
                <w:bCs/>
                <w:sz w:val="22"/>
                <w:szCs w:val="22"/>
              </w:rPr>
              <w:t xml:space="preserve">apply </w:t>
            </w:r>
            <w:r>
              <w:rPr>
                <w:sz w:val="22"/>
                <w:szCs w:val="22"/>
              </w:rPr>
              <w:t>for a S</w:t>
            </w:r>
            <w:r w:rsidR="00AC7F09">
              <w:rPr>
                <w:sz w:val="22"/>
                <w:szCs w:val="22"/>
              </w:rPr>
              <w:t>hort-</w:t>
            </w:r>
          </w:p>
          <w:p w14:paraId="6938D0A3" w14:textId="6C25AA18" w:rsidR="007E647F" w:rsidRDefault="007E647F" w:rsidP="00A16F89">
            <w:pPr>
              <w:pStyle w:val="Default"/>
              <w:ind w:left="720"/>
            </w:pPr>
            <w:r>
              <w:rPr>
                <w:sz w:val="22"/>
                <w:szCs w:val="22"/>
              </w:rPr>
              <w:t>T</w:t>
            </w:r>
            <w:r w:rsidR="00AC7F09">
              <w:rPr>
                <w:sz w:val="22"/>
                <w:szCs w:val="22"/>
              </w:rPr>
              <w:t xml:space="preserve">erm </w:t>
            </w:r>
            <w:r>
              <w:rPr>
                <w:sz w:val="22"/>
                <w:szCs w:val="22"/>
              </w:rPr>
              <w:t>L</w:t>
            </w:r>
            <w:r w:rsidR="00AC7F09">
              <w:rPr>
                <w:sz w:val="22"/>
                <w:szCs w:val="22"/>
              </w:rPr>
              <w:t>et</w:t>
            </w:r>
            <w:r>
              <w:rPr>
                <w:sz w:val="22"/>
                <w:szCs w:val="22"/>
              </w:rPr>
              <w:t xml:space="preserve"> Licence but you cannot </w:t>
            </w:r>
            <w:r>
              <w:rPr>
                <w:b/>
                <w:bCs/>
                <w:sz w:val="22"/>
                <w:szCs w:val="22"/>
              </w:rPr>
              <w:t xml:space="preserve">operate </w:t>
            </w:r>
            <w:r>
              <w:rPr>
                <w:sz w:val="22"/>
                <w:szCs w:val="22"/>
              </w:rPr>
              <w:t>a S</w:t>
            </w:r>
            <w:r w:rsidR="004B0BFE">
              <w:rPr>
                <w:sz w:val="22"/>
                <w:szCs w:val="22"/>
              </w:rPr>
              <w:t>hort-</w:t>
            </w:r>
            <w:r w:rsidR="00962414">
              <w:rPr>
                <w:sz w:val="22"/>
                <w:szCs w:val="22"/>
              </w:rPr>
              <w:t>t</w:t>
            </w:r>
            <w:r w:rsidR="004B0BFE">
              <w:rPr>
                <w:sz w:val="22"/>
                <w:szCs w:val="22"/>
              </w:rPr>
              <w:t xml:space="preserve">erm </w:t>
            </w:r>
            <w:proofErr w:type="gramStart"/>
            <w:r>
              <w:rPr>
                <w:sz w:val="22"/>
                <w:szCs w:val="22"/>
              </w:rPr>
              <w:t>L</w:t>
            </w:r>
            <w:r w:rsidR="004B0BFE">
              <w:rPr>
                <w:sz w:val="22"/>
                <w:szCs w:val="22"/>
              </w:rPr>
              <w:t>et</w:t>
            </w:r>
            <w:r w:rsidR="00962414">
              <w:rPr>
                <w:sz w:val="22"/>
                <w:szCs w:val="22"/>
              </w:rPr>
              <w:t>s</w:t>
            </w:r>
            <w:proofErr w:type="gramEnd"/>
            <w:r w:rsidR="00962414">
              <w:rPr>
                <w:sz w:val="22"/>
                <w:szCs w:val="22"/>
              </w:rPr>
              <w:t xml:space="preserve"> </w:t>
            </w:r>
            <w:r w:rsidR="004B0BFE">
              <w:rPr>
                <w:sz w:val="22"/>
                <w:szCs w:val="22"/>
              </w:rPr>
              <w:t xml:space="preserve">licence </w:t>
            </w:r>
            <w:r>
              <w:rPr>
                <w:sz w:val="22"/>
                <w:szCs w:val="22"/>
              </w:rPr>
              <w:t xml:space="preserve">unless and until your application has been granted. </w:t>
            </w:r>
          </w:p>
          <w:p w14:paraId="1CAAFFE9" w14:textId="77777777" w:rsidR="007E647F" w:rsidRDefault="007E647F">
            <w:pPr>
              <w:pStyle w:val="Default"/>
              <w:rPr>
                <w:sz w:val="22"/>
                <w:szCs w:val="22"/>
              </w:rPr>
            </w:pPr>
          </w:p>
          <w:p w14:paraId="3298AD71" w14:textId="77777777" w:rsidR="007E647F" w:rsidRDefault="007E647F">
            <w:pPr>
              <w:pStyle w:val="Default"/>
              <w:rPr>
                <w:sz w:val="22"/>
                <w:szCs w:val="22"/>
              </w:rPr>
            </w:pPr>
          </w:p>
          <w:p w14:paraId="60D72CB6" w14:textId="77777777" w:rsidR="007E647F" w:rsidRDefault="007E647F">
            <w:pPr>
              <w:pStyle w:val="Default"/>
              <w:rPr>
                <w:sz w:val="22"/>
                <w:szCs w:val="22"/>
              </w:rPr>
            </w:pPr>
          </w:p>
          <w:p w14:paraId="28D474C2" w14:textId="77777777" w:rsidR="007E647F" w:rsidRDefault="007E647F">
            <w:pPr>
              <w:pStyle w:val="Default"/>
              <w:rPr>
                <w:sz w:val="22"/>
                <w:szCs w:val="22"/>
              </w:rPr>
            </w:pPr>
          </w:p>
          <w:p w14:paraId="26B7C622" w14:textId="77777777" w:rsidR="007E647F" w:rsidRDefault="007E647F">
            <w:pPr>
              <w:pStyle w:val="Default"/>
              <w:rPr>
                <w:sz w:val="22"/>
                <w:szCs w:val="22"/>
              </w:rPr>
            </w:pPr>
          </w:p>
          <w:p w14:paraId="6723134D" w14:textId="77777777" w:rsidR="007E647F" w:rsidRDefault="007E647F">
            <w:pPr>
              <w:pStyle w:val="Default"/>
              <w:rPr>
                <w:sz w:val="22"/>
                <w:szCs w:val="22"/>
              </w:rPr>
            </w:pPr>
          </w:p>
          <w:p w14:paraId="1F30D4E4" w14:textId="77777777" w:rsidR="007E647F" w:rsidRDefault="007E647F">
            <w:pPr>
              <w:pStyle w:val="Default"/>
              <w:rPr>
                <w:sz w:val="22"/>
                <w:szCs w:val="22"/>
              </w:rPr>
            </w:pPr>
          </w:p>
          <w:p w14:paraId="283241E3" w14:textId="77777777" w:rsidR="007E647F" w:rsidRDefault="007E647F">
            <w:pPr>
              <w:pStyle w:val="Default"/>
              <w:rPr>
                <w:sz w:val="22"/>
                <w:szCs w:val="22"/>
              </w:rPr>
            </w:pPr>
          </w:p>
          <w:p w14:paraId="146EE016" w14:textId="77777777" w:rsidR="007E647F" w:rsidRDefault="007E647F">
            <w:pPr>
              <w:pStyle w:val="Default"/>
              <w:rPr>
                <w:sz w:val="22"/>
                <w:szCs w:val="22"/>
              </w:rPr>
            </w:pPr>
          </w:p>
          <w:p w14:paraId="56BA8A51" w14:textId="77777777" w:rsidR="007E647F" w:rsidRDefault="007E647F">
            <w:pPr>
              <w:pStyle w:val="Default"/>
              <w:rPr>
                <w:sz w:val="22"/>
                <w:szCs w:val="22"/>
              </w:rPr>
            </w:pPr>
          </w:p>
          <w:p w14:paraId="6F564245" w14:textId="77777777" w:rsidR="007E647F" w:rsidRDefault="007E647F">
            <w:pPr>
              <w:pStyle w:val="Default"/>
              <w:rPr>
                <w:sz w:val="22"/>
                <w:szCs w:val="22"/>
              </w:rPr>
            </w:pPr>
          </w:p>
          <w:p w14:paraId="3D8B7CDF" w14:textId="77777777" w:rsidR="007E647F" w:rsidRDefault="007E647F">
            <w:pPr>
              <w:pStyle w:val="Default"/>
              <w:rPr>
                <w:sz w:val="22"/>
                <w:szCs w:val="22"/>
              </w:rPr>
            </w:pPr>
          </w:p>
          <w:p w14:paraId="050DD5BC" w14:textId="77777777" w:rsidR="009E165D" w:rsidRDefault="009E165D" w:rsidP="007E647F">
            <w:pPr>
              <w:pStyle w:val="Default"/>
              <w:rPr>
                <w:sz w:val="22"/>
                <w:szCs w:val="22"/>
              </w:rPr>
            </w:pPr>
          </w:p>
          <w:p w14:paraId="4603DC2D" w14:textId="77777777" w:rsidR="00964F4A" w:rsidRDefault="00964F4A" w:rsidP="007E647F">
            <w:pPr>
              <w:pStyle w:val="Default"/>
              <w:rPr>
                <w:sz w:val="22"/>
                <w:szCs w:val="22"/>
              </w:rPr>
            </w:pPr>
          </w:p>
          <w:p w14:paraId="78EB2BD3" w14:textId="77777777" w:rsidR="00964F4A" w:rsidRDefault="00964F4A" w:rsidP="007E647F">
            <w:pPr>
              <w:pStyle w:val="Default"/>
              <w:rPr>
                <w:sz w:val="22"/>
                <w:szCs w:val="22"/>
              </w:rPr>
            </w:pPr>
          </w:p>
          <w:p w14:paraId="7D0BBC82" w14:textId="77777777" w:rsidR="00964F4A" w:rsidRDefault="00964F4A" w:rsidP="007E647F">
            <w:pPr>
              <w:pStyle w:val="Default"/>
              <w:rPr>
                <w:sz w:val="22"/>
                <w:szCs w:val="22"/>
              </w:rPr>
            </w:pPr>
          </w:p>
          <w:p w14:paraId="5433D3F8" w14:textId="77777777" w:rsidR="0072438D" w:rsidRDefault="0072438D" w:rsidP="007E647F">
            <w:pPr>
              <w:pStyle w:val="Default"/>
              <w:rPr>
                <w:sz w:val="22"/>
                <w:szCs w:val="22"/>
              </w:rPr>
            </w:pPr>
          </w:p>
          <w:p w14:paraId="48A9F450" w14:textId="42DDDB53" w:rsidR="007E647F" w:rsidRDefault="007E647F" w:rsidP="007E647F">
            <w:pPr>
              <w:pStyle w:val="Default"/>
              <w:rPr>
                <w:sz w:val="22"/>
                <w:szCs w:val="22"/>
              </w:rPr>
            </w:pPr>
            <w:r>
              <w:rPr>
                <w:sz w:val="22"/>
                <w:szCs w:val="22"/>
              </w:rPr>
              <w:t xml:space="preserve">Saturday 1 April 2023 has no relevance to New Hosts and the position remains: </w:t>
            </w:r>
          </w:p>
          <w:p w14:paraId="3B0E80F9" w14:textId="3F0617A5" w:rsidR="007E647F" w:rsidRDefault="007E647F" w:rsidP="007E647F">
            <w:pPr>
              <w:pStyle w:val="Default"/>
              <w:rPr>
                <w:sz w:val="22"/>
                <w:szCs w:val="22"/>
              </w:rPr>
            </w:pPr>
            <w:r>
              <w:rPr>
                <w:sz w:val="22"/>
                <w:szCs w:val="22"/>
              </w:rPr>
              <w:t xml:space="preserve">• Must </w:t>
            </w:r>
            <w:r>
              <w:rPr>
                <w:b/>
                <w:bCs/>
                <w:sz w:val="22"/>
                <w:szCs w:val="22"/>
              </w:rPr>
              <w:t xml:space="preserve">not </w:t>
            </w:r>
            <w:r>
              <w:rPr>
                <w:sz w:val="22"/>
                <w:szCs w:val="22"/>
              </w:rPr>
              <w:t>operate a S</w:t>
            </w:r>
            <w:r w:rsidR="00AC7F09">
              <w:rPr>
                <w:sz w:val="22"/>
                <w:szCs w:val="22"/>
              </w:rPr>
              <w:t>hort-</w:t>
            </w:r>
            <w:r w:rsidR="00962414">
              <w:rPr>
                <w:sz w:val="22"/>
                <w:szCs w:val="22"/>
              </w:rPr>
              <w:t>t</w:t>
            </w:r>
            <w:r w:rsidR="00AC7F09">
              <w:rPr>
                <w:sz w:val="22"/>
                <w:szCs w:val="22"/>
              </w:rPr>
              <w:t xml:space="preserve">erm </w:t>
            </w:r>
            <w:r>
              <w:rPr>
                <w:sz w:val="22"/>
                <w:szCs w:val="22"/>
              </w:rPr>
              <w:t>L</w:t>
            </w:r>
            <w:r w:rsidR="00AC7F09">
              <w:rPr>
                <w:sz w:val="22"/>
                <w:szCs w:val="22"/>
              </w:rPr>
              <w:t>et</w:t>
            </w:r>
            <w:r w:rsidR="00962414">
              <w:rPr>
                <w:sz w:val="22"/>
                <w:szCs w:val="22"/>
              </w:rPr>
              <w:t>s</w:t>
            </w:r>
            <w:r>
              <w:rPr>
                <w:sz w:val="22"/>
                <w:szCs w:val="22"/>
              </w:rPr>
              <w:t xml:space="preserve"> without a licence being </w:t>
            </w:r>
            <w:r>
              <w:rPr>
                <w:b/>
                <w:bCs/>
                <w:sz w:val="22"/>
                <w:szCs w:val="22"/>
              </w:rPr>
              <w:t xml:space="preserve">granted </w:t>
            </w:r>
            <w:r>
              <w:rPr>
                <w:sz w:val="22"/>
                <w:szCs w:val="22"/>
              </w:rPr>
              <w:t xml:space="preserve">by the Council </w:t>
            </w:r>
          </w:p>
          <w:p w14:paraId="27E8869B" w14:textId="17FDB77B" w:rsidR="007E647F" w:rsidRDefault="007E647F" w:rsidP="007E647F">
            <w:pPr>
              <w:pStyle w:val="Default"/>
              <w:rPr>
                <w:sz w:val="22"/>
                <w:szCs w:val="22"/>
              </w:rPr>
            </w:pPr>
            <w:r>
              <w:rPr>
                <w:sz w:val="22"/>
                <w:szCs w:val="22"/>
              </w:rPr>
              <w:t xml:space="preserve">• you can </w:t>
            </w:r>
            <w:r>
              <w:rPr>
                <w:b/>
                <w:bCs/>
                <w:sz w:val="22"/>
                <w:szCs w:val="22"/>
              </w:rPr>
              <w:t xml:space="preserve">apply </w:t>
            </w:r>
            <w:r>
              <w:rPr>
                <w:sz w:val="22"/>
                <w:szCs w:val="22"/>
              </w:rPr>
              <w:t>for a S</w:t>
            </w:r>
            <w:r w:rsidR="00AC7F09">
              <w:rPr>
                <w:sz w:val="22"/>
                <w:szCs w:val="22"/>
              </w:rPr>
              <w:t>hort-</w:t>
            </w:r>
            <w:r w:rsidR="00962414">
              <w:rPr>
                <w:sz w:val="22"/>
                <w:szCs w:val="22"/>
              </w:rPr>
              <w:t>t</w:t>
            </w:r>
            <w:r w:rsidR="00AC7F09">
              <w:rPr>
                <w:sz w:val="22"/>
                <w:szCs w:val="22"/>
              </w:rPr>
              <w:t xml:space="preserve">erm </w:t>
            </w:r>
            <w:proofErr w:type="gramStart"/>
            <w:r>
              <w:rPr>
                <w:sz w:val="22"/>
                <w:szCs w:val="22"/>
              </w:rPr>
              <w:t>L</w:t>
            </w:r>
            <w:r w:rsidR="00AC7F09">
              <w:rPr>
                <w:sz w:val="22"/>
                <w:szCs w:val="22"/>
              </w:rPr>
              <w:t>et</w:t>
            </w:r>
            <w:r w:rsidR="00962414">
              <w:rPr>
                <w:sz w:val="22"/>
                <w:szCs w:val="22"/>
              </w:rPr>
              <w:t>s</w:t>
            </w:r>
            <w:proofErr w:type="gramEnd"/>
            <w:r>
              <w:rPr>
                <w:sz w:val="22"/>
                <w:szCs w:val="22"/>
              </w:rPr>
              <w:t xml:space="preserve"> Licence but you cannot </w:t>
            </w:r>
            <w:r>
              <w:rPr>
                <w:b/>
                <w:bCs/>
                <w:sz w:val="22"/>
                <w:szCs w:val="22"/>
              </w:rPr>
              <w:t xml:space="preserve">operate </w:t>
            </w:r>
            <w:r>
              <w:rPr>
                <w:sz w:val="22"/>
                <w:szCs w:val="22"/>
              </w:rPr>
              <w:t>a S</w:t>
            </w:r>
            <w:r w:rsidR="00AC7F09">
              <w:rPr>
                <w:sz w:val="22"/>
                <w:szCs w:val="22"/>
              </w:rPr>
              <w:t>hort-</w:t>
            </w:r>
            <w:r w:rsidR="00962414">
              <w:rPr>
                <w:sz w:val="22"/>
                <w:szCs w:val="22"/>
              </w:rPr>
              <w:t>t</w:t>
            </w:r>
            <w:r w:rsidR="00AC7F09">
              <w:rPr>
                <w:sz w:val="22"/>
                <w:szCs w:val="22"/>
              </w:rPr>
              <w:t xml:space="preserve">erm </w:t>
            </w:r>
            <w:r>
              <w:rPr>
                <w:sz w:val="22"/>
                <w:szCs w:val="22"/>
              </w:rPr>
              <w:t>L</w:t>
            </w:r>
            <w:r w:rsidR="00AC7F09">
              <w:rPr>
                <w:sz w:val="22"/>
                <w:szCs w:val="22"/>
              </w:rPr>
              <w:t>et</w:t>
            </w:r>
            <w:r w:rsidR="00962414">
              <w:rPr>
                <w:sz w:val="22"/>
                <w:szCs w:val="22"/>
              </w:rPr>
              <w:t>s</w:t>
            </w:r>
            <w:r>
              <w:rPr>
                <w:sz w:val="22"/>
                <w:szCs w:val="22"/>
              </w:rPr>
              <w:t xml:space="preserve"> unless and until your application has been granted.  </w:t>
            </w:r>
          </w:p>
          <w:p w14:paraId="548C918E" w14:textId="77777777" w:rsidR="007E647F" w:rsidRDefault="007E647F">
            <w:pPr>
              <w:pStyle w:val="Default"/>
              <w:rPr>
                <w:sz w:val="22"/>
                <w:szCs w:val="22"/>
              </w:rPr>
            </w:pPr>
          </w:p>
          <w:p w14:paraId="63661424" w14:textId="77777777" w:rsidR="007E647F" w:rsidRDefault="007E647F">
            <w:pPr>
              <w:pStyle w:val="Default"/>
              <w:rPr>
                <w:sz w:val="22"/>
                <w:szCs w:val="22"/>
              </w:rPr>
            </w:pPr>
          </w:p>
          <w:p w14:paraId="7EB10C35" w14:textId="77777777" w:rsidR="007E647F" w:rsidRDefault="007E647F">
            <w:pPr>
              <w:pStyle w:val="Default"/>
              <w:rPr>
                <w:sz w:val="22"/>
                <w:szCs w:val="22"/>
              </w:rPr>
            </w:pPr>
          </w:p>
          <w:p w14:paraId="2D28383D" w14:textId="77777777" w:rsidR="007E647F" w:rsidRDefault="007E647F">
            <w:pPr>
              <w:pStyle w:val="Default"/>
              <w:rPr>
                <w:sz w:val="22"/>
                <w:szCs w:val="22"/>
              </w:rPr>
            </w:pPr>
          </w:p>
          <w:p w14:paraId="230BF6C9" w14:textId="77777777" w:rsidR="007E647F" w:rsidRDefault="007E647F">
            <w:pPr>
              <w:pStyle w:val="Default"/>
              <w:rPr>
                <w:sz w:val="22"/>
                <w:szCs w:val="22"/>
              </w:rPr>
            </w:pPr>
          </w:p>
          <w:p w14:paraId="41261EB0" w14:textId="77777777" w:rsidR="009E165D" w:rsidRDefault="009E165D">
            <w:pPr>
              <w:pStyle w:val="Default"/>
              <w:rPr>
                <w:sz w:val="22"/>
                <w:szCs w:val="22"/>
              </w:rPr>
            </w:pPr>
          </w:p>
          <w:p w14:paraId="72FE9E98" w14:textId="77777777" w:rsidR="00944727" w:rsidRDefault="00944727">
            <w:pPr>
              <w:pStyle w:val="Default"/>
              <w:rPr>
                <w:sz w:val="22"/>
                <w:szCs w:val="22"/>
              </w:rPr>
            </w:pPr>
          </w:p>
          <w:p w14:paraId="6BAC41DB" w14:textId="77777777" w:rsidR="00944727" w:rsidRDefault="00944727">
            <w:pPr>
              <w:pStyle w:val="Default"/>
              <w:rPr>
                <w:sz w:val="22"/>
                <w:szCs w:val="22"/>
              </w:rPr>
            </w:pPr>
          </w:p>
          <w:p w14:paraId="75476822" w14:textId="77777777" w:rsidR="00737E76" w:rsidRDefault="00737E76">
            <w:pPr>
              <w:pStyle w:val="Default"/>
              <w:rPr>
                <w:sz w:val="22"/>
                <w:szCs w:val="22"/>
              </w:rPr>
            </w:pPr>
          </w:p>
          <w:p w14:paraId="708C966C" w14:textId="77777777" w:rsidR="00737E76" w:rsidRDefault="00737E76">
            <w:pPr>
              <w:pStyle w:val="Default"/>
              <w:rPr>
                <w:sz w:val="22"/>
                <w:szCs w:val="22"/>
              </w:rPr>
            </w:pPr>
          </w:p>
          <w:p w14:paraId="588459AB" w14:textId="77777777" w:rsidR="00737E76" w:rsidRDefault="00737E76">
            <w:pPr>
              <w:pStyle w:val="Default"/>
              <w:rPr>
                <w:sz w:val="22"/>
                <w:szCs w:val="22"/>
              </w:rPr>
            </w:pPr>
          </w:p>
          <w:p w14:paraId="3C194E60" w14:textId="77777777" w:rsidR="00737E76" w:rsidRDefault="00737E76">
            <w:pPr>
              <w:pStyle w:val="Default"/>
              <w:rPr>
                <w:sz w:val="22"/>
                <w:szCs w:val="22"/>
              </w:rPr>
            </w:pPr>
          </w:p>
          <w:p w14:paraId="123EDE37" w14:textId="77777777" w:rsidR="00737E76" w:rsidRDefault="00737E76">
            <w:pPr>
              <w:pStyle w:val="Default"/>
              <w:rPr>
                <w:sz w:val="22"/>
                <w:szCs w:val="22"/>
              </w:rPr>
            </w:pPr>
          </w:p>
          <w:p w14:paraId="284D1576" w14:textId="77777777" w:rsidR="00737E76" w:rsidRDefault="00737E76">
            <w:pPr>
              <w:pStyle w:val="Default"/>
              <w:rPr>
                <w:sz w:val="22"/>
                <w:szCs w:val="22"/>
              </w:rPr>
            </w:pPr>
          </w:p>
          <w:p w14:paraId="78EDE1A3" w14:textId="77777777" w:rsidR="00E73A99" w:rsidRDefault="00E73A99">
            <w:pPr>
              <w:pStyle w:val="Default"/>
              <w:rPr>
                <w:sz w:val="22"/>
                <w:szCs w:val="22"/>
              </w:rPr>
            </w:pPr>
          </w:p>
          <w:p w14:paraId="4DA5C463" w14:textId="77777777" w:rsidR="00E73A99" w:rsidRDefault="00E73A99">
            <w:pPr>
              <w:pStyle w:val="Default"/>
              <w:rPr>
                <w:sz w:val="22"/>
                <w:szCs w:val="22"/>
              </w:rPr>
            </w:pPr>
          </w:p>
          <w:p w14:paraId="1CF77425" w14:textId="47C78E2A" w:rsidR="007E647F" w:rsidRDefault="007E647F">
            <w:pPr>
              <w:pStyle w:val="Default"/>
              <w:rPr>
                <w:sz w:val="22"/>
                <w:szCs w:val="22"/>
              </w:rPr>
            </w:pPr>
            <w:r>
              <w:rPr>
                <w:sz w:val="22"/>
                <w:szCs w:val="22"/>
              </w:rPr>
              <w:t>All Hosts must have a S</w:t>
            </w:r>
            <w:r w:rsidR="00AC7F09">
              <w:rPr>
                <w:sz w:val="22"/>
                <w:szCs w:val="22"/>
              </w:rPr>
              <w:t>hort-</w:t>
            </w:r>
            <w:r w:rsidR="00962414">
              <w:rPr>
                <w:sz w:val="22"/>
                <w:szCs w:val="22"/>
              </w:rPr>
              <w:t>t</w:t>
            </w:r>
            <w:r w:rsidR="00AC7F09">
              <w:rPr>
                <w:sz w:val="22"/>
                <w:szCs w:val="22"/>
              </w:rPr>
              <w:t xml:space="preserve">erm </w:t>
            </w:r>
            <w:r>
              <w:rPr>
                <w:sz w:val="22"/>
                <w:szCs w:val="22"/>
              </w:rPr>
              <w:t>L</w:t>
            </w:r>
            <w:r w:rsidR="00AC7F09">
              <w:rPr>
                <w:sz w:val="22"/>
                <w:szCs w:val="22"/>
              </w:rPr>
              <w:t>et</w:t>
            </w:r>
            <w:r w:rsidR="00962414">
              <w:rPr>
                <w:sz w:val="22"/>
                <w:szCs w:val="22"/>
              </w:rPr>
              <w:t>s</w:t>
            </w:r>
            <w:r>
              <w:rPr>
                <w:sz w:val="22"/>
                <w:szCs w:val="22"/>
              </w:rPr>
              <w:t xml:space="preserve"> licence</w:t>
            </w:r>
          </w:p>
        </w:tc>
      </w:tr>
    </w:tbl>
    <w:p w14:paraId="55EB7603" w14:textId="77777777" w:rsidR="00706DA6" w:rsidRPr="0086730A" w:rsidRDefault="00706DA6" w:rsidP="00706DA6">
      <w:pPr>
        <w:pStyle w:val="paragraph"/>
        <w:spacing w:before="0" w:beforeAutospacing="0" w:after="0" w:afterAutospacing="0"/>
        <w:textAlignment w:val="baseline"/>
        <w:rPr>
          <w:rStyle w:val="eop"/>
          <w:rFonts w:ascii="Arial" w:hAnsi="Arial" w:cs="Arial"/>
        </w:rPr>
      </w:pPr>
    </w:p>
    <w:p w14:paraId="40084A16" w14:textId="0AE6DDAD" w:rsidR="00706DA6" w:rsidRPr="0086730A" w:rsidRDefault="00DD4A27" w:rsidP="00706DA6">
      <w:pPr>
        <w:pStyle w:val="paragraph"/>
        <w:spacing w:before="0" w:beforeAutospacing="0" w:after="0" w:afterAutospacing="0"/>
        <w:textAlignment w:val="baseline"/>
        <w:rPr>
          <w:rFonts w:ascii="Arial" w:hAnsi="Arial" w:cs="Arial"/>
          <w:b/>
          <w:bCs/>
        </w:rPr>
      </w:pPr>
      <w:r>
        <w:rPr>
          <w:rFonts w:ascii="Arial" w:hAnsi="Arial" w:cs="Arial"/>
          <w:b/>
          <w:bCs/>
        </w:rPr>
        <w:t>4</w:t>
      </w:r>
      <w:r w:rsidR="000D2C05" w:rsidRPr="0086730A">
        <w:rPr>
          <w:rFonts w:ascii="Arial" w:hAnsi="Arial" w:cs="Arial"/>
          <w:b/>
          <w:bCs/>
        </w:rPr>
        <w:t xml:space="preserve">.0 </w:t>
      </w:r>
      <w:r w:rsidR="0082495B">
        <w:rPr>
          <w:rFonts w:ascii="Arial" w:hAnsi="Arial" w:cs="Arial"/>
          <w:b/>
          <w:bCs/>
        </w:rPr>
        <w:t>DEFINITIONS</w:t>
      </w:r>
    </w:p>
    <w:p w14:paraId="245F9566" w14:textId="77777777" w:rsidR="00A901A5" w:rsidRPr="0086730A" w:rsidRDefault="00A901A5" w:rsidP="00FB0E89">
      <w:pPr>
        <w:autoSpaceDE w:val="0"/>
        <w:autoSpaceDN w:val="0"/>
        <w:adjustRightInd w:val="0"/>
        <w:spacing w:after="0" w:line="240" w:lineRule="auto"/>
        <w:rPr>
          <w:rFonts w:ascii="Arial" w:hAnsi="Arial" w:cs="Arial"/>
          <w:color w:val="000000"/>
          <w:sz w:val="24"/>
          <w:szCs w:val="24"/>
          <w:lang w:val="en-GB"/>
        </w:rPr>
      </w:pPr>
    </w:p>
    <w:p w14:paraId="2CD45E84" w14:textId="3F139E27" w:rsidR="00FB0E89" w:rsidRPr="0086730A" w:rsidRDefault="00FB0E89" w:rsidP="00FB0E8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A </w:t>
      </w:r>
      <w:r w:rsidR="00962414">
        <w:rPr>
          <w:rFonts w:ascii="Arial" w:hAnsi="Arial" w:cs="Arial"/>
          <w:color w:val="000000"/>
          <w:sz w:val="24"/>
          <w:szCs w:val="24"/>
          <w:lang w:val="en-GB"/>
        </w:rPr>
        <w:t>S</w:t>
      </w:r>
      <w:r w:rsidRPr="0086730A">
        <w:rPr>
          <w:rFonts w:ascii="Arial" w:hAnsi="Arial" w:cs="Arial"/>
          <w:color w:val="000000"/>
          <w:sz w:val="24"/>
          <w:szCs w:val="24"/>
          <w:lang w:val="en-GB"/>
        </w:rPr>
        <w:t>hort</w:t>
      </w:r>
      <w:r w:rsidR="008E7ACA">
        <w:rPr>
          <w:rFonts w:ascii="Arial" w:hAnsi="Arial" w:cs="Arial"/>
          <w:color w:val="000000"/>
          <w:sz w:val="24"/>
          <w:szCs w:val="24"/>
          <w:lang w:val="en-GB"/>
        </w:rPr>
        <w:t>-</w:t>
      </w:r>
      <w:r w:rsidRPr="0086730A">
        <w:rPr>
          <w:rFonts w:ascii="Arial" w:hAnsi="Arial" w:cs="Arial"/>
          <w:color w:val="000000"/>
          <w:sz w:val="24"/>
          <w:szCs w:val="24"/>
          <w:lang w:val="en-GB"/>
        </w:rPr>
        <w:t xml:space="preserve">term </w:t>
      </w:r>
      <w:r w:rsidR="00962414">
        <w:rPr>
          <w:rFonts w:ascii="Arial" w:hAnsi="Arial" w:cs="Arial"/>
          <w:color w:val="000000"/>
          <w:sz w:val="24"/>
          <w:szCs w:val="24"/>
          <w:lang w:val="en-GB"/>
        </w:rPr>
        <w:t>L</w:t>
      </w:r>
      <w:r w:rsidRPr="0086730A">
        <w:rPr>
          <w:rFonts w:ascii="Arial" w:hAnsi="Arial" w:cs="Arial"/>
          <w:color w:val="000000"/>
          <w:sz w:val="24"/>
          <w:szCs w:val="24"/>
          <w:lang w:val="en-GB"/>
        </w:rPr>
        <w:t>et</w:t>
      </w:r>
      <w:r w:rsidR="00A71857">
        <w:rPr>
          <w:rFonts w:ascii="Arial" w:hAnsi="Arial" w:cs="Arial"/>
          <w:color w:val="000000"/>
          <w:sz w:val="24"/>
          <w:szCs w:val="24"/>
          <w:lang w:val="en-GB"/>
        </w:rPr>
        <w:t xml:space="preserve"> i</w:t>
      </w:r>
      <w:r w:rsidRPr="0086730A">
        <w:rPr>
          <w:rFonts w:ascii="Arial" w:hAnsi="Arial" w:cs="Arial"/>
          <w:color w:val="000000"/>
          <w:sz w:val="24"/>
          <w:szCs w:val="24"/>
          <w:lang w:val="en-GB"/>
        </w:rPr>
        <w:t>s defined in the</w:t>
      </w:r>
      <w:r w:rsidR="00AD22B6">
        <w:rPr>
          <w:rFonts w:ascii="Arial" w:hAnsi="Arial" w:cs="Arial"/>
          <w:color w:val="000000"/>
          <w:sz w:val="24"/>
          <w:szCs w:val="24"/>
          <w:lang w:val="en-GB"/>
        </w:rPr>
        <w:t xml:space="preserve"> Order </w:t>
      </w:r>
      <w:r w:rsidRPr="0086730A">
        <w:rPr>
          <w:rFonts w:ascii="Arial" w:hAnsi="Arial" w:cs="Arial"/>
          <w:color w:val="000000"/>
          <w:sz w:val="24"/>
          <w:szCs w:val="24"/>
          <w:lang w:val="en-GB"/>
        </w:rPr>
        <w:t xml:space="preserve">as the use of residential accommodation provided by a host </w:t>
      </w:r>
      <w:proofErr w:type="gramStart"/>
      <w:r w:rsidRPr="0086730A">
        <w:rPr>
          <w:rFonts w:ascii="Arial" w:hAnsi="Arial" w:cs="Arial"/>
          <w:color w:val="000000"/>
          <w:sz w:val="24"/>
          <w:szCs w:val="24"/>
          <w:lang w:val="en-GB"/>
        </w:rPr>
        <w:t>in the course of</w:t>
      </w:r>
      <w:proofErr w:type="gramEnd"/>
      <w:r w:rsidRPr="0086730A">
        <w:rPr>
          <w:rFonts w:ascii="Arial" w:hAnsi="Arial" w:cs="Arial"/>
          <w:color w:val="000000"/>
          <w:sz w:val="24"/>
          <w:szCs w:val="24"/>
          <w:lang w:val="en-GB"/>
        </w:rPr>
        <w:t xml:space="preserve"> business to a guest, where </w:t>
      </w:r>
      <w:r w:rsidRPr="00A16F89">
        <w:rPr>
          <w:rFonts w:ascii="Arial" w:hAnsi="Arial" w:cs="Arial"/>
          <w:color w:val="000000"/>
          <w:sz w:val="24"/>
          <w:szCs w:val="24"/>
          <w:u w:val="single"/>
          <w:lang w:val="en-GB"/>
        </w:rPr>
        <w:t>all</w:t>
      </w:r>
      <w:r w:rsidRPr="0086730A">
        <w:rPr>
          <w:rFonts w:ascii="Arial" w:hAnsi="Arial" w:cs="Arial"/>
          <w:color w:val="000000"/>
          <w:sz w:val="24"/>
          <w:szCs w:val="24"/>
          <w:lang w:val="en-GB"/>
        </w:rPr>
        <w:t xml:space="preserve"> the following criteria are met- </w:t>
      </w:r>
    </w:p>
    <w:p w14:paraId="6A3AACBE" w14:textId="77777777" w:rsidR="00FB0E89" w:rsidRPr="0086730A" w:rsidRDefault="00FB0E89" w:rsidP="00FB0E89">
      <w:pPr>
        <w:autoSpaceDE w:val="0"/>
        <w:autoSpaceDN w:val="0"/>
        <w:adjustRightInd w:val="0"/>
        <w:spacing w:after="0" w:line="240" w:lineRule="auto"/>
        <w:rPr>
          <w:rFonts w:ascii="Arial" w:hAnsi="Arial" w:cs="Arial"/>
          <w:color w:val="000000"/>
          <w:sz w:val="24"/>
          <w:szCs w:val="24"/>
          <w:lang w:val="en-GB"/>
        </w:rPr>
      </w:pPr>
    </w:p>
    <w:p w14:paraId="6801D71A" w14:textId="77777777" w:rsidR="00FB0E89" w:rsidRPr="0086730A" w:rsidRDefault="00FB0E89" w:rsidP="00FB0E8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(a) The guest does not use the accommodation as their only or principal home </w:t>
      </w:r>
    </w:p>
    <w:p w14:paraId="29A5F7BC" w14:textId="419F1C75" w:rsidR="00FB0E89" w:rsidRPr="0086730A" w:rsidRDefault="00FB0E89" w:rsidP="00FB0E8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(b) The </w:t>
      </w:r>
      <w:r w:rsidR="008E7ACA">
        <w:rPr>
          <w:rFonts w:ascii="Arial" w:hAnsi="Arial" w:cs="Arial"/>
          <w:color w:val="000000"/>
          <w:sz w:val="24"/>
          <w:szCs w:val="24"/>
          <w:lang w:val="en-GB"/>
        </w:rPr>
        <w:t>short-term</w:t>
      </w:r>
      <w:r w:rsidRPr="0086730A">
        <w:rPr>
          <w:rFonts w:ascii="Arial" w:hAnsi="Arial" w:cs="Arial"/>
          <w:color w:val="000000"/>
          <w:sz w:val="24"/>
          <w:szCs w:val="24"/>
          <w:lang w:val="en-GB"/>
        </w:rPr>
        <w:t xml:space="preserve"> let is entered into for commercial consideration </w:t>
      </w:r>
    </w:p>
    <w:p w14:paraId="2EC15357" w14:textId="77777777" w:rsidR="00EA1D69" w:rsidRPr="0086730A" w:rsidRDefault="00FB0E89" w:rsidP="00FB0E8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(c) The guest is not </w:t>
      </w:r>
    </w:p>
    <w:p w14:paraId="2A76F644" w14:textId="4F299476" w:rsidR="00EA1D69" w:rsidRPr="0086730A" w:rsidRDefault="00FB0E89">
      <w:pPr>
        <w:pStyle w:val="ListParagraph"/>
        <w:numPr>
          <w:ilvl w:val="0"/>
          <w:numId w:val="2"/>
        </w:numPr>
        <w:autoSpaceDE w:val="0"/>
        <w:autoSpaceDN w:val="0"/>
        <w:adjustRightInd w:val="0"/>
        <w:spacing w:after="0" w:line="240" w:lineRule="auto"/>
        <w:rPr>
          <w:rFonts w:cs="Arial"/>
          <w:color w:val="000000"/>
          <w:szCs w:val="24"/>
        </w:rPr>
      </w:pPr>
      <w:r w:rsidRPr="0086730A">
        <w:rPr>
          <w:rFonts w:cs="Arial"/>
          <w:color w:val="000000"/>
          <w:szCs w:val="24"/>
        </w:rPr>
        <w:t>An immediate family member of the host</w:t>
      </w:r>
    </w:p>
    <w:p w14:paraId="2A94F738" w14:textId="77777777" w:rsidR="00861629" w:rsidRPr="0086730A" w:rsidRDefault="00FB0E89">
      <w:pPr>
        <w:pStyle w:val="ListParagraph"/>
        <w:numPr>
          <w:ilvl w:val="0"/>
          <w:numId w:val="2"/>
        </w:numPr>
        <w:autoSpaceDE w:val="0"/>
        <w:autoSpaceDN w:val="0"/>
        <w:adjustRightInd w:val="0"/>
        <w:spacing w:after="0" w:line="240" w:lineRule="auto"/>
        <w:rPr>
          <w:rFonts w:cs="Arial"/>
          <w:color w:val="000000"/>
          <w:szCs w:val="24"/>
        </w:rPr>
      </w:pPr>
      <w:r w:rsidRPr="0086730A">
        <w:rPr>
          <w:rFonts w:cs="Arial"/>
          <w:color w:val="000000"/>
          <w:szCs w:val="24"/>
        </w:rPr>
        <w:lastRenderedPageBreak/>
        <w:t xml:space="preserve">Sharing the accommodation with the host for the principal purpose of advancing the guest’s education as part of an arrangement made or approved by a school, college, or further or higher educational institution, or </w:t>
      </w:r>
    </w:p>
    <w:p w14:paraId="4E19834F" w14:textId="4154E6E0" w:rsidR="00FB0E89" w:rsidRPr="0086730A" w:rsidRDefault="00FB0E89">
      <w:pPr>
        <w:pStyle w:val="ListParagraph"/>
        <w:numPr>
          <w:ilvl w:val="0"/>
          <w:numId w:val="2"/>
        </w:numPr>
        <w:autoSpaceDE w:val="0"/>
        <w:autoSpaceDN w:val="0"/>
        <w:adjustRightInd w:val="0"/>
        <w:spacing w:after="0" w:line="240" w:lineRule="auto"/>
        <w:rPr>
          <w:rFonts w:cs="Arial"/>
          <w:color w:val="000000"/>
          <w:szCs w:val="24"/>
        </w:rPr>
      </w:pPr>
      <w:r w:rsidRPr="0086730A">
        <w:rPr>
          <w:rFonts w:cs="Arial"/>
          <w:color w:val="000000"/>
          <w:szCs w:val="24"/>
        </w:rPr>
        <w:t xml:space="preserve">An owner or part owner of the accommodation </w:t>
      </w:r>
    </w:p>
    <w:p w14:paraId="43CF5CD1" w14:textId="77777777" w:rsidR="00FB0E89" w:rsidRPr="0086730A" w:rsidRDefault="00FB0E89" w:rsidP="00FB0E8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(d) The accommodation is not provided for the principal purpose of facilitating the provision of work or services by the guest to the host or to another member of the host’s household </w:t>
      </w:r>
    </w:p>
    <w:p w14:paraId="0528A614" w14:textId="2A378829" w:rsidR="00FB0E89" w:rsidRPr="0086730A" w:rsidRDefault="00FB0E89" w:rsidP="00FB0E8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(e) The accommodation is not excluded accommodation </w:t>
      </w:r>
      <w:r w:rsidR="006F6C35">
        <w:rPr>
          <w:rFonts w:ascii="Arial" w:hAnsi="Arial" w:cs="Arial"/>
          <w:color w:val="000000"/>
          <w:sz w:val="24"/>
          <w:szCs w:val="24"/>
          <w:lang w:val="en-GB"/>
        </w:rPr>
        <w:t xml:space="preserve">(see paragraph </w:t>
      </w:r>
      <w:r w:rsidR="00F878C0">
        <w:rPr>
          <w:rFonts w:ascii="Arial" w:hAnsi="Arial" w:cs="Arial"/>
          <w:color w:val="000000"/>
          <w:sz w:val="24"/>
          <w:szCs w:val="24"/>
          <w:lang w:val="en-GB"/>
        </w:rPr>
        <w:t>5</w:t>
      </w:r>
      <w:r w:rsidR="006F6C35">
        <w:rPr>
          <w:rFonts w:ascii="Arial" w:hAnsi="Arial" w:cs="Arial"/>
          <w:color w:val="000000"/>
          <w:sz w:val="24"/>
          <w:szCs w:val="24"/>
          <w:lang w:val="en-GB"/>
        </w:rPr>
        <w:t xml:space="preserve"> below)</w:t>
      </w:r>
    </w:p>
    <w:p w14:paraId="0378132E" w14:textId="6CCCC5EB" w:rsidR="00FB0E89" w:rsidRDefault="00FB0E89" w:rsidP="00FB0E8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(f) The </w:t>
      </w:r>
      <w:r w:rsidR="008E7ACA">
        <w:rPr>
          <w:rFonts w:ascii="Arial" w:hAnsi="Arial" w:cs="Arial"/>
          <w:color w:val="000000"/>
          <w:sz w:val="24"/>
          <w:szCs w:val="24"/>
          <w:lang w:val="en-GB"/>
        </w:rPr>
        <w:t>short-term</w:t>
      </w:r>
      <w:r w:rsidRPr="0086730A">
        <w:rPr>
          <w:rFonts w:ascii="Arial" w:hAnsi="Arial" w:cs="Arial"/>
          <w:color w:val="000000"/>
          <w:sz w:val="24"/>
          <w:szCs w:val="24"/>
          <w:lang w:val="en-GB"/>
        </w:rPr>
        <w:t xml:space="preserve"> let does not constitute an excluded tenancy </w:t>
      </w:r>
      <w:r w:rsidR="006F6C35">
        <w:rPr>
          <w:rFonts w:ascii="Arial" w:hAnsi="Arial" w:cs="Arial"/>
          <w:color w:val="000000"/>
          <w:sz w:val="24"/>
          <w:szCs w:val="24"/>
          <w:lang w:val="en-GB"/>
        </w:rPr>
        <w:t xml:space="preserve">(see paragraph </w:t>
      </w:r>
      <w:r w:rsidR="00F878C0">
        <w:rPr>
          <w:rFonts w:ascii="Arial" w:hAnsi="Arial" w:cs="Arial"/>
          <w:color w:val="000000"/>
          <w:sz w:val="24"/>
          <w:szCs w:val="24"/>
          <w:lang w:val="en-GB"/>
        </w:rPr>
        <w:t>6</w:t>
      </w:r>
      <w:r w:rsidR="006F6C35">
        <w:rPr>
          <w:rFonts w:ascii="Arial" w:hAnsi="Arial" w:cs="Arial"/>
          <w:color w:val="000000"/>
          <w:sz w:val="24"/>
          <w:szCs w:val="24"/>
          <w:lang w:val="en-GB"/>
        </w:rPr>
        <w:t xml:space="preserve"> below)</w:t>
      </w:r>
    </w:p>
    <w:p w14:paraId="32539A7E" w14:textId="1813A9BD" w:rsidR="00FC7C6E" w:rsidRDefault="00FC7C6E" w:rsidP="00FB0E89">
      <w:pPr>
        <w:autoSpaceDE w:val="0"/>
        <w:autoSpaceDN w:val="0"/>
        <w:adjustRightInd w:val="0"/>
        <w:spacing w:after="0" w:line="240" w:lineRule="auto"/>
        <w:rPr>
          <w:rFonts w:ascii="Arial" w:hAnsi="Arial" w:cs="Arial"/>
          <w:color w:val="000000"/>
          <w:sz w:val="24"/>
          <w:szCs w:val="24"/>
          <w:lang w:val="en-GB"/>
        </w:rPr>
      </w:pPr>
    </w:p>
    <w:p w14:paraId="45636D62" w14:textId="2338CC8D" w:rsidR="00FC7C6E" w:rsidRPr="0086730A" w:rsidRDefault="00FC7C6E" w:rsidP="00FB0E89">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The following are also defined in the Order:</w:t>
      </w:r>
    </w:p>
    <w:p w14:paraId="7BA7B478" w14:textId="77777777" w:rsidR="005A3A11" w:rsidRPr="0086730A" w:rsidRDefault="005A3A11" w:rsidP="00FB0E89">
      <w:pPr>
        <w:autoSpaceDE w:val="0"/>
        <w:autoSpaceDN w:val="0"/>
        <w:adjustRightInd w:val="0"/>
        <w:spacing w:after="0" w:line="240" w:lineRule="auto"/>
        <w:rPr>
          <w:rFonts w:ascii="Arial" w:hAnsi="Arial" w:cs="Arial"/>
          <w:b/>
          <w:bCs/>
          <w:color w:val="000000"/>
          <w:sz w:val="24"/>
          <w:szCs w:val="24"/>
          <w:lang w:val="en-GB"/>
        </w:rPr>
      </w:pPr>
    </w:p>
    <w:p w14:paraId="5046CF4D" w14:textId="661280BA" w:rsidR="004E6140" w:rsidRPr="003767F4" w:rsidRDefault="00EC56A1">
      <w:pPr>
        <w:pStyle w:val="ListParagraph"/>
        <w:numPr>
          <w:ilvl w:val="0"/>
          <w:numId w:val="3"/>
        </w:numPr>
        <w:autoSpaceDE w:val="0"/>
        <w:autoSpaceDN w:val="0"/>
        <w:adjustRightInd w:val="0"/>
        <w:spacing w:after="0" w:line="240" w:lineRule="auto"/>
        <w:rPr>
          <w:rFonts w:cs="Arial"/>
          <w:color w:val="000000"/>
          <w:szCs w:val="24"/>
        </w:rPr>
      </w:pPr>
      <w:r>
        <w:rPr>
          <w:rFonts w:cs="Arial"/>
          <w:szCs w:val="24"/>
        </w:rPr>
        <w:t>‘</w:t>
      </w:r>
      <w:r w:rsidR="004E6140" w:rsidRPr="003767F4">
        <w:rPr>
          <w:rFonts w:cs="Arial"/>
          <w:b/>
          <w:bCs/>
          <w:szCs w:val="24"/>
        </w:rPr>
        <w:t>accommodation</w:t>
      </w:r>
      <w:r>
        <w:rPr>
          <w:rFonts w:cs="Arial"/>
          <w:szCs w:val="24"/>
        </w:rPr>
        <w:t>’</w:t>
      </w:r>
      <w:r w:rsidR="004E6140" w:rsidRPr="003767F4">
        <w:rPr>
          <w:rFonts w:cs="Arial"/>
          <w:szCs w:val="24"/>
        </w:rPr>
        <w:t xml:space="preserve"> includes the whole or any part of a </w:t>
      </w:r>
      <w:proofErr w:type="gramStart"/>
      <w:r w:rsidR="004E6140" w:rsidRPr="003767F4">
        <w:rPr>
          <w:rFonts w:cs="Arial"/>
          <w:szCs w:val="24"/>
        </w:rPr>
        <w:t>premises</w:t>
      </w:r>
      <w:proofErr w:type="gramEnd"/>
    </w:p>
    <w:p w14:paraId="586D48D8" w14:textId="6B48D941" w:rsidR="00FC7C6E" w:rsidRDefault="00EC56A1">
      <w:pPr>
        <w:pStyle w:val="ListParagraph"/>
        <w:numPr>
          <w:ilvl w:val="0"/>
          <w:numId w:val="3"/>
        </w:numPr>
        <w:autoSpaceDE w:val="0"/>
        <w:autoSpaceDN w:val="0"/>
        <w:adjustRightInd w:val="0"/>
        <w:spacing w:after="0" w:line="240" w:lineRule="auto"/>
        <w:rPr>
          <w:rFonts w:cs="Arial"/>
          <w:color w:val="000000"/>
          <w:szCs w:val="24"/>
        </w:rPr>
      </w:pPr>
      <w:r>
        <w:rPr>
          <w:rFonts w:cs="Arial"/>
          <w:b/>
          <w:bCs/>
          <w:color w:val="000000"/>
          <w:szCs w:val="24"/>
        </w:rPr>
        <w:t>‘</w:t>
      </w:r>
      <w:proofErr w:type="gramStart"/>
      <w:r>
        <w:rPr>
          <w:rFonts w:cs="Arial"/>
          <w:b/>
          <w:bCs/>
          <w:color w:val="000000"/>
          <w:szCs w:val="24"/>
        </w:rPr>
        <w:t>c</w:t>
      </w:r>
      <w:r w:rsidR="00FB0E89" w:rsidRPr="0086730A">
        <w:rPr>
          <w:rFonts w:cs="Arial"/>
          <w:b/>
          <w:bCs/>
          <w:color w:val="000000"/>
          <w:szCs w:val="24"/>
        </w:rPr>
        <w:t>ommercial</w:t>
      </w:r>
      <w:proofErr w:type="gramEnd"/>
      <w:r w:rsidR="00FB0E89" w:rsidRPr="0086730A">
        <w:rPr>
          <w:rFonts w:cs="Arial"/>
          <w:b/>
          <w:bCs/>
          <w:color w:val="000000"/>
          <w:szCs w:val="24"/>
        </w:rPr>
        <w:t xml:space="preserve"> consideration</w:t>
      </w:r>
      <w:r>
        <w:rPr>
          <w:rFonts w:cs="Arial"/>
          <w:b/>
          <w:bCs/>
          <w:color w:val="000000"/>
          <w:szCs w:val="24"/>
        </w:rPr>
        <w:t>’</w:t>
      </w:r>
      <w:r w:rsidR="00FB0E89" w:rsidRPr="0086730A">
        <w:rPr>
          <w:rFonts w:cs="Arial"/>
          <w:b/>
          <w:bCs/>
          <w:color w:val="000000"/>
          <w:szCs w:val="24"/>
        </w:rPr>
        <w:t xml:space="preserve"> </w:t>
      </w:r>
      <w:r w:rsidR="00FB0E89" w:rsidRPr="0086730A">
        <w:rPr>
          <w:rFonts w:cs="Arial"/>
          <w:color w:val="000000"/>
          <w:szCs w:val="24"/>
        </w:rPr>
        <w:t>- includes money</w:t>
      </w:r>
      <w:r w:rsidR="00FC7C6E">
        <w:rPr>
          <w:rFonts w:cs="Arial"/>
          <w:color w:val="000000"/>
          <w:szCs w:val="24"/>
        </w:rPr>
        <w:t>;</w:t>
      </w:r>
    </w:p>
    <w:p w14:paraId="592C9DCE" w14:textId="1C89EF6C" w:rsidR="005A3A11" w:rsidRDefault="00FB0E89">
      <w:pPr>
        <w:pStyle w:val="ListParagraph"/>
        <w:autoSpaceDE w:val="0"/>
        <w:autoSpaceDN w:val="0"/>
        <w:adjustRightInd w:val="0"/>
        <w:spacing w:after="0" w:line="240" w:lineRule="auto"/>
        <w:rPr>
          <w:rFonts w:cs="Arial"/>
          <w:color w:val="000000"/>
          <w:szCs w:val="24"/>
        </w:rPr>
      </w:pPr>
      <w:r w:rsidRPr="0086730A">
        <w:rPr>
          <w:rFonts w:cs="Arial"/>
          <w:color w:val="000000"/>
          <w:szCs w:val="24"/>
        </w:rPr>
        <w:t xml:space="preserve">a benefit in kind (such as a provision of a service or reciprocal use of accommodation). </w:t>
      </w:r>
    </w:p>
    <w:p w14:paraId="6A4DB761" w14:textId="5AF304C1" w:rsidR="00EB07EE" w:rsidRPr="006E51C5" w:rsidRDefault="00EB07EE">
      <w:pPr>
        <w:pStyle w:val="ListParagraph"/>
        <w:numPr>
          <w:ilvl w:val="0"/>
          <w:numId w:val="3"/>
        </w:numPr>
        <w:autoSpaceDE w:val="0"/>
        <w:autoSpaceDN w:val="0"/>
        <w:adjustRightInd w:val="0"/>
        <w:spacing w:after="0" w:line="240" w:lineRule="auto"/>
        <w:rPr>
          <w:rFonts w:cs="Arial"/>
          <w:color w:val="000000"/>
          <w:szCs w:val="24"/>
        </w:rPr>
      </w:pPr>
      <w:r w:rsidRPr="006E51C5">
        <w:rPr>
          <w:rFonts w:cs="Arial"/>
          <w:color w:val="000000"/>
          <w:szCs w:val="24"/>
        </w:rPr>
        <w:t>‘</w:t>
      </w:r>
      <w:proofErr w:type="gramStart"/>
      <w:r w:rsidRPr="006E51C5">
        <w:rPr>
          <w:rFonts w:cs="Arial"/>
          <w:color w:val="000000"/>
          <w:szCs w:val="24"/>
        </w:rPr>
        <w:t>excluded</w:t>
      </w:r>
      <w:proofErr w:type="gramEnd"/>
      <w:r w:rsidRPr="006E51C5">
        <w:rPr>
          <w:rFonts w:cs="Arial"/>
          <w:color w:val="000000"/>
          <w:szCs w:val="24"/>
        </w:rPr>
        <w:t xml:space="preserve"> accommodation’ means accommodation described in paragraph 1 of Schedule 1 to the Order (see paragraph </w:t>
      </w:r>
      <w:r w:rsidR="006055E8" w:rsidRPr="006E51C5">
        <w:rPr>
          <w:rFonts w:cs="Arial"/>
          <w:color w:val="000000"/>
          <w:szCs w:val="24"/>
        </w:rPr>
        <w:t>5</w:t>
      </w:r>
      <w:r w:rsidRPr="006E51C5">
        <w:rPr>
          <w:rFonts w:cs="Arial"/>
          <w:color w:val="000000"/>
          <w:szCs w:val="24"/>
        </w:rPr>
        <w:t xml:space="preserve"> below)</w:t>
      </w:r>
    </w:p>
    <w:p w14:paraId="03C5AD6D" w14:textId="30ABFA05" w:rsidR="004E6140" w:rsidRPr="004E6140" w:rsidRDefault="00EC56A1">
      <w:pPr>
        <w:pStyle w:val="ListParagraph"/>
        <w:numPr>
          <w:ilvl w:val="0"/>
          <w:numId w:val="3"/>
        </w:numPr>
        <w:autoSpaceDE w:val="0"/>
        <w:autoSpaceDN w:val="0"/>
        <w:adjustRightInd w:val="0"/>
        <w:spacing w:after="0" w:line="240" w:lineRule="auto"/>
        <w:rPr>
          <w:rFonts w:cs="Arial"/>
          <w:color w:val="000000"/>
          <w:szCs w:val="24"/>
        </w:rPr>
      </w:pPr>
      <w:r>
        <w:rPr>
          <w:rFonts w:cs="Arial"/>
          <w:szCs w:val="24"/>
        </w:rPr>
        <w:t>‘</w:t>
      </w:r>
      <w:proofErr w:type="gramStart"/>
      <w:r w:rsidR="004E6140" w:rsidRPr="003767F4">
        <w:rPr>
          <w:rFonts w:cs="Arial"/>
          <w:szCs w:val="24"/>
        </w:rPr>
        <w:t>excluded</w:t>
      </w:r>
      <w:proofErr w:type="gramEnd"/>
      <w:r w:rsidR="004E6140" w:rsidRPr="003767F4">
        <w:rPr>
          <w:rFonts w:cs="Arial"/>
          <w:szCs w:val="24"/>
        </w:rPr>
        <w:t xml:space="preserve"> tenancy</w:t>
      </w:r>
      <w:r>
        <w:rPr>
          <w:rFonts w:cs="Arial"/>
          <w:szCs w:val="24"/>
        </w:rPr>
        <w:t>’</w:t>
      </w:r>
      <w:r w:rsidR="004E6140" w:rsidRPr="003767F4">
        <w:rPr>
          <w:rFonts w:cs="Arial"/>
          <w:szCs w:val="24"/>
        </w:rPr>
        <w:t xml:space="preserve"> means a tenancy described in paragraph 2 of schedule 1</w:t>
      </w:r>
      <w:r w:rsidR="004E6140">
        <w:rPr>
          <w:rFonts w:cs="Arial"/>
          <w:szCs w:val="24"/>
        </w:rPr>
        <w:t xml:space="preserve"> to the Order </w:t>
      </w:r>
      <w:r w:rsidR="006F6C35">
        <w:rPr>
          <w:rFonts w:cs="Arial"/>
          <w:szCs w:val="24"/>
        </w:rPr>
        <w:t xml:space="preserve">(see paragraph </w:t>
      </w:r>
      <w:r w:rsidR="006055E8">
        <w:rPr>
          <w:rFonts w:cs="Arial"/>
          <w:szCs w:val="24"/>
        </w:rPr>
        <w:t>6</w:t>
      </w:r>
      <w:r w:rsidR="006F6C35">
        <w:rPr>
          <w:rFonts w:cs="Arial"/>
          <w:szCs w:val="24"/>
        </w:rPr>
        <w:t xml:space="preserve"> below)</w:t>
      </w:r>
    </w:p>
    <w:p w14:paraId="3B0B6258" w14:textId="457D4BA6" w:rsidR="005A3A11" w:rsidRPr="0086730A" w:rsidRDefault="00EC56A1">
      <w:pPr>
        <w:pStyle w:val="ListParagraph"/>
        <w:numPr>
          <w:ilvl w:val="0"/>
          <w:numId w:val="3"/>
        </w:numPr>
        <w:autoSpaceDE w:val="0"/>
        <w:autoSpaceDN w:val="0"/>
        <w:adjustRightInd w:val="0"/>
        <w:spacing w:after="0" w:line="240" w:lineRule="auto"/>
        <w:rPr>
          <w:rFonts w:cs="Arial"/>
          <w:color w:val="000000"/>
          <w:szCs w:val="24"/>
        </w:rPr>
      </w:pPr>
      <w:r>
        <w:rPr>
          <w:rFonts w:cs="Arial"/>
          <w:b/>
          <w:bCs/>
          <w:color w:val="000000"/>
          <w:szCs w:val="24"/>
        </w:rPr>
        <w:t>‘g</w:t>
      </w:r>
      <w:r w:rsidR="00FB0E89" w:rsidRPr="0086730A">
        <w:rPr>
          <w:rFonts w:cs="Arial"/>
          <w:b/>
          <w:bCs/>
          <w:color w:val="000000"/>
          <w:szCs w:val="24"/>
        </w:rPr>
        <w:t>uest</w:t>
      </w:r>
      <w:r>
        <w:rPr>
          <w:rFonts w:cs="Arial"/>
          <w:b/>
          <w:bCs/>
          <w:color w:val="000000"/>
          <w:szCs w:val="24"/>
        </w:rPr>
        <w:t>’</w:t>
      </w:r>
      <w:r w:rsidR="00FB0E89" w:rsidRPr="0086730A">
        <w:rPr>
          <w:rFonts w:cs="Arial"/>
          <w:b/>
          <w:bCs/>
          <w:color w:val="000000"/>
          <w:szCs w:val="24"/>
        </w:rPr>
        <w:t xml:space="preserve"> </w:t>
      </w:r>
      <w:r w:rsidR="00FB0E89" w:rsidRPr="0086730A">
        <w:rPr>
          <w:rFonts w:cs="Arial"/>
          <w:color w:val="000000"/>
          <w:szCs w:val="24"/>
        </w:rPr>
        <w:t xml:space="preserve">means a person who occupies accommodation under a short-term </w:t>
      </w:r>
      <w:proofErr w:type="gramStart"/>
      <w:r w:rsidR="00FB0E89" w:rsidRPr="0086730A">
        <w:rPr>
          <w:rFonts w:cs="Arial"/>
          <w:color w:val="000000"/>
          <w:szCs w:val="24"/>
        </w:rPr>
        <w:t>let</w:t>
      </w:r>
      <w:proofErr w:type="gramEnd"/>
    </w:p>
    <w:p w14:paraId="1AD95377" w14:textId="6A191C95" w:rsidR="005A3A11" w:rsidRPr="0086730A" w:rsidRDefault="00EC56A1">
      <w:pPr>
        <w:pStyle w:val="ListParagraph"/>
        <w:numPr>
          <w:ilvl w:val="0"/>
          <w:numId w:val="3"/>
        </w:numPr>
        <w:autoSpaceDE w:val="0"/>
        <w:autoSpaceDN w:val="0"/>
        <w:adjustRightInd w:val="0"/>
        <w:spacing w:after="0" w:line="240" w:lineRule="auto"/>
        <w:rPr>
          <w:rFonts w:cs="Arial"/>
          <w:color w:val="000000"/>
          <w:szCs w:val="24"/>
        </w:rPr>
      </w:pPr>
      <w:r>
        <w:rPr>
          <w:rFonts w:cs="Arial"/>
          <w:b/>
          <w:bCs/>
          <w:color w:val="000000"/>
          <w:szCs w:val="24"/>
        </w:rPr>
        <w:t>‘h</w:t>
      </w:r>
      <w:r w:rsidR="00FB0E89" w:rsidRPr="0086730A">
        <w:rPr>
          <w:rFonts w:cs="Arial"/>
          <w:b/>
          <w:bCs/>
          <w:color w:val="000000"/>
          <w:szCs w:val="24"/>
        </w:rPr>
        <w:t>ost</w:t>
      </w:r>
      <w:r>
        <w:rPr>
          <w:rFonts w:cs="Arial"/>
          <w:b/>
          <w:bCs/>
          <w:color w:val="000000"/>
          <w:szCs w:val="24"/>
        </w:rPr>
        <w:t>’</w:t>
      </w:r>
      <w:r w:rsidR="00141428">
        <w:rPr>
          <w:rFonts w:cs="Arial"/>
          <w:b/>
          <w:bCs/>
          <w:color w:val="000000"/>
          <w:szCs w:val="24"/>
        </w:rPr>
        <w:t xml:space="preserve"> </w:t>
      </w:r>
      <w:r w:rsidR="00FB0E89" w:rsidRPr="0086730A">
        <w:rPr>
          <w:rFonts w:cs="Arial"/>
          <w:color w:val="000000"/>
          <w:szCs w:val="24"/>
        </w:rPr>
        <w:t xml:space="preserve">means a person who is the owner, tenant or person </w:t>
      </w:r>
      <w:r w:rsidR="00FC7C6E">
        <w:rPr>
          <w:rFonts w:cs="Arial"/>
          <w:color w:val="000000"/>
          <w:szCs w:val="24"/>
        </w:rPr>
        <w:t xml:space="preserve">who </w:t>
      </w:r>
      <w:r w:rsidR="00FB0E89" w:rsidRPr="0086730A">
        <w:rPr>
          <w:rFonts w:cs="Arial"/>
          <w:color w:val="000000"/>
          <w:szCs w:val="24"/>
        </w:rPr>
        <w:t xml:space="preserve">otherwise </w:t>
      </w:r>
      <w:r w:rsidR="00FC7C6E">
        <w:rPr>
          <w:rFonts w:cs="Arial"/>
          <w:color w:val="000000"/>
          <w:szCs w:val="24"/>
        </w:rPr>
        <w:t>exercise</w:t>
      </w:r>
      <w:r w:rsidR="00EB07EE">
        <w:rPr>
          <w:rFonts w:cs="Arial"/>
          <w:color w:val="000000"/>
          <w:szCs w:val="24"/>
        </w:rPr>
        <w:t>s</w:t>
      </w:r>
      <w:r w:rsidR="00FC7C6E" w:rsidRPr="0086730A">
        <w:rPr>
          <w:rFonts w:cs="Arial"/>
          <w:color w:val="000000"/>
          <w:szCs w:val="24"/>
        </w:rPr>
        <w:t xml:space="preserve"> </w:t>
      </w:r>
      <w:r w:rsidR="00FB0E89" w:rsidRPr="0086730A">
        <w:rPr>
          <w:rFonts w:cs="Arial"/>
          <w:color w:val="000000"/>
          <w:szCs w:val="24"/>
        </w:rPr>
        <w:t>control over occupation and use of the accommodation</w:t>
      </w:r>
      <w:r w:rsidR="008E7ACA">
        <w:rPr>
          <w:rFonts w:cs="Arial"/>
          <w:color w:val="000000"/>
          <w:szCs w:val="24"/>
        </w:rPr>
        <w:t xml:space="preserve"> which is the subject of the short-term </w:t>
      </w:r>
      <w:proofErr w:type="gramStart"/>
      <w:r w:rsidR="008E7ACA">
        <w:rPr>
          <w:rFonts w:cs="Arial"/>
          <w:color w:val="000000"/>
          <w:szCs w:val="24"/>
        </w:rPr>
        <w:t>let</w:t>
      </w:r>
      <w:proofErr w:type="gramEnd"/>
      <w:r w:rsidR="00FB0E89" w:rsidRPr="0086730A">
        <w:rPr>
          <w:rFonts w:cs="Arial"/>
          <w:color w:val="000000"/>
          <w:szCs w:val="24"/>
        </w:rPr>
        <w:t xml:space="preserve"> </w:t>
      </w:r>
    </w:p>
    <w:p w14:paraId="3BEDDFD9" w14:textId="77777777" w:rsidR="00EC56A1" w:rsidRPr="003767F4" w:rsidRDefault="00EC56A1">
      <w:pPr>
        <w:pStyle w:val="ListParagraph"/>
        <w:numPr>
          <w:ilvl w:val="0"/>
          <w:numId w:val="3"/>
        </w:numPr>
        <w:autoSpaceDE w:val="0"/>
        <w:autoSpaceDN w:val="0"/>
        <w:adjustRightInd w:val="0"/>
        <w:spacing w:after="0" w:line="240" w:lineRule="auto"/>
        <w:rPr>
          <w:rFonts w:cs="Arial"/>
          <w:szCs w:val="24"/>
        </w:rPr>
      </w:pPr>
      <w:r w:rsidRPr="003767F4">
        <w:rPr>
          <w:rFonts w:cs="Arial"/>
          <w:szCs w:val="24"/>
        </w:rPr>
        <w:t>"</w:t>
      </w:r>
      <w:proofErr w:type="gramStart"/>
      <w:r w:rsidRPr="003767F4">
        <w:rPr>
          <w:rFonts w:cs="Arial"/>
          <w:szCs w:val="24"/>
        </w:rPr>
        <w:t>unique</w:t>
      </w:r>
      <w:proofErr w:type="gramEnd"/>
      <w:r w:rsidRPr="003767F4">
        <w:rPr>
          <w:rFonts w:cs="Arial"/>
          <w:szCs w:val="24"/>
        </w:rPr>
        <w:t xml:space="preserve"> licence number" means a unique number which—</w:t>
      </w:r>
    </w:p>
    <w:p w14:paraId="2FB15802" w14:textId="77777777" w:rsidR="00EC56A1" w:rsidRPr="003767F4" w:rsidRDefault="00EC56A1" w:rsidP="003767F4">
      <w:pPr>
        <w:autoSpaceDE w:val="0"/>
        <w:autoSpaceDN w:val="0"/>
        <w:adjustRightInd w:val="0"/>
        <w:spacing w:after="0" w:line="240" w:lineRule="auto"/>
        <w:ind w:firstLine="720"/>
        <w:rPr>
          <w:rFonts w:ascii="Arial" w:hAnsi="Arial" w:cs="Arial"/>
          <w:sz w:val="24"/>
          <w:szCs w:val="24"/>
          <w:lang w:val="en-GB"/>
        </w:rPr>
      </w:pPr>
      <w:r w:rsidRPr="003767F4">
        <w:rPr>
          <w:rFonts w:ascii="Arial" w:hAnsi="Arial" w:cs="Arial"/>
          <w:sz w:val="24"/>
          <w:szCs w:val="24"/>
          <w:lang w:val="en-GB"/>
        </w:rPr>
        <w:t>(a) is assigned to each application or licence, and</w:t>
      </w:r>
    </w:p>
    <w:p w14:paraId="418A05D7" w14:textId="77777777" w:rsidR="00EC56A1" w:rsidRPr="003767F4" w:rsidRDefault="00EC56A1" w:rsidP="003767F4">
      <w:pPr>
        <w:autoSpaceDE w:val="0"/>
        <w:autoSpaceDN w:val="0"/>
        <w:adjustRightInd w:val="0"/>
        <w:spacing w:after="0" w:line="240" w:lineRule="auto"/>
        <w:ind w:firstLine="720"/>
        <w:rPr>
          <w:rFonts w:ascii="Arial" w:hAnsi="Arial" w:cs="Arial"/>
          <w:sz w:val="24"/>
          <w:szCs w:val="24"/>
          <w:lang w:val="en-GB"/>
        </w:rPr>
      </w:pPr>
      <w:r w:rsidRPr="003767F4">
        <w:rPr>
          <w:rFonts w:ascii="Arial" w:hAnsi="Arial" w:cs="Arial"/>
          <w:sz w:val="24"/>
          <w:szCs w:val="24"/>
          <w:lang w:val="en-GB"/>
        </w:rPr>
        <w:t>(b) contains a number or letters which—</w:t>
      </w:r>
    </w:p>
    <w:p w14:paraId="670EDD06" w14:textId="77777777" w:rsidR="00EC56A1" w:rsidRPr="003767F4" w:rsidRDefault="00EC56A1" w:rsidP="00DD5E8D">
      <w:pPr>
        <w:autoSpaceDE w:val="0"/>
        <w:autoSpaceDN w:val="0"/>
        <w:adjustRightInd w:val="0"/>
        <w:spacing w:after="0" w:line="240" w:lineRule="auto"/>
        <w:ind w:left="720" w:firstLine="360"/>
        <w:rPr>
          <w:rFonts w:ascii="Arial" w:hAnsi="Arial" w:cs="Arial"/>
          <w:sz w:val="24"/>
          <w:szCs w:val="24"/>
          <w:lang w:val="en-GB"/>
        </w:rPr>
      </w:pPr>
      <w:r w:rsidRPr="003767F4">
        <w:rPr>
          <w:rFonts w:ascii="Arial" w:hAnsi="Arial" w:cs="Arial"/>
          <w:sz w:val="24"/>
          <w:szCs w:val="24"/>
          <w:lang w:val="en-GB"/>
        </w:rPr>
        <w:t>(i) identifies the licensing authority, and</w:t>
      </w:r>
    </w:p>
    <w:p w14:paraId="24C2A599" w14:textId="404219CE" w:rsidR="00EC56A1" w:rsidRPr="003767F4" w:rsidRDefault="00EC56A1" w:rsidP="00DD5E8D">
      <w:pPr>
        <w:pStyle w:val="ListParagraph"/>
        <w:autoSpaceDE w:val="0"/>
        <w:autoSpaceDN w:val="0"/>
        <w:adjustRightInd w:val="0"/>
        <w:spacing w:after="0" w:line="240" w:lineRule="auto"/>
        <w:ind w:firstLine="360"/>
        <w:rPr>
          <w:rFonts w:cs="Arial"/>
          <w:color w:val="000000"/>
          <w:szCs w:val="24"/>
        </w:rPr>
      </w:pPr>
      <w:r w:rsidRPr="003767F4">
        <w:rPr>
          <w:rFonts w:cs="Arial"/>
          <w:szCs w:val="24"/>
        </w:rPr>
        <w:t>(ii) is used in every licence number assigned by the licensing authority.</w:t>
      </w:r>
    </w:p>
    <w:p w14:paraId="7A9D7035" w14:textId="77777777" w:rsidR="00EC56A1" w:rsidRPr="003767F4" w:rsidRDefault="00EC56A1" w:rsidP="003767F4">
      <w:pPr>
        <w:pStyle w:val="ListParagraph"/>
        <w:autoSpaceDE w:val="0"/>
        <w:autoSpaceDN w:val="0"/>
        <w:adjustRightInd w:val="0"/>
        <w:spacing w:after="0" w:line="240" w:lineRule="auto"/>
        <w:rPr>
          <w:rFonts w:cs="Arial"/>
          <w:color w:val="000000"/>
          <w:szCs w:val="24"/>
        </w:rPr>
      </w:pPr>
    </w:p>
    <w:p w14:paraId="392A4494" w14:textId="28ABE32F" w:rsidR="005A3A11" w:rsidRPr="0086730A" w:rsidRDefault="00FB0E89">
      <w:pPr>
        <w:pStyle w:val="ListParagraph"/>
        <w:numPr>
          <w:ilvl w:val="0"/>
          <w:numId w:val="3"/>
        </w:numPr>
        <w:autoSpaceDE w:val="0"/>
        <w:autoSpaceDN w:val="0"/>
        <w:adjustRightInd w:val="0"/>
        <w:spacing w:after="0" w:line="240" w:lineRule="auto"/>
        <w:rPr>
          <w:rFonts w:cs="Arial"/>
          <w:color w:val="000000"/>
          <w:szCs w:val="24"/>
        </w:rPr>
      </w:pPr>
      <w:r w:rsidRPr="0086730A">
        <w:rPr>
          <w:rFonts w:cs="Arial"/>
          <w:b/>
          <w:bCs/>
          <w:color w:val="000000"/>
          <w:szCs w:val="24"/>
        </w:rPr>
        <w:t xml:space="preserve">Immediate family member </w:t>
      </w:r>
      <w:r w:rsidRPr="0086730A">
        <w:rPr>
          <w:rFonts w:cs="Arial"/>
          <w:color w:val="000000"/>
          <w:szCs w:val="24"/>
        </w:rPr>
        <w:t xml:space="preserve">– a guest is deemed to be an immediate family member of the host if they are: </w:t>
      </w:r>
    </w:p>
    <w:p w14:paraId="20CA8FB2" w14:textId="205B42FD" w:rsidR="00B542CB" w:rsidRPr="0086730A" w:rsidRDefault="00FB0E89">
      <w:pPr>
        <w:pStyle w:val="ListParagraph"/>
        <w:numPr>
          <w:ilvl w:val="1"/>
          <w:numId w:val="3"/>
        </w:numPr>
        <w:autoSpaceDE w:val="0"/>
        <w:autoSpaceDN w:val="0"/>
        <w:adjustRightInd w:val="0"/>
        <w:spacing w:after="0" w:line="240" w:lineRule="auto"/>
        <w:ind w:left="1080"/>
        <w:rPr>
          <w:rFonts w:cs="Arial"/>
          <w:color w:val="000000"/>
          <w:szCs w:val="24"/>
        </w:rPr>
      </w:pPr>
      <w:r w:rsidRPr="0086730A">
        <w:rPr>
          <w:rFonts w:cs="Arial"/>
          <w:color w:val="000000"/>
          <w:szCs w:val="24"/>
        </w:rPr>
        <w:t xml:space="preserve">Your </w:t>
      </w:r>
      <w:r w:rsidR="008E7ACA">
        <w:rPr>
          <w:rFonts w:cs="Arial"/>
          <w:color w:val="000000"/>
          <w:szCs w:val="24"/>
        </w:rPr>
        <w:t>P</w:t>
      </w:r>
      <w:r w:rsidRPr="0086730A">
        <w:rPr>
          <w:rFonts w:cs="Arial"/>
          <w:color w:val="000000"/>
          <w:szCs w:val="24"/>
        </w:rPr>
        <w:t xml:space="preserve">artner (spouse, civil </w:t>
      </w:r>
      <w:proofErr w:type="gramStart"/>
      <w:r w:rsidRPr="0086730A">
        <w:rPr>
          <w:rFonts w:cs="Arial"/>
          <w:color w:val="000000"/>
          <w:szCs w:val="24"/>
        </w:rPr>
        <w:t>partner</w:t>
      </w:r>
      <w:proofErr w:type="gramEnd"/>
      <w:r w:rsidRPr="0086730A">
        <w:rPr>
          <w:rFonts w:cs="Arial"/>
          <w:color w:val="000000"/>
          <w:szCs w:val="24"/>
        </w:rPr>
        <w:t xml:space="preserve"> or someone you live with as if you </w:t>
      </w:r>
      <w:r w:rsidR="00FC7C6E">
        <w:rPr>
          <w:rFonts w:cs="Arial"/>
          <w:color w:val="000000"/>
          <w:szCs w:val="24"/>
        </w:rPr>
        <w:t xml:space="preserve">are </w:t>
      </w:r>
      <w:r w:rsidRPr="0086730A">
        <w:rPr>
          <w:rFonts w:cs="Arial"/>
          <w:color w:val="000000"/>
          <w:szCs w:val="24"/>
        </w:rPr>
        <w:t xml:space="preserve">married to them) </w:t>
      </w:r>
    </w:p>
    <w:p w14:paraId="53A66531" w14:textId="515C0EF3" w:rsidR="00B542CB" w:rsidRDefault="00FB0E89">
      <w:pPr>
        <w:pStyle w:val="ListParagraph"/>
        <w:numPr>
          <w:ilvl w:val="1"/>
          <w:numId w:val="3"/>
        </w:numPr>
        <w:autoSpaceDE w:val="0"/>
        <w:autoSpaceDN w:val="0"/>
        <w:adjustRightInd w:val="0"/>
        <w:spacing w:after="0" w:line="240" w:lineRule="auto"/>
        <w:ind w:left="1080"/>
        <w:rPr>
          <w:rFonts w:cs="Arial"/>
          <w:color w:val="000000"/>
          <w:szCs w:val="24"/>
        </w:rPr>
      </w:pPr>
      <w:r w:rsidRPr="0086730A">
        <w:rPr>
          <w:rFonts w:cs="Arial"/>
          <w:color w:val="000000"/>
          <w:szCs w:val="24"/>
        </w:rPr>
        <w:t xml:space="preserve">Is you or your </w:t>
      </w:r>
      <w:r w:rsidR="008E7ACA">
        <w:rPr>
          <w:rFonts w:cs="Arial"/>
          <w:color w:val="000000"/>
          <w:szCs w:val="24"/>
        </w:rPr>
        <w:t>P</w:t>
      </w:r>
      <w:r w:rsidRPr="0086730A">
        <w:rPr>
          <w:rFonts w:cs="Arial"/>
          <w:color w:val="000000"/>
          <w:szCs w:val="24"/>
        </w:rPr>
        <w:t>artner’s: parent</w:t>
      </w:r>
      <w:r w:rsidR="00FC7C6E">
        <w:rPr>
          <w:rFonts w:cs="Arial"/>
          <w:color w:val="000000"/>
          <w:szCs w:val="24"/>
        </w:rPr>
        <w:t>,</w:t>
      </w:r>
      <w:r w:rsidR="00F248C9">
        <w:rPr>
          <w:rFonts w:cs="Arial"/>
          <w:color w:val="000000"/>
          <w:szCs w:val="24"/>
        </w:rPr>
        <w:t xml:space="preserve"> </w:t>
      </w:r>
      <w:r w:rsidRPr="0086730A">
        <w:rPr>
          <w:rFonts w:cs="Arial"/>
          <w:color w:val="000000"/>
          <w:szCs w:val="24"/>
        </w:rPr>
        <w:t xml:space="preserve">grandparent, </w:t>
      </w:r>
      <w:proofErr w:type="gramStart"/>
      <w:r w:rsidRPr="0086730A">
        <w:rPr>
          <w:rFonts w:cs="Arial"/>
          <w:color w:val="000000"/>
          <w:szCs w:val="24"/>
        </w:rPr>
        <w:t xml:space="preserve">child </w:t>
      </w:r>
      <w:r w:rsidR="00F8585E">
        <w:rPr>
          <w:rFonts w:cs="Arial"/>
          <w:color w:val="000000"/>
          <w:szCs w:val="24"/>
        </w:rPr>
        <w:t>,</w:t>
      </w:r>
      <w:proofErr w:type="gramEnd"/>
      <w:r w:rsidR="00F8585E" w:rsidRPr="0086730A">
        <w:rPr>
          <w:rFonts w:cs="Arial"/>
          <w:color w:val="000000"/>
          <w:szCs w:val="24"/>
        </w:rPr>
        <w:t xml:space="preserve"> </w:t>
      </w:r>
      <w:r w:rsidRPr="0086730A">
        <w:rPr>
          <w:rFonts w:cs="Arial"/>
          <w:color w:val="000000"/>
          <w:szCs w:val="24"/>
        </w:rPr>
        <w:t xml:space="preserve">grandchild or </w:t>
      </w:r>
      <w:r w:rsidR="00B7619B">
        <w:rPr>
          <w:rFonts w:cs="Arial"/>
          <w:color w:val="000000"/>
          <w:szCs w:val="24"/>
        </w:rPr>
        <w:t>sibling</w:t>
      </w:r>
    </w:p>
    <w:p w14:paraId="5D17DBA3" w14:textId="3CF1D0C0" w:rsidR="00B7619B" w:rsidRDefault="00B7619B">
      <w:pPr>
        <w:pStyle w:val="ListParagraph"/>
        <w:numPr>
          <w:ilvl w:val="1"/>
          <w:numId w:val="3"/>
        </w:numPr>
        <w:autoSpaceDE w:val="0"/>
        <w:autoSpaceDN w:val="0"/>
        <w:adjustRightInd w:val="0"/>
        <w:spacing w:after="0" w:line="240" w:lineRule="auto"/>
        <w:ind w:left="1080"/>
        <w:rPr>
          <w:rFonts w:cs="Arial"/>
          <w:color w:val="000000"/>
          <w:szCs w:val="24"/>
        </w:rPr>
      </w:pPr>
      <w:r>
        <w:rPr>
          <w:rFonts w:cs="Arial"/>
          <w:color w:val="000000"/>
          <w:szCs w:val="24"/>
        </w:rPr>
        <w:t xml:space="preserve">Two people are to be regarded as siblings if they have at least one parent in </w:t>
      </w:r>
      <w:proofErr w:type="gramStart"/>
      <w:r>
        <w:rPr>
          <w:rFonts w:cs="Arial"/>
          <w:color w:val="000000"/>
          <w:szCs w:val="24"/>
        </w:rPr>
        <w:t>common</w:t>
      </w:r>
      <w:proofErr w:type="gramEnd"/>
    </w:p>
    <w:p w14:paraId="23E22B9F" w14:textId="0AFB3F97" w:rsidR="00B7619B" w:rsidRPr="0086730A" w:rsidRDefault="00B7619B">
      <w:pPr>
        <w:pStyle w:val="ListParagraph"/>
        <w:numPr>
          <w:ilvl w:val="1"/>
          <w:numId w:val="3"/>
        </w:numPr>
        <w:autoSpaceDE w:val="0"/>
        <w:autoSpaceDN w:val="0"/>
        <w:adjustRightInd w:val="0"/>
        <w:spacing w:after="0" w:line="240" w:lineRule="auto"/>
        <w:ind w:left="1080"/>
        <w:rPr>
          <w:rFonts w:cs="Arial"/>
          <w:color w:val="000000"/>
          <w:szCs w:val="24"/>
        </w:rPr>
      </w:pPr>
      <w:r>
        <w:rPr>
          <w:rFonts w:cs="Arial"/>
          <w:color w:val="000000"/>
          <w:szCs w:val="24"/>
        </w:rPr>
        <w:t xml:space="preserve">A person’s stepchild is to be regarded as a person’s </w:t>
      </w:r>
      <w:proofErr w:type="gramStart"/>
      <w:r>
        <w:rPr>
          <w:rFonts w:cs="Arial"/>
          <w:color w:val="000000"/>
          <w:szCs w:val="24"/>
        </w:rPr>
        <w:t>child</w:t>
      </w:r>
      <w:proofErr w:type="gramEnd"/>
    </w:p>
    <w:p w14:paraId="19130A14" w14:textId="35BB41E9" w:rsidR="00FB0E89" w:rsidRPr="0086730A" w:rsidRDefault="00FB0E89">
      <w:pPr>
        <w:pStyle w:val="ListParagraph"/>
        <w:numPr>
          <w:ilvl w:val="1"/>
          <w:numId w:val="3"/>
        </w:numPr>
        <w:autoSpaceDE w:val="0"/>
        <w:autoSpaceDN w:val="0"/>
        <w:adjustRightInd w:val="0"/>
        <w:spacing w:after="0" w:line="240" w:lineRule="auto"/>
        <w:ind w:left="1080"/>
        <w:rPr>
          <w:rFonts w:cs="Arial"/>
          <w:color w:val="000000"/>
          <w:szCs w:val="24"/>
        </w:rPr>
      </w:pPr>
      <w:r w:rsidRPr="0086730A">
        <w:rPr>
          <w:rFonts w:cs="Arial"/>
          <w:color w:val="000000"/>
          <w:szCs w:val="24"/>
        </w:rPr>
        <w:t xml:space="preserve">Is the </w:t>
      </w:r>
      <w:r w:rsidR="008E7ACA">
        <w:rPr>
          <w:rFonts w:cs="Arial"/>
          <w:color w:val="000000"/>
          <w:szCs w:val="24"/>
        </w:rPr>
        <w:t>P</w:t>
      </w:r>
      <w:r w:rsidRPr="0086730A">
        <w:rPr>
          <w:rFonts w:cs="Arial"/>
          <w:color w:val="000000"/>
          <w:szCs w:val="24"/>
        </w:rPr>
        <w:t xml:space="preserve">artner of one of your: parents or grandparents, children or grandchildren, or brothers or </w:t>
      </w:r>
      <w:proofErr w:type="gramStart"/>
      <w:r w:rsidRPr="0086730A">
        <w:rPr>
          <w:rFonts w:cs="Arial"/>
          <w:color w:val="000000"/>
          <w:szCs w:val="24"/>
        </w:rPr>
        <w:t>sisters</w:t>
      </w:r>
      <w:proofErr w:type="gramEnd"/>
      <w:r w:rsidRPr="0086730A">
        <w:rPr>
          <w:rFonts w:cs="Arial"/>
          <w:color w:val="000000"/>
          <w:szCs w:val="24"/>
        </w:rPr>
        <w:t xml:space="preserve"> </w:t>
      </w:r>
    </w:p>
    <w:p w14:paraId="21F63BBA" w14:textId="77777777" w:rsidR="001A7FD8" w:rsidRPr="0086730A" w:rsidRDefault="001A7FD8" w:rsidP="00586A17">
      <w:pPr>
        <w:autoSpaceDE w:val="0"/>
        <w:autoSpaceDN w:val="0"/>
        <w:adjustRightInd w:val="0"/>
        <w:spacing w:after="0" w:line="240" w:lineRule="auto"/>
        <w:rPr>
          <w:rFonts w:ascii="Arial" w:hAnsi="Arial" w:cs="Arial"/>
          <w:b/>
          <w:bCs/>
          <w:color w:val="000000"/>
          <w:sz w:val="24"/>
          <w:szCs w:val="24"/>
          <w:lang w:val="en-GB"/>
        </w:rPr>
      </w:pPr>
    </w:p>
    <w:p w14:paraId="36DCA53B" w14:textId="1A8644BA" w:rsidR="00BB5DF6" w:rsidRDefault="006055E8" w:rsidP="00586A17">
      <w:pPr>
        <w:autoSpaceDE w:val="0"/>
        <w:autoSpaceDN w:val="0"/>
        <w:adjustRightInd w:val="0"/>
        <w:spacing w:after="0" w:line="240" w:lineRule="auto"/>
        <w:rPr>
          <w:rFonts w:ascii="Arial" w:hAnsi="Arial" w:cs="Arial"/>
          <w:b/>
          <w:bCs/>
          <w:color w:val="000000"/>
          <w:sz w:val="24"/>
          <w:szCs w:val="24"/>
          <w:lang w:val="en-GB"/>
        </w:rPr>
      </w:pPr>
      <w:r>
        <w:rPr>
          <w:rFonts w:ascii="Arial" w:hAnsi="Arial" w:cs="Arial"/>
          <w:b/>
          <w:bCs/>
          <w:color w:val="000000"/>
          <w:sz w:val="24"/>
          <w:szCs w:val="24"/>
          <w:lang w:val="en-GB"/>
        </w:rPr>
        <w:t>5</w:t>
      </w:r>
      <w:r w:rsidR="005D3611" w:rsidRPr="0086730A">
        <w:rPr>
          <w:rFonts w:ascii="Arial" w:hAnsi="Arial" w:cs="Arial"/>
          <w:b/>
          <w:bCs/>
          <w:color w:val="000000"/>
          <w:sz w:val="24"/>
          <w:szCs w:val="24"/>
          <w:lang w:val="en-GB"/>
        </w:rPr>
        <w:t xml:space="preserve">.0 </w:t>
      </w:r>
      <w:r w:rsidR="0082495B">
        <w:rPr>
          <w:rFonts w:ascii="Arial" w:hAnsi="Arial" w:cs="Arial"/>
          <w:b/>
          <w:bCs/>
          <w:color w:val="000000"/>
          <w:sz w:val="24"/>
          <w:szCs w:val="24"/>
          <w:lang w:val="en-GB"/>
        </w:rPr>
        <w:t>EXCLUDED ACCOMMODATION</w:t>
      </w:r>
      <w:r w:rsidR="00535E19">
        <w:rPr>
          <w:rFonts w:ascii="Arial" w:hAnsi="Arial" w:cs="Arial"/>
          <w:b/>
          <w:bCs/>
          <w:color w:val="000000"/>
          <w:sz w:val="24"/>
          <w:szCs w:val="24"/>
          <w:lang w:val="en-GB"/>
        </w:rPr>
        <w:t xml:space="preserve"> (paragraph 1 Schedule 1 to the Order)</w:t>
      </w:r>
    </w:p>
    <w:p w14:paraId="3B508B81" w14:textId="77777777" w:rsidR="00BB5DF6" w:rsidRDefault="00BB5DF6" w:rsidP="00586A17">
      <w:pPr>
        <w:autoSpaceDE w:val="0"/>
        <w:autoSpaceDN w:val="0"/>
        <w:adjustRightInd w:val="0"/>
        <w:spacing w:after="0" w:line="240" w:lineRule="auto"/>
        <w:rPr>
          <w:rFonts w:ascii="Arial" w:hAnsi="Arial" w:cs="Arial"/>
          <w:b/>
          <w:bCs/>
          <w:color w:val="000000"/>
          <w:sz w:val="24"/>
          <w:szCs w:val="24"/>
          <w:lang w:val="en-GB"/>
        </w:rPr>
      </w:pPr>
    </w:p>
    <w:p w14:paraId="6EC3B02E" w14:textId="3C549F09" w:rsidR="00586A17" w:rsidRPr="0086730A" w:rsidRDefault="00BB5DF6" w:rsidP="00586A17">
      <w:pPr>
        <w:autoSpaceDE w:val="0"/>
        <w:autoSpaceDN w:val="0"/>
        <w:adjustRightInd w:val="0"/>
        <w:spacing w:after="0" w:line="240" w:lineRule="auto"/>
        <w:rPr>
          <w:rFonts w:ascii="Arial" w:hAnsi="Arial" w:cs="Arial"/>
          <w:color w:val="000000"/>
          <w:sz w:val="24"/>
          <w:szCs w:val="24"/>
          <w:lang w:val="en-GB"/>
        </w:rPr>
      </w:pPr>
      <w:r w:rsidRPr="00BB5DF6">
        <w:rPr>
          <w:rFonts w:ascii="Arial" w:hAnsi="Arial" w:cs="Arial"/>
          <w:color w:val="000000"/>
          <w:sz w:val="24"/>
          <w:szCs w:val="24"/>
          <w:lang w:val="en-GB"/>
        </w:rPr>
        <w:t xml:space="preserve">Excluded accommodation </w:t>
      </w:r>
      <w:r w:rsidR="00586A17" w:rsidRPr="0086730A">
        <w:rPr>
          <w:rFonts w:ascii="Arial" w:hAnsi="Arial" w:cs="Arial"/>
          <w:color w:val="000000"/>
          <w:sz w:val="24"/>
          <w:szCs w:val="24"/>
          <w:lang w:val="en-GB"/>
        </w:rPr>
        <w:t>means accommodation which is, or is part of</w:t>
      </w:r>
      <w:r w:rsidR="00F16291" w:rsidRPr="0086730A">
        <w:rPr>
          <w:rFonts w:ascii="Arial" w:hAnsi="Arial" w:cs="Arial"/>
          <w:color w:val="000000"/>
          <w:sz w:val="24"/>
          <w:szCs w:val="24"/>
          <w:lang w:val="en-GB"/>
        </w:rPr>
        <w:t>:</w:t>
      </w:r>
    </w:p>
    <w:p w14:paraId="12C7AC53" w14:textId="35CA6DCD" w:rsidR="004B7213" w:rsidRDefault="00586A17">
      <w:pPr>
        <w:pStyle w:val="ListParagraph"/>
        <w:numPr>
          <w:ilvl w:val="0"/>
          <w:numId w:val="4"/>
        </w:numPr>
        <w:autoSpaceDE w:val="0"/>
        <w:autoSpaceDN w:val="0"/>
        <w:adjustRightInd w:val="0"/>
        <w:spacing w:after="0" w:line="240" w:lineRule="auto"/>
        <w:rPr>
          <w:rFonts w:cs="Arial"/>
          <w:color w:val="000000"/>
          <w:szCs w:val="24"/>
        </w:rPr>
      </w:pPr>
      <w:r w:rsidRPr="0086730A">
        <w:rPr>
          <w:rFonts w:cs="Arial"/>
          <w:color w:val="000000"/>
          <w:szCs w:val="24"/>
        </w:rPr>
        <w:t>an aparthotel</w:t>
      </w:r>
    </w:p>
    <w:p w14:paraId="501DD5B9" w14:textId="56D28776" w:rsidR="00DD5E8D" w:rsidRDefault="00DD5E8D" w:rsidP="00DD5E8D">
      <w:pPr>
        <w:pStyle w:val="ListParagraph"/>
        <w:autoSpaceDE w:val="0"/>
        <w:autoSpaceDN w:val="0"/>
        <w:adjustRightInd w:val="0"/>
        <w:spacing w:after="0" w:line="240" w:lineRule="auto"/>
        <w:rPr>
          <w:rFonts w:cs="Arial"/>
          <w:color w:val="000000"/>
          <w:szCs w:val="24"/>
        </w:rPr>
      </w:pPr>
    </w:p>
    <w:p w14:paraId="769AC954" w14:textId="554516EE" w:rsidR="004B7213" w:rsidRDefault="004B7213" w:rsidP="00DD5E8D">
      <w:pPr>
        <w:autoSpaceDE w:val="0"/>
        <w:autoSpaceDN w:val="0"/>
        <w:adjustRightInd w:val="0"/>
        <w:spacing w:after="0" w:line="240" w:lineRule="auto"/>
        <w:ind w:left="720"/>
        <w:rPr>
          <w:rFonts w:ascii="Arial" w:hAnsi="Arial" w:cs="Arial"/>
          <w:sz w:val="24"/>
          <w:szCs w:val="24"/>
          <w:lang w:val="en-GB"/>
        </w:rPr>
      </w:pPr>
      <w:r>
        <w:rPr>
          <w:rFonts w:ascii="Arial" w:hAnsi="Arial" w:cs="Arial"/>
          <w:sz w:val="24"/>
          <w:szCs w:val="24"/>
          <w:lang w:val="en-GB"/>
        </w:rPr>
        <w:lastRenderedPageBreak/>
        <w:t>(</w:t>
      </w:r>
      <w:proofErr w:type="gramStart"/>
      <w:r w:rsidR="00535E19">
        <w:rPr>
          <w:rFonts w:ascii="Arial" w:hAnsi="Arial" w:cs="Arial"/>
          <w:sz w:val="24"/>
          <w:szCs w:val="24"/>
          <w:lang w:val="en-GB"/>
        </w:rPr>
        <w:t>defined</w:t>
      </w:r>
      <w:proofErr w:type="gramEnd"/>
      <w:r w:rsidR="00535E19">
        <w:rPr>
          <w:rFonts w:ascii="Arial" w:hAnsi="Arial" w:cs="Arial"/>
          <w:sz w:val="24"/>
          <w:szCs w:val="24"/>
          <w:lang w:val="en-GB"/>
        </w:rPr>
        <w:t xml:space="preserve"> at paragraph 3(1) Schedule 1 to the Order as </w:t>
      </w:r>
      <w:r w:rsidRPr="003767F4">
        <w:rPr>
          <w:rFonts w:ascii="Arial" w:hAnsi="Arial" w:cs="Arial"/>
          <w:sz w:val="24"/>
          <w:szCs w:val="24"/>
          <w:lang w:val="en-GB"/>
        </w:rPr>
        <w:t>a residential building</w:t>
      </w:r>
      <w:r w:rsidR="00DD5E8D">
        <w:rPr>
          <w:rFonts w:ascii="Arial" w:hAnsi="Arial" w:cs="Arial"/>
          <w:sz w:val="24"/>
          <w:szCs w:val="24"/>
          <w:lang w:val="en-GB"/>
        </w:rPr>
        <w:t xml:space="preserve"> </w:t>
      </w:r>
      <w:r w:rsidRPr="003767F4">
        <w:rPr>
          <w:rFonts w:ascii="Arial" w:hAnsi="Arial" w:cs="Arial"/>
          <w:sz w:val="24"/>
          <w:szCs w:val="24"/>
          <w:lang w:val="en-GB"/>
        </w:rPr>
        <w:t>containing serviced apartments where</w:t>
      </w:r>
    </w:p>
    <w:p w14:paraId="6AC50AFF" w14:textId="77777777" w:rsidR="00DD5E8D" w:rsidRPr="003767F4" w:rsidRDefault="00DD5E8D" w:rsidP="00DD5E8D">
      <w:pPr>
        <w:autoSpaceDE w:val="0"/>
        <w:autoSpaceDN w:val="0"/>
        <w:adjustRightInd w:val="0"/>
        <w:spacing w:after="0" w:line="240" w:lineRule="auto"/>
        <w:ind w:left="720" w:hanging="90"/>
        <w:rPr>
          <w:rFonts w:ascii="Arial" w:hAnsi="Arial" w:cs="Arial"/>
          <w:sz w:val="24"/>
          <w:szCs w:val="24"/>
          <w:lang w:val="en-GB"/>
        </w:rPr>
      </w:pPr>
    </w:p>
    <w:p w14:paraId="2B2A98F2" w14:textId="1FC54016" w:rsidR="004B7213" w:rsidRPr="003767F4" w:rsidRDefault="004B7213" w:rsidP="00DD5E8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 xml:space="preserve">(a) </w:t>
      </w:r>
      <w:r w:rsidR="00DD5E8D">
        <w:rPr>
          <w:rFonts w:ascii="Arial" w:hAnsi="Arial" w:cs="Arial"/>
          <w:sz w:val="24"/>
          <w:szCs w:val="24"/>
          <w:lang w:val="en-GB"/>
        </w:rPr>
        <w:tab/>
      </w:r>
      <w:r w:rsidRPr="003767F4">
        <w:rPr>
          <w:rFonts w:ascii="Arial" w:hAnsi="Arial" w:cs="Arial"/>
          <w:sz w:val="24"/>
          <w:szCs w:val="24"/>
          <w:lang w:val="en-GB"/>
        </w:rPr>
        <w:t>the whole building is owned by the same person,</w:t>
      </w:r>
    </w:p>
    <w:p w14:paraId="05601A22" w14:textId="57FB3FAF" w:rsidR="004B7213" w:rsidRPr="003767F4" w:rsidRDefault="004B7213" w:rsidP="00DD5E8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 xml:space="preserve">(b) </w:t>
      </w:r>
      <w:r w:rsidR="00DD5E8D">
        <w:rPr>
          <w:rFonts w:ascii="Arial" w:hAnsi="Arial" w:cs="Arial"/>
          <w:sz w:val="24"/>
          <w:szCs w:val="24"/>
          <w:lang w:val="en-GB"/>
        </w:rPr>
        <w:tab/>
      </w:r>
      <w:r w:rsidRPr="003767F4">
        <w:rPr>
          <w:rFonts w:ascii="Arial" w:hAnsi="Arial" w:cs="Arial"/>
          <w:sz w:val="24"/>
          <w:szCs w:val="24"/>
          <w:lang w:val="en-GB"/>
        </w:rPr>
        <w:t>a minimum number of 5 serviced apartments are managed and operated as a</w:t>
      </w:r>
      <w:r w:rsidR="00DD5E8D">
        <w:rPr>
          <w:rFonts w:ascii="Arial" w:hAnsi="Arial" w:cs="Arial"/>
          <w:sz w:val="24"/>
          <w:szCs w:val="24"/>
          <w:lang w:val="en-GB"/>
        </w:rPr>
        <w:t xml:space="preserve"> </w:t>
      </w:r>
      <w:r w:rsidRPr="003767F4">
        <w:rPr>
          <w:rFonts w:ascii="Arial" w:hAnsi="Arial" w:cs="Arial"/>
          <w:sz w:val="24"/>
          <w:szCs w:val="24"/>
          <w:lang w:val="en-GB"/>
        </w:rPr>
        <w:t>single business,</w:t>
      </w:r>
    </w:p>
    <w:p w14:paraId="52D74279" w14:textId="5CC6F776" w:rsidR="004B7213" w:rsidRPr="003767F4" w:rsidRDefault="004B7213" w:rsidP="00DD5E8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 xml:space="preserve">(c) </w:t>
      </w:r>
      <w:r w:rsidR="00DD5E8D">
        <w:rPr>
          <w:rFonts w:ascii="Arial" w:hAnsi="Arial" w:cs="Arial"/>
          <w:sz w:val="24"/>
          <w:szCs w:val="24"/>
          <w:lang w:val="en-GB"/>
        </w:rPr>
        <w:tab/>
      </w:r>
      <w:r w:rsidRPr="003767F4">
        <w:rPr>
          <w:rFonts w:ascii="Arial" w:hAnsi="Arial" w:cs="Arial"/>
          <w:sz w:val="24"/>
          <w:szCs w:val="24"/>
          <w:lang w:val="en-GB"/>
        </w:rPr>
        <w:t>the building has a shared entrance for the serviced apartments, and</w:t>
      </w:r>
    </w:p>
    <w:p w14:paraId="31E33055" w14:textId="5CB1DED2" w:rsidR="004B7213" w:rsidRDefault="004B7213" w:rsidP="00DD5E8D">
      <w:pPr>
        <w:autoSpaceDE w:val="0"/>
        <w:autoSpaceDN w:val="0"/>
        <w:adjustRightInd w:val="0"/>
        <w:spacing w:after="0" w:line="240" w:lineRule="auto"/>
        <w:ind w:left="720"/>
        <w:rPr>
          <w:rFonts w:ascii="Arial" w:hAnsi="Arial" w:cs="Arial"/>
          <w:sz w:val="24"/>
          <w:szCs w:val="28"/>
        </w:rPr>
      </w:pPr>
      <w:r w:rsidRPr="003767F4">
        <w:rPr>
          <w:rFonts w:ascii="Arial" w:hAnsi="Arial" w:cs="Arial"/>
          <w:sz w:val="24"/>
          <w:szCs w:val="24"/>
          <w:lang w:val="en-GB"/>
        </w:rPr>
        <w:t xml:space="preserve">(d) </w:t>
      </w:r>
      <w:r w:rsidR="00DD5E8D">
        <w:rPr>
          <w:rFonts w:ascii="Arial" w:hAnsi="Arial" w:cs="Arial"/>
          <w:sz w:val="24"/>
          <w:szCs w:val="24"/>
          <w:lang w:val="en-GB"/>
        </w:rPr>
        <w:tab/>
      </w:r>
      <w:r w:rsidRPr="003767F4">
        <w:rPr>
          <w:rFonts w:ascii="Arial" w:hAnsi="Arial" w:cs="Arial"/>
          <w:sz w:val="24"/>
          <w:szCs w:val="24"/>
          <w:lang w:val="en-GB"/>
        </w:rPr>
        <w:t>the serviced apartments do not share an entrance with any other flat or residential</w:t>
      </w:r>
      <w:r w:rsidR="00DD5E8D">
        <w:rPr>
          <w:rFonts w:ascii="Arial" w:hAnsi="Arial" w:cs="Arial"/>
          <w:sz w:val="24"/>
          <w:szCs w:val="24"/>
          <w:lang w:val="en-GB"/>
        </w:rPr>
        <w:t xml:space="preserve"> </w:t>
      </w:r>
      <w:r w:rsidRPr="00DD5E8D">
        <w:rPr>
          <w:rFonts w:ascii="Arial" w:hAnsi="Arial" w:cs="Arial"/>
          <w:sz w:val="24"/>
          <w:szCs w:val="28"/>
        </w:rPr>
        <w:t>unit within the building),</w:t>
      </w:r>
    </w:p>
    <w:p w14:paraId="4DB8E40D" w14:textId="77777777" w:rsidR="00DD5E8D" w:rsidRPr="00DD5E8D" w:rsidRDefault="00DD5E8D" w:rsidP="00DD5E8D">
      <w:pPr>
        <w:autoSpaceDE w:val="0"/>
        <w:autoSpaceDN w:val="0"/>
        <w:adjustRightInd w:val="0"/>
        <w:spacing w:after="0" w:line="240" w:lineRule="auto"/>
        <w:ind w:left="720"/>
        <w:rPr>
          <w:rFonts w:ascii="Arial" w:hAnsi="Arial" w:cs="Arial"/>
          <w:sz w:val="24"/>
          <w:szCs w:val="24"/>
          <w:lang w:val="en-GB"/>
        </w:rPr>
      </w:pPr>
    </w:p>
    <w:p w14:paraId="4ABCF5EA" w14:textId="5EFE172E" w:rsidR="00FC048B" w:rsidRPr="00DD5E8D" w:rsidRDefault="00FC048B">
      <w:pPr>
        <w:pStyle w:val="ListParagraph"/>
        <w:numPr>
          <w:ilvl w:val="0"/>
          <w:numId w:val="27"/>
        </w:numPr>
        <w:autoSpaceDE w:val="0"/>
        <w:autoSpaceDN w:val="0"/>
        <w:adjustRightInd w:val="0"/>
        <w:spacing w:after="0" w:line="240" w:lineRule="auto"/>
        <w:ind w:left="720"/>
        <w:rPr>
          <w:rFonts w:cs="Arial"/>
          <w:color w:val="000000"/>
          <w:szCs w:val="24"/>
        </w:rPr>
      </w:pPr>
      <w:r>
        <w:rPr>
          <w:rFonts w:cs="Arial"/>
          <w:szCs w:val="24"/>
        </w:rPr>
        <w:t xml:space="preserve">For the purposes of the above, ‘serviced apartments’ are defined </w:t>
      </w:r>
      <w:r w:rsidR="00535E19">
        <w:rPr>
          <w:rFonts w:cs="Arial"/>
          <w:szCs w:val="24"/>
        </w:rPr>
        <w:t xml:space="preserve">at paragraph 3(1) Schedule 1 to the Order </w:t>
      </w:r>
      <w:r>
        <w:rPr>
          <w:rFonts w:cs="Arial"/>
          <w:szCs w:val="24"/>
        </w:rPr>
        <w:t>as:</w:t>
      </w:r>
    </w:p>
    <w:p w14:paraId="431E936F" w14:textId="77777777" w:rsidR="00DD5E8D" w:rsidRPr="00DD5E8D" w:rsidRDefault="00DD5E8D" w:rsidP="00DD5E8D">
      <w:pPr>
        <w:pStyle w:val="ListParagraph"/>
        <w:autoSpaceDE w:val="0"/>
        <w:autoSpaceDN w:val="0"/>
        <w:adjustRightInd w:val="0"/>
        <w:spacing w:after="0" w:line="240" w:lineRule="auto"/>
        <w:rPr>
          <w:rFonts w:cs="Arial"/>
          <w:color w:val="000000"/>
          <w:szCs w:val="24"/>
        </w:rPr>
      </w:pPr>
    </w:p>
    <w:p w14:paraId="14BEBCC0" w14:textId="50D996DE" w:rsidR="00FC048B" w:rsidRPr="00DD5E8D" w:rsidRDefault="00FC048B">
      <w:pPr>
        <w:pStyle w:val="ListParagraph"/>
        <w:numPr>
          <w:ilvl w:val="0"/>
          <w:numId w:val="29"/>
        </w:numPr>
        <w:autoSpaceDE w:val="0"/>
        <w:autoSpaceDN w:val="0"/>
        <w:adjustRightInd w:val="0"/>
        <w:spacing w:after="0" w:line="240" w:lineRule="auto"/>
        <w:ind w:left="1080"/>
        <w:rPr>
          <w:rFonts w:cs="Arial"/>
          <w:szCs w:val="24"/>
        </w:rPr>
      </w:pPr>
      <w:r w:rsidRPr="00DD5E8D">
        <w:rPr>
          <w:rFonts w:cs="Arial"/>
          <w:szCs w:val="24"/>
        </w:rPr>
        <w:t>a flat or residential unit in respect of which—</w:t>
      </w:r>
    </w:p>
    <w:p w14:paraId="745BD52F" w14:textId="45334FF5" w:rsidR="00FC048B" w:rsidRPr="003767F4" w:rsidRDefault="00FC048B" w:rsidP="00DD5E8D">
      <w:pPr>
        <w:autoSpaceDE w:val="0"/>
        <w:autoSpaceDN w:val="0"/>
        <w:adjustRightInd w:val="0"/>
        <w:spacing w:after="0" w:line="240" w:lineRule="auto"/>
        <w:ind w:left="1080"/>
        <w:rPr>
          <w:rFonts w:ascii="Arial" w:hAnsi="Arial" w:cs="Arial"/>
          <w:sz w:val="24"/>
          <w:szCs w:val="24"/>
          <w:lang w:val="en-GB"/>
        </w:rPr>
      </w:pPr>
      <w:r w:rsidRPr="003767F4">
        <w:rPr>
          <w:rFonts w:ascii="Arial" w:hAnsi="Arial" w:cs="Arial"/>
          <w:sz w:val="24"/>
          <w:szCs w:val="24"/>
          <w:lang w:val="en-GB"/>
        </w:rPr>
        <w:t>(a) services are provided to guests (such as housekeeping, a telephone desk,</w:t>
      </w:r>
    </w:p>
    <w:p w14:paraId="020E5833" w14:textId="77777777" w:rsidR="00FC048B" w:rsidRPr="003767F4" w:rsidRDefault="00FC048B" w:rsidP="00DD5E8D">
      <w:pPr>
        <w:autoSpaceDE w:val="0"/>
        <w:autoSpaceDN w:val="0"/>
        <w:adjustRightInd w:val="0"/>
        <w:spacing w:after="0" w:line="240" w:lineRule="auto"/>
        <w:ind w:left="1080"/>
        <w:rPr>
          <w:rFonts w:ascii="Arial" w:hAnsi="Arial" w:cs="Arial"/>
          <w:sz w:val="24"/>
          <w:szCs w:val="24"/>
          <w:lang w:val="en-GB"/>
        </w:rPr>
      </w:pPr>
      <w:r w:rsidRPr="003767F4">
        <w:rPr>
          <w:rFonts w:ascii="Arial" w:hAnsi="Arial" w:cs="Arial"/>
          <w:sz w:val="24"/>
          <w:szCs w:val="24"/>
          <w:lang w:val="en-GB"/>
        </w:rPr>
        <w:t>reception, or laundry),</w:t>
      </w:r>
    </w:p>
    <w:p w14:paraId="535D00CB" w14:textId="5C8F4976" w:rsidR="00FC048B" w:rsidRPr="003767F4" w:rsidRDefault="00FC048B" w:rsidP="00DD5E8D">
      <w:pPr>
        <w:autoSpaceDE w:val="0"/>
        <w:autoSpaceDN w:val="0"/>
        <w:adjustRightInd w:val="0"/>
        <w:spacing w:after="0" w:line="240" w:lineRule="auto"/>
        <w:ind w:left="1080"/>
        <w:rPr>
          <w:rFonts w:ascii="Arial" w:hAnsi="Arial" w:cs="Arial"/>
          <w:sz w:val="24"/>
          <w:szCs w:val="24"/>
          <w:lang w:val="en-GB"/>
        </w:rPr>
      </w:pPr>
      <w:r w:rsidRPr="003767F4">
        <w:rPr>
          <w:rFonts w:ascii="Arial" w:hAnsi="Arial" w:cs="Arial"/>
          <w:sz w:val="24"/>
          <w:szCs w:val="24"/>
          <w:lang w:val="en-GB"/>
        </w:rPr>
        <w:t xml:space="preserve">(b) each flat or unit contains its own washing, </w:t>
      </w:r>
      <w:proofErr w:type="gramStart"/>
      <w:r w:rsidRPr="003767F4">
        <w:rPr>
          <w:rFonts w:ascii="Arial" w:hAnsi="Arial" w:cs="Arial"/>
          <w:sz w:val="24"/>
          <w:szCs w:val="24"/>
          <w:lang w:val="en-GB"/>
        </w:rPr>
        <w:t>cooking</w:t>
      </w:r>
      <w:proofErr w:type="gramEnd"/>
      <w:r w:rsidRPr="003767F4">
        <w:rPr>
          <w:rFonts w:ascii="Arial" w:hAnsi="Arial" w:cs="Arial"/>
          <w:sz w:val="24"/>
          <w:szCs w:val="24"/>
          <w:lang w:val="en-GB"/>
        </w:rPr>
        <w:t xml:space="preserve"> and dining facilities separate</w:t>
      </w:r>
      <w:r w:rsidR="00DD5E8D">
        <w:rPr>
          <w:rFonts w:ascii="Arial" w:hAnsi="Arial" w:cs="Arial"/>
          <w:sz w:val="24"/>
          <w:szCs w:val="24"/>
          <w:lang w:val="en-GB"/>
        </w:rPr>
        <w:t xml:space="preserve"> </w:t>
      </w:r>
      <w:r w:rsidRPr="003767F4">
        <w:rPr>
          <w:rFonts w:ascii="Arial" w:hAnsi="Arial" w:cs="Arial"/>
          <w:sz w:val="24"/>
          <w:szCs w:val="24"/>
          <w:lang w:val="en-GB"/>
        </w:rPr>
        <w:t>from each of the other flats or units, and</w:t>
      </w:r>
    </w:p>
    <w:p w14:paraId="2C692D67" w14:textId="3D3C120E" w:rsidR="00FC048B" w:rsidRDefault="00FC048B" w:rsidP="00DD5E8D">
      <w:pPr>
        <w:autoSpaceDE w:val="0"/>
        <w:autoSpaceDN w:val="0"/>
        <w:adjustRightInd w:val="0"/>
        <w:spacing w:after="0" w:line="240" w:lineRule="auto"/>
        <w:ind w:left="1080"/>
        <w:rPr>
          <w:rFonts w:ascii="Arial" w:hAnsi="Arial" w:cs="Arial"/>
          <w:sz w:val="24"/>
          <w:szCs w:val="28"/>
        </w:rPr>
      </w:pPr>
      <w:r w:rsidRPr="003767F4">
        <w:rPr>
          <w:rFonts w:ascii="Arial" w:hAnsi="Arial" w:cs="Arial"/>
          <w:sz w:val="24"/>
          <w:szCs w:val="24"/>
          <w:lang w:val="en-GB"/>
        </w:rPr>
        <w:t xml:space="preserve">(c) </w:t>
      </w:r>
      <w:r w:rsidR="00DD5E8D">
        <w:rPr>
          <w:rFonts w:ascii="Arial" w:hAnsi="Arial" w:cs="Arial"/>
          <w:sz w:val="24"/>
          <w:szCs w:val="24"/>
          <w:lang w:val="en-GB"/>
        </w:rPr>
        <w:tab/>
      </w:r>
      <w:r w:rsidRPr="003767F4">
        <w:rPr>
          <w:rFonts w:ascii="Arial" w:hAnsi="Arial" w:cs="Arial"/>
          <w:sz w:val="24"/>
          <w:szCs w:val="24"/>
          <w:lang w:val="en-GB"/>
        </w:rPr>
        <w:t>there is a management system in place to prevent anti-social behaviour and to</w:t>
      </w:r>
      <w:r w:rsidR="00DD5E8D">
        <w:rPr>
          <w:rFonts w:ascii="Arial" w:hAnsi="Arial" w:cs="Arial"/>
          <w:sz w:val="24"/>
          <w:szCs w:val="24"/>
          <w:lang w:val="en-GB"/>
        </w:rPr>
        <w:t xml:space="preserve"> </w:t>
      </w:r>
      <w:r w:rsidRPr="00DD5E8D">
        <w:rPr>
          <w:rFonts w:ascii="Arial" w:hAnsi="Arial" w:cs="Arial"/>
          <w:sz w:val="24"/>
          <w:szCs w:val="28"/>
        </w:rPr>
        <w:t>impose limits in respect of the maximum occupancy of the flats or units</w:t>
      </w:r>
      <w:r w:rsidR="00DD5E8D">
        <w:rPr>
          <w:rFonts w:ascii="Arial" w:hAnsi="Arial" w:cs="Arial"/>
          <w:sz w:val="24"/>
          <w:szCs w:val="28"/>
        </w:rPr>
        <w:t xml:space="preserve"> </w:t>
      </w:r>
    </w:p>
    <w:p w14:paraId="4BBEC7D2" w14:textId="77777777" w:rsidR="00DD5E8D" w:rsidRPr="00DD5E8D" w:rsidRDefault="00DD5E8D" w:rsidP="00DD5E8D">
      <w:pPr>
        <w:autoSpaceDE w:val="0"/>
        <w:autoSpaceDN w:val="0"/>
        <w:adjustRightInd w:val="0"/>
        <w:spacing w:after="0" w:line="240" w:lineRule="auto"/>
        <w:ind w:left="1080"/>
        <w:rPr>
          <w:rFonts w:ascii="Arial" w:hAnsi="Arial" w:cs="Arial"/>
          <w:sz w:val="28"/>
          <w:szCs w:val="28"/>
          <w:lang w:val="en-GB"/>
        </w:rPr>
      </w:pPr>
    </w:p>
    <w:p w14:paraId="0089A722" w14:textId="77777777" w:rsidR="00F13043"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premises in respect of which a premises licence within the meaning of section 17 of</w:t>
      </w:r>
      <w:r w:rsidR="00F13043" w:rsidRPr="0086730A">
        <w:rPr>
          <w:rFonts w:cs="Arial"/>
          <w:color w:val="000000"/>
          <w:szCs w:val="24"/>
        </w:rPr>
        <w:t xml:space="preserve"> </w:t>
      </w:r>
      <w:r w:rsidRPr="0086730A">
        <w:rPr>
          <w:rFonts w:cs="Arial"/>
          <w:color w:val="000000"/>
          <w:szCs w:val="24"/>
        </w:rPr>
        <w:t>the Licensing (Scotland) Act 2005 has effect and where the provision of</w:t>
      </w:r>
      <w:r w:rsidR="00F13043" w:rsidRPr="0086730A">
        <w:rPr>
          <w:rFonts w:cs="Arial"/>
          <w:color w:val="000000"/>
          <w:szCs w:val="24"/>
        </w:rPr>
        <w:t xml:space="preserve"> </w:t>
      </w:r>
      <w:r w:rsidRPr="0086730A">
        <w:rPr>
          <w:rFonts w:cs="Arial"/>
          <w:color w:val="000000"/>
          <w:szCs w:val="24"/>
        </w:rPr>
        <w:t xml:space="preserve">accommodation is an activity listed in the operating plan as defined in section 20(4) of the 2005 </w:t>
      </w:r>
      <w:proofErr w:type="gramStart"/>
      <w:r w:rsidRPr="0086730A">
        <w:rPr>
          <w:rFonts w:cs="Arial"/>
          <w:color w:val="000000"/>
          <w:szCs w:val="24"/>
        </w:rPr>
        <w:t>Act</w:t>
      </w:r>
      <w:proofErr w:type="gramEnd"/>
    </w:p>
    <w:p w14:paraId="585D748C" w14:textId="77777777" w:rsidR="00DD5E8D" w:rsidRPr="0086730A" w:rsidRDefault="00DD5E8D" w:rsidP="00DD5E8D">
      <w:pPr>
        <w:pStyle w:val="ListParagraph"/>
        <w:autoSpaceDE w:val="0"/>
        <w:autoSpaceDN w:val="0"/>
        <w:adjustRightInd w:val="0"/>
        <w:spacing w:after="0" w:line="240" w:lineRule="auto"/>
        <w:ind w:left="1080"/>
        <w:rPr>
          <w:rFonts w:cs="Arial"/>
          <w:color w:val="000000"/>
          <w:szCs w:val="24"/>
        </w:rPr>
      </w:pPr>
    </w:p>
    <w:p w14:paraId="106690FD" w14:textId="21AFC7E4" w:rsidR="00F13043"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a hotel which has planning permission granted for use as a hotel</w:t>
      </w:r>
      <w:r w:rsidR="00AC0EE1" w:rsidRPr="0086730A">
        <w:rPr>
          <w:rFonts w:cs="Arial"/>
          <w:color w:val="000000"/>
          <w:szCs w:val="24"/>
        </w:rPr>
        <w:t xml:space="preserve"> - Self-catering property in the grounds of a licensed hotel would be </w:t>
      </w:r>
      <w:proofErr w:type="gramStart"/>
      <w:r w:rsidR="00AC0EE1" w:rsidRPr="0086730A">
        <w:rPr>
          <w:rFonts w:cs="Arial"/>
          <w:color w:val="000000"/>
          <w:szCs w:val="24"/>
        </w:rPr>
        <w:t>excluded</w:t>
      </w:r>
      <w:proofErr w:type="gramEnd"/>
    </w:p>
    <w:p w14:paraId="6B0CD8BF" w14:textId="77777777" w:rsidR="00DD5E8D" w:rsidRPr="00DD5E8D" w:rsidRDefault="00DD5E8D" w:rsidP="00DD5E8D">
      <w:pPr>
        <w:autoSpaceDE w:val="0"/>
        <w:autoSpaceDN w:val="0"/>
        <w:adjustRightInd w:val="0"/>
        <w:spacing w:after="0" w:line="240" w:lineRule="auto"/>
        <w:rPr>
          <w:rFonts w:cs="Arial"/>
          <w:color w:val="000000"/>
          <w:szCs w:val="24"/>
        </w:rPr>
      </w:pPr>
    </w:p>
    <w:p w14:paraId="61503DBF" w14:textId="65DDCFFB" w:rsidR="00F13043"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a hostel</w:t>
      </w:r>
    </w:p>
    <w:p w14:paraId="56D723C1" w14:textId="70A9C607" w:rsidR="004B7213" w:rsidRPr="003767F4" w:rsidRDefault="004B7213" w:rsidP="00DD5E8D">
      <w:pPr>
        <w:autoSpaceDE w:val="0"/>
        <w:autoSpaceDN w:val="0"/>
        <w:adjustRightInd w:val="0"/>
        <w:spacing w:after="0" w:line="240" w:lineRule="auto"/>
        <w:ind w:left="720"/>
        <w:rPr>
          <w:rFonts w:ascii="Arial" w:hAnsi="Arial" w:cs="Arial"/>
          <w:sz w:val="24"/>
          <w:szCs w:val="24"/>
          <w:lang w:val="en-GB"/>
        </w:rPr>
      </w:pPr>
      <w:r>
        <w:rPr>
          <w:rFonts w:ascii="Times New Roman" w:hAnsi="Times New Roman" w:cs="Times New Roman"/>
          <w:sz w:val="24"/>
          <w:szCs w:val="24"/>
          <w:lang w:val="en-GB"/>
        </w:rPr>
        <w:t>(</w:t>
      </w:r>
      <w:proofErr w:type="gramStart"/>
      <w:r w:rsidR="00535E19">
        <w:rPr>
          <w:rFonts w:ascii="Arial" w:hAnsi="Arial" w:cs="Arial"/>
          <w:sz w:val="24"/>
          <w:szCs w:val="24"/>
          <w:lang w:val="en-GB"/>
        </w:rPr>
        <w:t>defined</w:t>
      </w:r>
      <w:proofErr w:type="gramEnd"/>
      <w:r w:rsidR="00535E19">
        <w:rPr>
          <w:rFonts w:ascii="Arial" w:hAnsi="Arial" w:cs="Arial"/>
          <w:sz w:val="24"/>
          <w:szCs w:val="24"/>
          <w:lang w:val="en-GB"/>
        </w:rPr>
        <w:t xml:space="preserve"> at paragraph 3(1) Schedule 1 to the Order as ‘</w:t>
      </w:r>
      <w:r w:rsidRPr="003767F4">
        <w:rPr>
          <w:rFonts w:ascii="Arial" w:hAnsi="Arial" w:cs="Arial"/>
          <w:sz w:val="24"/>
          <w:szCs w:val="24"/>
          <w:lang w:val="en-GB"/>
        </w:rPr>
        <w:t>a building, other than a dwellinghouse, in which there is provided for persons</w:t>
      </w:r>
      <w:r w:rsidR="00DD5E8D">
        <w:rPr>
          <w:rFonts w:ascii="Arial" w:hAnsi="Arial" w:cs="Arial"/>
          <w:sz w:val="24"/>
          <w:szCs w:val="24"/>
          <w:lang w:val="en-GB"/>
        </w:rPr>
        <w:t xml:space="preserve"> </w:t>
      </w:r>
      <w:r w:rsidRPr="003767F4">
        <w:rPr>
          <w:rFonts w:ascii="Arial" w:hAnsi="Arial" w:cs="Arial"/>
          <w:sz w:val="24"/>
          <w:szCs w:val="24"/>
          <w:lang w:val="en-GB"/>
        </w:rPr>
        <w:t>generally or for any class or classes of persons</w:t>
      </w:r>
    </w:p>
    <w:p w14:paraId="16838605" w14:textId="77777777" w:rsidR="004B7213" w:rsidRPr="003767F4" w:rsidRDefault="004B7213" w:rsidP="00DD5E8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(a) residential accommodation, and</w:t>
      </w:r>
    </w:p>
    <w:p w14:paraId="4EB93EAA" w14:textId="3CB7E18B" w:rsidR="004B7213" w:rsidRPr="003767F4" w:rsidRDefault="004B7213" w:rsidP="00DD5E8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(b) either or both</w:t>
      </w:r>
      <w:r w:rsidR="00DD5E8D">
        <w:rPr>
          <w:rFonts w:ascii="Arial" w:hAnsi="Arial" w:cs="Arial"/>
          <w:sz w:val="24"/>
          <w:szCs w:val="24"/>
          <w:lang w:val="en-GB"/>
        </w:rPr>
        <w:t>:</w:t>
      </w:r>
    </w:p>
    <w:p w14:paraId="637F441A" w14:textId="77777777" w:rsidR="004B7213" w:rsidRDefault="004B7213" w:rsidP="00DD5E8D">
      <w:pPr>
        <w:autoSpaceDE w:val="0"/>
        <w:autoSpaceDN w:val="0"/>
        <w:adjustRightInd w:val="0"/>
        <w:spacing w:after="0" w:line="240" w:lineRule="auto"/>
        <w:ind w:left="1080"/>
        <w:rPr>
          <w:rFonts w:ascii="Arial" w:hAnsi="Arial" w:cs="Arial"/>
          <w:sz w:val="24"/>
          <w:szCs w:val="24"/>
          <w:lang w:val="en-GB"/>
        </w:rPr>
      </w:pPr>
      <w:r w:rsidRPr="003767F4">
        <w:rPr>
          <w:rFonts w:ascii="Arial" w:hAnsi="Arial" w:cs="Arial"/>
          <w:sz w:val="24"/>
          <w:szCs w:val="24"/>
          <w:lang w:val="en-GB"/>
        </w:rPr>
        <w:t>(i) meals,</w:t>
      </w:r>
    </w:p>
    <w:p w14:paraId="0980BEA2" w14:textId="0D512812" w:rsidR="004B7213" w:rsidRDefault="004B7213" w:rsidP="00DD5E8D">
      <w:pPr>
        <w:autoSpaceDE w:val="0"/>
        <w:autoSpaceDN w:val="0"/>
        <w:adjustRightInd w:val="0"/>
        <w:spacing w:after="0" w:line="240" w:lineRule="auto"/>
        <w:ind w:left="1080"/>
        <w:rPr>
          <w:rFonts w:ascii="Arial" w:hAnsi="Arial" w:cs="Arial"/>
          <w:sz w:val="24"/>
          <w:szCs w:val="24"/>
        </w:rPr>
      </w:pPr>
      <w:r w:rsidRPr="003767F4">
        <w:rPr>
          <w:rFonts w:ascii="Arial" w:hAnsi="Arial" w:cs="Arial"/>
          <w:sz w:val="24"/>
          <w:szCs w:val="24"/>
        </w:rPr>
        <w:t>(ii) cooking facilities</w:t>
      </w:r>
    </w:p>
    <w:p w14:paraId="6F6048C1" w14:textId="77777777" w:rsidR="00DD5E8D" w:rsidRPr="003767F4" w:rsidRDefault="00DD5E8D" w:rsidP="00DD5E8D">
      <w:pPr>
        <w:autoSpaceDE w:val="0"/>
        <w:autoSpaceDN w:val="0"/>
        <w:adjustRightInd w:val="0"/>
        <w:spacing w:after="0" w:line="240" w:lineRule="auto"/>
        <w:ind w:left="1080"/>
        <w:rPr>
          <w:rFonts w:cs="Arial"/>
          <w:szCs w:val="24"/>
        </w:rPr>
      </w:pPr>
    </w:p>
    <w:p w14:paraId="65D0F584" w14:textId="527D5FD3" w:rsidR="00DD5E8D" w:rsidRPr="00821A4D"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 xml:space="preserve">residential accommodation where personal care is provided to </w:t>
      </w:r>
      <w:proofErr w:type="gramStart"/>
      <w:r w:rsidRPr="0086730A">
        <w:rPr>
          <w:rFonts w:cs="Arial"/>
          <w:color w:val="000000"/>
          <w:szCs w:val="24"/>
        </w:rPr>
        <w:t>residents</w:t>
      </w:r>
      <w:proofErr w:type="gramEnd"/>
    </w:p>
    <w:p w14:paraId="1218D170" w14:textId="139F6ACD" w:rsidR="00DD69D1" w:rsidRPr="00DD5E8D" w:rsidRDefault="00C640DB" w:rsidP="00DD5E8D">
      <w:pPr>
        <w:autoSpaceDE w:val="0"/>
        <w:autoSpaceDN w:val="0"/>
        <w:adjustRightInd w:val="0"/>
        <w:spacing w:after="0" w:line="240" w:lineRule="auto"/>
        <w:ind w:left="720"/>
        <w:rPr>
          <w:rFonts w:cs="Arial"/>
          <w:color w:val="000000"/>
          <w:szCs w:val="24"/>
        </w:rPr>
      </w:pPr>
      <w:r w:rsidRPr="00DD5E8D">
        <w:rPr>
          <w:rFonts w:ascii="Arial" w:hAnsi="Arial" w:cs="Arial"/>
          <w:sz w:val="24"/>
          <w:szCs w:val="28"/>
        </w:rPr>
        <w:t>(</w:t>
      </w:r>
      <w:r w:rsidR="00DD69D1" w:rsidRPr="00DD5E8D">
        <w:rPr>
          <w:rFonts w:ascii="Arial" w:hAnsi="Arial" w:cs="Arial"/>
          <w:sz w:val="24"/>
          <w:szCs w:val="28"/>
        </w:rPr>
        <w:t xml:space="preserve">In terms of paragraph 3(1) Schedule 1 to the Order, </w:t>
      </w:r>
      <w:r w:rsidRPr="00DD5E8D">
        <w:rPr>
          <w:rFonts w:ascii="Arial" w:hAnsi="Arial" w:cs="Arial"/>
          <w:sz w:val="24"/>
          <w:szCs w:val="28"/>
        </w:rPr>
        <w:t>‘</w:t>
      </w:r>
      <w:r w:rsidR="00DD69D1" w:rsidRPr="00DD5E8D">
        <w:rPr>
          <w:rFonts w:ascii="Arial" w:hAnsi="Arial" w:cs="Arial"/>
          <w:sz w:val="24"/>
          <w:szCs w:val="28"/>
        </w:rPr>
        <w:t>personal care</w:t>
      </w:r>
      <w:proofErr w:type="gramStart"/>
      <w:r w:rsidRPr="00DD5E8D">
        <w:rPr>
          <w:rFonts w:ascii="Arial" w:hAnsi="Arial" w:cs="Arial"/>
          <w:sz w:val="24"/>
          <w:szCs w:val="28"/>
        </w:rPr>
        <w:t xml:space="preserve">’ </w:t>
      </w:r>
      <w:r w:rsidR="00DD69D1" w:rsidRPr="00DD5E8D">
        <w:rPr>
          <w:rFonts w:ascii="Arial" w:hAnsi="Arial" w:cs="Arial"/>
          <w:sz w:val="24"/>
          <w:szCs w:val="28"/>
        </w:rPr>
        <w:t xml:space="preserve"> has</w:t>
      </w:r>
      <w:proofErr w:type="gramEnd"/>
      <w:r w:rsidR="00DD69D1" w:rsidRPr="00DD5E8D">
        <w:rPr>
          <w:rFonts w:ascii="Arial" w:hAnsi="Arial" w:cs="Arial"/>
          <w:sz w:val="24"/>
          <w:szCs w:val="28"/>
        </w:rPr>
        <w:t xml:space="preserve"> the same meaning as in paragraph 20 of schedule 12 of the Public Services Reform (Scotland) Act 2010,</w:t>
      </w:r>
    </w:p>
    <w:p w14:paraId="70430D34" w14:textId="77777777" w:rsidR="00DD5E8D" w:rsidRPr="00DD5E8D" w:rsidRDefault="00DD5E8D" w:rsidP="00DD5E8D">
      <w:pPr>
        <w:autoSpaceDE w:val="0"/>
        <w:autoSpaceDN w:val="0"/>
        <w:adjustRightInd w:val="0"/>
        <w:spacing w:after="0" w:line="240" w:lineRule="auto"/>
        <w:ind w:left="720"/>
        <w:rPr>
          <w:rFonts w:ascii="Arial" w:hAnsi="Arial" w:cs="Arial"/>
          <w:sz w:val="24"/>
          <w:szCs w:val="24"/>
        </w:rPr>
      </w:pPr>
    </w:p>
    <w:p w14:paraId="2B9B327E" w14:textId="77777777" w:rsidR="00F13043" w:rsidRPr="0086730A"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DD5E8D">
        <w:rPr>
          <w:rFonts w:cs="Arial"/>
          <w:color w:val="000000"/>
          <w:szCs w:val="24"/>
        </w:rPr>
        <w:t>a hospital or nursing home</w:t>
      </w:r>
    </w:p>
    <w:p w14:paraId="33945225" w14:textId="77777777" w:rsidR="00DD5E8D" w:rsidRDefault="00DD5E8D" w:rsidP="00DD5E8D">
      <w:pPr>
        <w:pStyle w:val="ListParagraph"/>
        <w:autoSpaceDE w:val="0"/>
        <w:autoSpaceDN w:val="0"/>
        <w:adjustRightInd w:val="0"/>
        <w:spacing w:after="0" w:line="240" w:lineRule="auto"/>
        <w:ind w:left="1080"/>
        <w:rPr>
          <w:rFonts w:cs="Arial"/>
          <w:color w:val="000000"/>
          <w:szCs w:val="24"/>
        </w:rPr>
      </w:pPr>
    </w:p>
    <w:p w14:paraId="3FBEAC21" w14:textId="2A059791" w:rsidR="00F13043" w:rsidRPr="0086730A"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 xml:space="preserve">a residential school, </w:t>
      </w:r>
      <w:proofErr w:type="gramStart"/>
      <w:r w:rsidRPr="0086730A">
        <w:rPr>
          <w:rFonts w:cs="Arial"/>
          <w:color w:val="000000"/>
          <w:szCs w:val="24"/>
        </w:rPr>
        <w:t>college</w:t>
      </w:r>
      <w:proofErr w:type="gramEnd"/>
      <w:r w:rsidRPr="0086730A">
        <w:rPr>
          <w:rFonts w:cs="Arial"/>
          <w:color w:val="000000"/>
          <w:szCs w:val="24"/>
        </w:rPr>
        <w:t xml:space="preserve"> or training centre</w:t>
      </w:r>
    </w:p>
    <w:p w14:paraId="575E6A60" w14:textId="77777777" w:rsidR="00DD5E8D" w:rsidRDefault="00DD5E8D" w:rsidP="00DD5E8D">
      <w:pPr>
        <w:pStyle w:val="ListParagraph"/>
        <w:autoSpaceDE w:val="0"/>
        <w:autoSpaceDN w:val="0"/>
        <w:adjustRightInd w:val="0"/>
        <w:spacing w:after="0" w:line="240" w:lineRule="auto"/>
        <w:ind w:left="1080"/>
        <w:rPr>
          <w:rFonts w:cs="Arial"/>
          <w:color w:val="000000"/>
          <w:szCs w:val="24"/>
        </w:rPr>
      </w:pPr>
    </w:p>
    <w:p w14:paraId="2E2365D0" w14:textId="5C201F52" w:rsidR="00D10684" w:rsidRPr="0086730A"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 xml:space="preserve">secure residential accommodation (including a prison, young </w:t>
      </w:r>
      <w:proofErr w:type="gramStart"/>
      <w:r w:rsidRPr="0086730A">
        <w:rPr>
          <w:rFonts w:cs="Arial"/>
          <w:color w:val="000000"/>
          <w:szCs w:val="24"/>
        </w:rPr>
        <w:t>offenders</w:t>
      </w:r>
      <w:proofErr w:type="gramEnd"/>
      <w:r w:rsidRPr="0086730A">
        <w:rPr>
          <w:rFonts w:cs="Arial"/>
          <w:color w:val="000000"/>
          <w:szCs w:val="24"/>
        </w:rPr>
        <w:t xml:space="preserve"> </w:t>
      </w:r>
      <w:r w:rsidR="00C71E9F">
        <w:rPr>
          <w:rFonts w:cs="Arial"/>
          <w:color w:val="000000"/>
          <w:szCs w:val="24"/>
        </w:rPr>
        <w:t>i</w:t>
      </w:r>
      <w:r w:rsidRPr="0086730A">
        <w:rPr>
          <w:rFonts w:cs="Arial"/>
          <w:color w:val="000000"/>
          <w:szCs w:val="24"/>
        </w:rPr>
        <w:t>nstitution, detention centre, secure training centre, custody centre, short-term holding centre, secure hospital, secure local authority accommodation, or accommodation used as military barracks)</w:t>
      </w:r>
    </w:p>
    <w:p w14:paraId="6197ACD1" w14:textId="77777777" w:rsidR="00DD5E8D" w:rsidRDefault="00DD5E8D" w:rsidP="00DD5E8D">
      <w:pPr>
        <w:pStyle w:val="ListParagraph"/>
        <w:autoSpaceDE w:val="0"/>
        <w:autoSpaceDN w:val="0"/>
        <w:adjustRightInd w:val="0"/>
        <w:spacing w:after="0" w:line="240" w:lineRule="auto"/>
        <w:ind w:left="1080"/>
        <w:rPr>
          <w:rFonts w:cs="Arial"/>
          <w:color w:val="000000"/>
          <w:szCs w:val="24"/>
        </w:rPr>
      </w:pPr>
    </w:p>
    <w:p w14:paraId="3A072FE5" w14:textId="5C23B9B1" w:rsidR="00D10684"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a refuge</w:t>
      </w:r>
    </w:p>
    <w:p w14:paraId="560C358E" w14:textId="0AF4661C" w:rsidR="00124148" w:rsidRPr="003767F4" w:rsidRDefault="00124148" w:rsidP="00821A4D">
      <w:pPr>
        <w:autoSpaceDE w:val="0"/>
        <w:autoSpaceDN w:val="0"/>
        <w:adjustRightInd w:val="0"/>
        <w:spacing w:after="0" w:line="240" w:lineRule="auto"/>
        <w:ind w:left="720"/>
        <w:rPr>
          <w:rFonts w:ascii="Arial" w:hAnsi="Arial" w:cs="Arial"/>
          <w:sz w:val="24"/>
          <w:szCs w:val="24"/>
          <w:lang w:val="en-GB"/>
        </w:rPr>
      </w:pPr>
      <w:r>
        <w:rPr>
          <w:rFonts w:ascii="Times New Roman" w:hAnsi="Times New Roman" w:cs="Times New Roman"/>
          <w:sz w:val="24"/>
          <w:szCs w:val="24"/>
          <w:lang w:val="en-GB"/>
        </w:rPr>
        <w:t>(</w:t>
      </w:r>
      <w:proofErr w:type="gramStart"/>
      <w:r w:rsidR="00535E19">
        <w:rPr>
          <w:rFonts w:ascii="Arial" w:hAnsi="Arial" w:cs="Arial"/>
          <w:sz w:val="24"/>
          <w:szCs w:val="24"/>
          <w:lang w:val="en-GB"/>
        </w:rPr>
        <w:t>defined</w:t>
      </w:r>
      <w:proofErr w:type="gramEnd"/>
      <w:r w:rsidR="00535E19">
        <w:rPr>
          <w:rFonts w:ascii="Arial" w:hAnsi="Arial" w:cs="Arial"/>
          <w:sz w:val="24"/>
          <w:szCs w:val="24"/>
          <w:lang w:val="en-GB"/>
        </w:rPr>
        <w:t xml:space="preserve"> at paragraph 3(1) Schedule 1 to the Order as ‘</w:t>
      </w:r>
      <w:r w:rsidRPr="003767F4">
        <w:rPr>
          <w:rFonts w:ascii="Arial" w:hAnsi="Arial" w:cs="Arial"/>
          <w:sz w:val="24"/>
          <w:szCs w:val="24"/>
          <w:lang w:val="en-GB"/>
        </w:rPr>
        <w:t>accommodation used wholly or mainly for persons who have been subject</w:t>
      </w:r>
      <w:r w:rsidR="00821A4D">
        <w:rPr>
          <w:rFonts w:ascii="Arial" w:hAnsi="Arial" w:cs="Arial"/>
          <w:sz w:val="24"/>
          <w:szCs w:val="24"/>
          <w:lang w:val="en-GB"/>
        </w:rPr>
        <w:t xml:space="preserve"> </w:t>
      </w:r>
      <w:r w:rsidRPr="003767F4">
        <w:rPr>
          <w:rFonts w:ascii="Arial" w:hAnsi="Arial" w:cs="Arial"/>
          <w:sz w:val="24"/>
          <w:szCs w:val="24"/>
          <w:lang w:val="en-GB"/>
        </w:rPr>
        <w:t>to any incident or pattern of incidents, of</w:t>
      </w:r>
      <w:r w:rsidR="00821A4D">
        <w:rPr>
          <w:rFonts w:ascii="Arial" w:hAnsi="Arial" w:cs="Arial"/>
          <w:sz w:val="24"/>
          <w:szCs w:val="24"/>
          <w:lang w:val="en-GB"/>
        </w:rPr>
        <w:t>:</w:t>
      </w:r>
    </w:p>
    <w:p w14:paraId="2D6F7E60" w14:textId="77777777" w:rsidR="00124148" w:rsidRPr="003767F4" w:rsidRDefault="00124148" w:rsidP="00821A4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(a) controlling, coercive or threatening behaviour,</w:t>
      </w:r>
    </w:p>
    <w:p w14:paraId="294FF108" w14:textId="77777777" w:rsidR="00124148" w:rsidRPr="003767F4" w:rsidRDefault="00124148" w:rsidP="00821A4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(b) physical violence,</w:t>
      </w:r>
    </w:p>
    <w:p w14:paraId="26E95802" w14:textId="77777777" w:rsidR="00DD5E8D" w:rsidRDefault="00124148" w:rsidP="00821A4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(c) abuse of any other description (whether physical or mental in nature), or</w:t>
      </w:r>
    </w:p>
    <w:p w14:paraId="113D34FC" w14:textId="7167670D" w:rsidR="00124148" w:rsidRDefault="00124148" w:rsidP="00821A4D">
      <w:pPr>
        <w:autoSpaceDE w:val="0"/>
        <w:autoSpaceDN w:val="0"/>
        <w:adjustRightInd w:val="0"/>
        <w:spacing w:after="0" w:line="240" w:lineRule="auto"/>
        <w:ind w:left="720"/>
        <w:rPr>
          <w:rFonts w:ascii="Arial" w:hAnsi="Arial" w:cs="Arial"/>
          <w:sz w:val="24"/>
          <w:szCs w:val="28"/>
        </w:rPr>
      </w:pPr>
      <w:r w:rsidRPr="00DD5E8D">
        <w:rPr>
          <w:rFonts w:ascii="Arial" w:hAnsi="Arial" w:cs="Arial"/>
          <w:sz w:val="24"/>
          <w:szCs w:val="28"/>
        </w:rPr>
        <w:t>(d) threats of any such violence or abuse</w:t>
      </w:r>
      <w:r w:rsidR="00535E19" w:rsidRPr="00DD5E8D">
        <w:rPr>
          <w:rFonts w:ascii="Arial" w:hAnsi="Arial" w:cs="Arial"/>
          <w:sz w:val="24"/>
          <w:szCs w:val="28"/>
        </w:rPr>
        <w:t>’)</w:t>
      </w:r>
    </w:p>
    <w:p w14:paraId="0EE59253" w14:textId="77777777" w:rsidR="00821A4D" w:rsidRPr="00DD5E8D" w:rsidRDefault="00821A4D" w:rsidP="00821A4D">
      <w:pPr>
        <w:autoSpaceDE w:val="0"/>
        <w:autoSpaceDN w:val="0"/>
        <w:adjustRightInd w:val="0"/>
        <w:spacing w:after="0" w:line="240" w:lineRule="auto"/>
        <w:ind w:left="720"/>
        <w:rPr>
          <w:rFonts w:ascii="Arial" w:hAnsi="Arial" w:cs="Arial"/>
          <w:sz w:val="28"/>
          <w:szCs w:val="28"/>
          <w:lang w:val="en-GB"/>
        </w:rPr>
      </w:pPr>
    </w:p>
    <w:p w14:paraId="1D660DC4" w14:textId="77777777" w:rsidR="00DB6203"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student accommodation</w:t>
      </w:r>
    </w:p>
    <w:p w14:paraId="16D40940" w14:textId="75F2BF2E" w:rsidR="00D10684" w:rsidRDefault="00DB6203" w:rsidP="00821A4D">
      <w:pPr>
        <w:autoSpaceDE w:val="0"/>
        <w:autoSpaceDN w:val="0"/>
        <w:adjustRightInd w:val="0"/>
        <w:spacing w:after="0" w:line="240" w:lineRule="auto"/>
        <w:ind w:left="720"/>
        <w:rPr>
          <w:rFonts w:ascii="Arial" w:hAnsi="Arial" w:cs="Arial"/>
          <w:sz w:val="24"/>
          <w:szCs w:val="24"/>
        </w:rPr>
      </w:pPr>
      <w:r>
        <w:rPr>
          <w:rFonts w:cs="Arial"/>
          <w:color w:val="000000"/>
          <w:szCs w:val="24"/>
        </w:rPr>
        <w:t>(</w:t>
      </w:r>
      <w:r w:rsidR="00535E19">
        <w:rPr>
          <w:rFonts w:ascii="Arial" w:hAnsi="Arial" w:cs="Arial"/>
          <w:color w:val="000000"/>
          <w:sz w:val="24"/>
          <w:szCs w:val="24"/>
        </w:rPr>
        <w:t>defined at paragraph 3(1) Schedule 1 to the Order as</w:t>
      </w:r>
      <w:r w:rsidR="003767F4">
        <w:rPr>
          <w:rFonts w:ascii="Arial" w:hAnsi="Arial" w:cs="Arial"/>
          <w:color w:val="000000"/>
          <w:sz w:val="24"/>
          <w:szCs w:val="24"/>
        </w:rPr>
        <w:t xml:space="preserve"> </w:t>
      </w:r>
      <w:r w:rsidR="00535E19">
        <w:rPr>
          <w:rFonts w:ascii="Arial" w:hAnsi="Arial" w:cs="Arial"/>
          <w:color w:val="000000"/>
          <w:sz w:val="24"/>
          <w:szCs w:val="24"/>
        </w:rPr>
        <w:t>’</w:t>
      </w:r>
      <w:r w:rsidRPr="003767F4">
        <w:rPr>
          <w:rFonts w:ascii="Arial" w:hAnsi="Arial" w:cs="Arial"/>
          <w:color w:val="000000"/>
          <w:sz w:val="24"/>
          <w:szCs w:val="24"/>
        </w:rPr>
        <w:t>r</w:t>
      </w:r>
      <w:r w:rsidRPr="003767F4">
        <w:rPr>
          <w:rFonts w:ascii="Arial" w:hAnsi="Arial" w:cs="Arial"/>
          <w:sz w:val="24"/>
          <w:szCs w:val="24"/>
          <w:lang w:val="en-GB"/>
        </w:rPr>
        <w:t>esidential accommodation which has been built or</w:t>
      </w:r>
      <w:r>
        <w:rPr>
          <w:rFonts w:ascii="Arial" w:hAnsi="Arial" w:cs="Arial"/>
          <w:sz w:val="24"/>
          <w:szCs w:val="24"/>
          <w:lang w:val="en-GB"/>
        </w:rPr>
        <w:t xml:space="preserve"> </w:t>
      </w:r>
      <w:r w:rsidRPr="003767F4">
        <w:rPr>
          <w:rFonts w:ascii="Arial" w:hAnsi="Arial" w:cs="Arial"/>
          <w:sz w:val="24"/>
          <w:szCs w:val="24"/>
        </w:rPr>
        <w:t>converted predominantly for the purpose of being provided to students</w:t>
      </w:r>
      <w:r w:rsidR="00535E19">
        <w:rPr>
          <w:rFonts w:ascii="Arial" w:hAnsi="Arial" w:cs="Arial"/>
          <w:sz w:val="24"/>
          <w:szCs w:val="24"/>
        </w:rPr>
        <w:t>’)</w:t>
      </w:r>
    </w:p>
    <w:p w14:paraId="4B30A559" w14:textId="77777777" w:rsidR="00821A4D" w:rsidRPr="003767F4" w:rsidRDefault="00821A4D" w:rsidP="00821A4D">
      <w:pPr>
        <w:autoSpaceDE w:val="0"/>
        <w:autoSpaceDN w:val="0"/>
        <w:adjustRightInd w:val="0"/>
        <w:spacing w:after="0" w:line="240" w:lineRule="auto"/>
        <w:ind w:left="720"/>
        <w:rPr>
          <w:rFonts w:cs="Arial"/>
          <w:szCs w:val="24"/>
        </w:rPr>
      </w:pPr>
    </w:p>
    <w:p w14:paraId="18C51C26" w14:textId="68222849" w:rsidR="00D10684"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accommodation which otherwise requires a licence for use for hire for overnight stay</w:t>
      </w:r>
    </w:p>
    <w:p w14:paraId="200D1F75" w14:textId="725CE94C" w:rsidR="00A16147" w:rsidRDefault="00A16147" w:rsidP="00821A4D">
      <w:pPr>
        <w:autoSpaceDE w:val="0"/>
        <w:autoSpaceDN w:val="0"/>
        <w:adjustRightInd w:val="0"/>
        <w:spacing w:after="0" w:line="240" w:lineRule="auto"/>
        <w:ind w:left="720"/>
        <w:rPr>
          <w:rFonts w:ascii="Arial" w:hAnsi="Arial" w:cs="Arial"/>
          <w:sz w:val="24"/>
          <w:szCs w:val="24"/>
        </w:rPr>
      </w:pPr>
      <w:r w:rsidRPr="003767F4">
        <w:rPr>
          <w:rFonts w:ascii="Arial" w:hAnsi="Arial" w:cs="Arial"/>
          <w:color w:val="000000"/>
          <w:sz w:val="24"/>
          <w:szCs w:val="24"/>
        </w:rPr>
        <w:t xml:space="preserve">(in terms of paragraph 3(1) Schedule 1 to the Order, </w:t>
      </w:r>
      <w:r>
        <w:rPr>
          <w:rFonts w:ascii="Arial" w:hAnsi="Arial" w:cs="Arial"/>
          <w:sz w:val="24"/>
          <w:szCs w:val="24"/>
          <w:lang w:val="en-GB"/>
        </w:rPr>
        <w:t>‘</w:t>
      </w:r>
      <w:r w:rsidRPr="003767F4">
        <w:rPr>
          <w:rFonts w:ascii="Arial" w:hAnsi="Arial" w:cs="Arial"/>
          <w:sz w:val="24"/>
          <w:szCs w:val="24"/>
          <w:lang w:val="en-GB"/>
        </w:rPr>
        <w:t>licence</w:t>
      </w:r>
      <w:r>
        <w:rPr>
          <w:rFonts w:ascii="Arial" w:hAnsi="Arial" w:cs="Arial"/>
          <w:sz w:val="24"/>
          <w:szCs w:val="24"/>
          <w:lang w:val="en-GB"/>
        </w:rPr>
        <w:t>’</w:t>
      </w:r>
      <w:r w:rsidRPr="003767F4">
        <w:rPr>
          <w:rFonts w:ascii="Arial" w:hAnsi="Arial" w:cs="Arial"/>
          <w:sz w:val="24"/>
          <w:szCs w:val="24"/>
          <w:lang w:val="en-GB"/>
        </w:rPr>
        <w:t xml:space="preserve"> does not include an HMO licence granted under section 129 of the</w:t>
      </w:r>
      <w:r>
        <w:rPr>
          <w:rFonts w:ascii="Arial" w:hAnsi="Arial" w:cs="Arial"/>
          <w:sz w:val="24"/>
          <w:szCs w:val="24"/>
          <w:lang w:val="en-GB"/>
        </w:rPr>
        <w:t xml:space="preserve"> </w:t>
      </w:r>
      <w:r w:rsidRPr="003767F4">
        <w:rPr>
          <w:rFonts w:ascii="Arial" w:hAnsi="Arial" w:cs="Arial"/>
          <w:sz w:val="24"/>
          <w:szCs w:val="24"/>
        </w:rPr>
        <w:t>Housing (Scotland) Act 2006.</w:t>
      </w:r>
    </w:p>
    <w:p w14:paraId="380A328F" w14:textId="77777777" w:rsidR="00821A4D" w:rsidRPr="003767F4" w:rsidRDefault="00821A4D" w:rsidP="00821A4D">
      <w:pPr>
        <w:autoSpaceDE w:val="0"/>
        <w:autoSpaceDN w:val="0"/>
        <w:adjustRightInd w:val="0"/>
        <w:spacing w:after="0" w:line="240" w:lineRule="auto"/>
        <w:ind w:left="720"/>
        <w:rPr>
          <w:rFonts w:cs="Arial"/>
          <w:szCs w:val="24"/>
        </w:rPr>
      </w:pPr>
    </w:p>
    <w:p w14:paraId="31BB81F4" w14:textId="295067DC" w:rsidR="00D10684" w:rsidRDefault="00C6346C">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accommodation,</w:t>
      </w:r>
      <w:r w:rsidR="00586A17" w:rsidRPr="0086730A">
        <w:rPr>
          <w:rFonts w:cs="Arial"/>
          <w:color w:val="000000"/>
          <w:szCs w:val="24"/>
        </w:rPr>
        <w:t xml:space="preserve"> which is provided by the guest, </w:t>
      </w:r>
    </w:p>
    <w:p w14:paraId="442EED43" w14:textId="77777777" w:rsidR="00821A4D" w:rsidRPr="0086730A" w:rsidRDefault="00821A4D" w:rsidP="00821A4D">
      <w:pPr>
        <w:pStyle w:val="ListParagraph"/>
        <w:autoSpaceDE w:val="0"/>
        <w:autoSpaceDN w:val="0"/>
        <w:adjustRightInd w:val="0"/>
        <w:spacing w:after="0" w:line="240" w:lineRule="auto"/>
        <w:ind w:left="1080"/>
        <w:rPr>
          <w:rFonts w:cs="Arial"/>
          <w:color w:val="000000"/>
          <w:szCs w:val="24"/>
        </w:rPr>
      </w:pPr>
    </w:p>
    <w:p w14:paraId="56B86D13" w14:textId="79CA8379" w:rsidR="00D10684" w:rsidRDefault="00C6346C">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accommodation,</w:t>
      </w:r>
      <w:r w:rsidR="00586A17" w:rsidRPr="0086730A">
        <w:rPr>
          <w:rFonts w:cs="Arial"/>
          <w:color w:val="000000"/>
          <w:szCs w:val="24"/>
        </w:rPr>
        <w:t xml:space="preserve"> which is capable, without modification, of transporting guests to another </w:t>
      </w:r>
      <w:proofErr w:type="gramStart"/>
      <w:r w:rsidR="00586A17" w:rsidRPr="0086730A">
        <w:rPr>
          <w:rFonts w:cs="Arial"/>
          <w:color w:val="000000"/>
          <w:szCs w:val="24"/>
        </w:rPr>
        <w:t>location</w:t>
      </w:r>
      <w:proofErr w:type="gramEnd"/>
    </w:p>
    <w:p w14:paraId="58166A81" w14:textId="77777777" w:rsidR="00821A4D" w:rsidRPr="00821A4D" w:rsidRDefault="00821A4D" w:rsidP="00821A4D">
      <w:pPr>
        <w:autoSpaceDE w:val="0"/>
        <w:autoSpaceDN w:val="0"/>
        <w:adjustRightInd w:val="0"/>
        <w:spacing w:after="0" w:line="240" w:lineRule="auto"/>
        <w:rPr>
          <w:rFonts w:cs="Arial"/>
          <w:color w:val="000000"/>
          <w:szCs w:val="24"/>
        </w:rPr>
      </w:pPr>
    </w:p>
    <w:p w14:paraId="197F1A91" w14:textId="52D17C47" w:rsidR="00D10684"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a bothy</w:t>
      </w:r>
    </w:p>
    <w:p w14:paraId="75BA1D36" w14:textId="0197EE30" w:rsidR="00FC048B" w:rsidRPr="003767F4" w:rsidRDefault="00FC048B" w:rsidP="00821A4D">
      <w:pPr>
        <w:autoSpaceDE w:val="0"/>
        <w:autoSpaceDN w:val="0"/>
        <w:adjustRightInd w:val="0"/>
        <w:spacing w:after="0" w:line="240" w:lineRule="auto"/>
        <w:ind w:left="720"/>
        <w:rPr>
          <w:rFonts w:ascii="Arial" w:hAnsi="Arial" w:cs="Arial"/>
          <w:sz w:val="24"/>
          <w:szCs w:val="24"/>
          <w:lang w:val="en-GB"/>
        </w:rPr>
      </w:pPr>
      <w:r>
        <w:rPr>
          <w:rFonts w:ascii="Times New Roman" w:hAnsi="Times New Roman" w:cs="Times New Roman"/>
          <w:sz w:val="24"/>
          <w:szCs w:val="24"/>
          <w:lang w:val="en-GB"/>
        </w:rPr>
        <w:t>(</w:t>
      </w:r>
      <w:proofErr w:type="gramStart"/>
      <w:r w:rsidR="00535E19">
        <w:rPr>
          <w:rFonts w:ascii="Arial" w:hAnsi="Arial" w:cs="Arial"/>
          <w:sz w:val="24"/>
          <w:szCs w:val="24"/>
          <w:lang w:val="en-GB"/>
        </w:rPr>
        <w:t>defined</w:t>
      </w:r>
      <w:proofErr w:type="gramEnd"/>
      <w:r w:rsidR="00535E19">
        <w:rPr>
          <w:rFonts w:ascii="Arial" w:hAnsi="Arial" w:cs="Arial"/>
          <w:sz w:val="24"/>
          <w:szCs w:val="24"/>
          <w:lang w:val="en-GB"/>
        </w:rPr>
        <w:t xml:space="preserve"> at paragraph 3(1) Schedule 1 to the Order as a ‘</w:t>
      </w:r>
      <w:r w:rsidRPr="003767F4">
        <w:rPr>
          <w:rFonts w:ascii="Arial" w:hAnsi="Arial" w:cs="Arial"/>
          <w:sz w:val="24"/>
          <w:szCs w:val="24"/>
          <w:lang w:val="en-GB"/>
        </w:rPr>
        <w:t>building of no more than two storeys which</w:t>
      </w:r>
      <w:r w:rsidR="00821A4D">
        <w:rPr>
          <w:rFonts w:ascii="Arial" w:hAnsi="Arial" w:cs="Arial"/>
          <w:sz w:val="24"/>
          <w:szCs w:val="24"/>
          <w:lang w:val="en-GB"/>
        </w:rPr>
        <w:t>:</w:t>
      </w:r>
    </w:p>
    <w:p w14:paraId="7FFF980D" w14:textId="4FC008DE" w:rsidR="00FC048B" w:rsidRPr="003767F4" w:rsidRDefault="00FC048B" w:rsidP="00821A4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(a) does not have any form of</w:t>
      </w:r>
      <w:r w:rsidR="00821A4D">
        <w:rPr>
          <w:rFonts w:ascii="Arial" w:hAnsi="Arial" w:cs="Arial"/>
          <w:sz w:val="24"/>
          <w:szCs w:val="24"/>
          <w:lang w:val="en-GB"/>
        </w:rPr>
        <w:t>:</w:t>
      </w:r>
    </w:p>
    <w:p w14:paraId="0B79193F" w14:textId="77777777" w:rsidR="00FC048B" w:rsidRPr="003767F4" w:rsidRDefault="00FC048B" w:rsidP="00821A4D">
      <w:pPr>
        <w:autoSpaceDE w:val="0"/>
        <w:autoSpaceDN w:val="0"/>
        <w:adjustRightInd w:val="0"/>
        <w:spacing w:after="0" w:line="240" w:lineRule="auto"/>
        <w:ind w:left="1080"/>
        <w:rPr>
          <w:rFonts w:ascii="Arial" w:hAnsi="Arial" w:cs="Arial"/>
          <w:sz w:val="24"/>
          <w:szCs w:val="24"/>
          <w:lang w:val="en-GB"/>
        </w:rPr>
      </w:pPr>
      <w:r w:rsidRPr="003767F4">
        <w:rPr>
          <w:rFonts w:ascii="Arial" w:hAnsi="Arial" w:cs="Arial"/>
          <w:sz w:val="24"/>
          <w:szCs w:val="24"/>
          <w:lang w:val="en-GB"/>
        </w:rPr>
        <w:t>(i) mains electricity,</w:t>
      </w:r>
    </w:p>
    <w:p w14:paraId="3FCA365E" w14:textId="77777777" w:rsidR="00FC048B" w:rsidRPr="003767F4" w:rsidRDefault="00FC048B" w:rsidP="00821A4D">
      <w:pPr>
        <w:autoSpaceDE w:val="0"/>
        <w:autoSpaceDN w:val="0"/>
        <w:adjustRightInd w:val="0"/>
        <w:spacing w:after="0" w:line="240" w:lineRule="auto"/>
        <w:ind w:left="1080"/>
        <w:rPr>
          <w:rFonts w:ascii="Arial" w:hAnsi="Arial" w:cs="Arial"/>
          <w:sz w:val="24"/>
          <w:szCs w:val="24"/>
          <w:lang w:val="en-GB"/>
        </w:rPr>
      </w:pPr>
      <w:r w:rsidRPr="003767F4">
        <w:rPr>
          <w:rFonts w:ascii="Arial" w:hAnsi="Arial" w:cs="Arial"/>
          <w:sz w:val="24"/>
          <w:szCs w:val="24"/>
          <w:lang w:val="en-GB"/>
        </w:rPr>
        <w:t>(ii) piped fuel supply, and</w:t>
      </w:r>
    </w:p>
    <w:p w14:paraId="4B947BA1" w14:textId="77777777" w:rsidR="00FC048B" w:rsidRPr="003767F4" w:rsidRDefault="00FC048B" w:rsidP="00821A4D">
      <w:pPr>
        <w:autoSpaceDE w:val="0"/>
        <w:autoSpaceDN w:val="0"/>
        <w:adjustRightInd w:val="0"/>
        <w:spacing w:after="0" w:line="240" w:lineRule="auto"/>
        <w:ind w:left="1080"/>
        <w:rPr>
          <w:rFonts w:ascii="Arial" w:hAnsi="Arial" w:cs="Arial"/>
          <w:sz w:val="24"/>
          <w:szCs w:val="24"/>
          <w:lang w:val="en-GB"/>
        </w:rPr>
      </w:pPr>
      <w:r w:rsidRPr="003767F4">
        <w:rPr>
          <w:rFonts w:ascii="Arial" w:hAnsi="Arial" w:cs="Arial"/>
          <w:sz w:val="24"/>
          <w:szCs w:val="24"/>
          <w:lang w:val="en-GB"/>
        </w:rPr>
        <w:t>(iii) piped mains water supply,</w:t>
      </w:r>
    </w:p>
    <w:p w14:paraId="31AB7A4F" w14:textId="2F58F734" w:rsidR="00FC048B" w:rsidRPr="003767F4" w:rsidRDefault="00FC048B" w:rsidP="00821A4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(b) is 100 metres or more from the nearest public road (within the meaning of section</w:t>
      </w:r>
      <w:r w:rsidR="00821A4D">
        <w:rPr>
          <w:rFonts w:ascii="Arial" w:hAnsi="Arial" w:cs="Arial"/>
          <w:sz w:val="24"/>
          <w:szCs w:val="24"/>
          <w:lang w:val="en-GB"/>
        </w:rPr>
        <w:t xml:space="preserve"> </w:t>
      </w:r>
      <w:r w:rsidRPr="003767F4">
        <w:rPr>
          <w:rFonts w:ascii="Arial" w:hAnsi="Arial" w:cs="Arial"/>
          <w:sz w:val="24"/>
          <w:szCs w:val="24"/>
          <w:lang w:val="en-GB"/>
        </w:rPr>
        <w:t>151 of the Roads (Scotland) Act 1984), and</w:t>
      </w:r>
    </w:p>
    <w:p w14:paraId="49999C5D" w14:textId="350EE0FB" w:rsidR="00FC048B" w:rsidRDefault="00FC048B" w:rsidP="00821A4D">
      <w:pPr>
        <w:autoSpaceDE w:val="0"/>
        <w:autoSpaceDN w:val="0"/>
        <w:adjustRightInd w:val="0"/>
        <w:spacing w:after="0" w:line="240" w:lineRule="auto"/>
        <w:ind w:left="720"/>
        <w:rPr>
          <w:rFonts w:ascii="Arial" w:hAnsi="Arial" w:cs="Arial"/>
          <w:sz w:val="24"/>
          <w:szCs w:val="28"/>
        </w:rPr>
      </w:pPr>
      <w:r w:rsidRPr="00DD5E8D">
        <w:rPr>
          <w:rFonts w:ascii="Arial" w:hAnsi="Arial" w:cs="Arial"/>
          <w:sz w:val="24"/>
          <w:szCs w:val="28"/>
        </w:rPr>
        <w:t xml:space="preserve">(c) is 100 </w:t>
      </w:r>
      <w:proofErr w:type="spellStart"/>
      <w:r w:rsidRPr="00DD5E8D">
        <w:rPr>
          <w:rFonts w:ascii="Arial" w:hAnsi="Arial" w:cs="Arial"/>
          <w:sz w:val="24"/>
          <w:szCs w:val="28"/>
        </w:rPr>
        <w:t>metres</w:t>
      </w:r>
      <w:proofErr w:type="spellEnd"/>
      <w:r w:rsidRPr="00DD5E8D">
        <w:rPr>
          <w:rFonts w:ascii="Arial" w:hAnsi="Arial" w:cs="Arial"/>
          <w:sz w:val="24"/>
          <w:szCs w:val="28"/>
        </w:rPr>
        <w:t xml:space="preserve"> or more from the nearest habitable building</w:t>
      </w:r>
      <w:r w:rsidR="00535E19" w:rsidRPr="00DD5E8D">
        <w:rPr>
          <w:rFonts w:ascii="Arial" w:hAnsi="Arial" w:cs="Arial"/>
          <w:sz w:val="24"/>
          <w:szCs w:val="28"/>
        </w:rPr>
        <w:t>’</w:t>
      </w:r>
      <w:r w:rsidRPr="00DD5E8D">
        <w:rPr>
          <w:rFonts w:ascii="Arial" w:hAnsi="Arial" w:cs="Arial"/>
          <w:sz w:val="24"/>
          <w:szCs w:val="28"/>
        </w:rPr>
        <w:t>)</w:t>
      </w:r>
    </w:p>
    <w:p w14:paraId="63BD039C" w14:textId="77777777" w:rsidR="00821A4D" w:rsidRPr="00DD5E8D" w:rsidRDefault="00821A4D" w:rsidP="00DD5E8D">
      <w:pPr>
        <w:autoSpaceDE w:val="0"/>
        <w:autoSpaceDN w:val="0"/>
        <w:adjustRightInd w:val="0"/>
        <w:spacing w:after="0" w:line="240" w:lineRule="auto"/>
        <w:rPr>
          <w:rFonts w:ascii="Arial" w:hAnsi="Arial" w:cs="Arial"/>
          <w:color w:val="000000"/>
          <w:sz w:val="24"/>
          <w:szCs w:val="28"/>
        </w:rPr>
      </w:pPr>
    </w:p>
    <w:p w14:paraId="586242BD" w14:textId="7FEBF0BA" w:rsidR="00586A17" w:rsidRPr="0086730A" w:rsidRDefault="00586A17">
      <w:pPr>
        <w:pStyle w:val="ListParagraph"/>
        <w:numPr>
          <w:ilvl w:val="0"/>
          <w:numId w:val="4"/>
        </w:numPr>
        <w:autoSpaceDE w:val="0"/>
        <w:autoSpaceDN w:val="0"/>
        <w:adjustRightInd w:val="0"/>
        <w:spacing w:after="0" w:line="240" w:lineRule="auto"/>
        <w:ind w:left="1080"/>
        <w:rPr>
          <w:rFonts w:cs="Arial"/>
          <w:color w:val="000000"/>
          <w:szCs w:val="24"/>
        </w:rPr>
      </w:pPr>
      <w:r w:rsidRPr="0086730A">
        <w:rPr>
          <w:rFonts w:cs="Arial"/>
          <w:color w:val="000000"/>
          <w:szCs w:val="24"/>
        </w:rPr>
        <w:t xml:space="preserve">accommodation owned by an employer and provided to an employee in terms of a contract of employment or for the better performance of the employee’s duties. </w:t>
      </w:r>
    </w:p>
    <w:p w14:paraId="3130E85C" w14:textId="77777777" w:rsidR="00B33606" w:rsidRPr="0086730A" w:rsidRDefault="00B33606" w:rsidP="001E3073">
      <w:pPr>
        <w:autoSpaceDE w:val="0"/>
        <w:autoSpaceDN w:val="0"/>
        <w:adjustRightInd w:val="0"/>
        <w:spacing w:after="0" w:line="240" w:lineRule="auto"/>
        <w:rPr>
          <w:rFonts w:ascii="Arial" w:hAnsi="Arial" w:cs="Arial"/>
          <w:b/>
          <w:bCs/>
          <w:sz w:val="24"/>
          <w:szCs w:val="24"/>
        </w:rPr>
      </w:pPr>
    </w:p>
    <w:p w14:paraId="66883728" w14:textId="77777777" w:rsidR="00535E19" w:rsidRDefault="00535E19" w:rsidP="009D3E63">
      <w:pPr>
        <w:tabs>
          <w:tab w:val="left" w:pos="567"/>
        </w:tabs>
        <w:rPr>
          <w:rFonts w:ascii="Arial" w:hAnsi="Arial" w:cs="Arial"/>
          <w:b/>
          <w:bCs/>
          <w:sz w:val="24"/>
          <w:szCs w:val="24"/>
        </w:rPr>
      </w:pPr>
    </w:p>
    <w:p w14:paraId="58FB1F3C" w14:textId="55189314" w:rsidR="004E6140" w:rsidRDefault="006055E8" w:rsidP="009D3E63">
      <w:pPr>
        <w:tabs>
          <w:tab w:val="left" w:pos="567"/>
        </w:tabs>
        <w:rPr>
          <w:rFonts w:ascii="Arial" w:hAnsi="Arial" w:cs="Arial"/>
          <w:b/>
          <w:bCs/>
          <w:sz w:val="24"/>
          <w:szCs w:val="24"/>
        </w:rPr>
      </w:pPr>
      <w:r>
        <w:rPr>
          <w:rFonts w:ascii="Arial" w:hAnsi="Arial" w:cs="Arial"/>
          <w:b/>
          <w:bCs/>
          <w:sz w:val="24"/>
          <w:szCs w:val="24"/>
        </w:rPr>
        <w:lastRenderedPageBreak/>
        <w:t>6</w:t>
      </w:r>
      <w:r w:rsidR="004E6140">
        <w:rPr>
          <w:rFonts w:ascii="Arial" w:hAnsi="Arial" w:cs="Arial"/>
          <w:b/>
          <w:bCs/>
          <w:sz w:val="24"/>
          <w:szCs w:val="24"/>
        </w:rPr>
        <w:t>.</w:t>
      </w:r>
      <w:r w:rsidR="004E2343">
        <w:rPr>
          <w:rFonts w:ascii="Arial" w:hAnsi="Arial" w:cs="Arial"/>
          <w:b/>
          <w:bCs/>
          <w:sz w:val="24"/>
          <w:szCs w:val="24"/>
        </w:rPr>
        <w:t>0</w:t>
      </w:r>
      <w:r w:rsidR="004E6140">
        <w:rPr>
          <w:rFonts w:ascii="Arial" w:hAnsi="Arial" w:cs="Arial"/>
          <w:b/>
          <w:bCs/>
          <w:sz w:val="24"/>
          <w:szCs w:val="24"/>
        </w:rPr>
        <w:t xml:space="preserve"> </w:t>
      </w:r>
      <w:r w:rsidR="00D3446B">
        <w:rPr>
          <w:rFonts w:ascii="Arial" w:hAnsi="Arial" w:cs="Arial"/>
          <w:b/>
          <w:bCs/>
          <w:sz w:val="24"/>
          <w:szCs w:val="24"/>
        </w:rPr>
        <w:t>EXCLUDED TENANCIES</w:t>
      </w:r>
      <w:r w:rsidR="004E6140">
        <w:rPr>
          <w:rFonts w:ascii="Arial" w:hAnsi="Arial" w:cs="Arial"/>
          <w:b/>
          <w:bCs/>
          <w:sz w:val="24"/>
          <w:szCs w:val="24"/>
        </w:rPr>
        <w:t xml:space="preserve"> </w:t>
      </w:r>
      <w:r w:rsidR="00C640DB">
        <w:rPr>
          <w:rFonts w:ascii="Arial" w:hAnsi="Arial" w:cs="Arial"/>
          <w:b/>
          <w:bCs/>
          <w:sz w:val="24"/>
          <w:szCs w:val="24"/>
        </w:rPr>
        <w:t>(paragraph 2 Schedule 1 to the Order)</w:t>
      </w:r>
    </w:p>
    <w:p w14:paraId="3D101B34" w14:textId="77777777" w:rsidR="004E6140" w:rsidRPr="003767F4" w:rsidRDefault="004E6140" w:rsidP="004E6140">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An excluded tenancy means a tenancy which falls within any of the following definitions—</w:t>
      </w:r>
    </w:p>
    <w:p w14:paraId="2DF06472" w14:textId="190A96DB"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protected tenancy (within the meaning of section 1 of the Rent (Scotland) Act 1984),</w:t>
      </w:r>
    </w:p>
    <w:p w14:paraId="7A4A38FC" w14:textId="7716D01D"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an assured tenancy (within the meaning of section 12 of the 1988 Act),</w:t>
      </w:r>
    </w:p>
    <w:p w14:paraId="0C791802" w14:textId="063D607F"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 xml:space="preserve">a </w:t>
      </w:r>
      <w:proofErr w:type="gramStart"/>
      <w:r w:rsidRPr="003767F4">
        <w:rPr>
          <w:rFonts w:cs="Arial"/>
          <w:szCs w:val="24"/>
        </w:rPr>
        <w:t>short assured</w:t>
      </w:r>
      <w:proofErr w:type="gramEnd"/>
      <w:r w:rsidRPr="003767F4">
        <w:rPr>
          <w:rFonts w:cs="Arial"/>
          <w:szCs w:val="24"/>
        </w:rPr>
        <w:t xml:space="preserve"> tenancy (within the meaning of section 32 of the 1988 Act),</w:t>
      </w:r>
    </w:p>
    <w:p w14:paraId="1C9AACF7" w14:textId="017AA821"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tenancy of a croft (within the meaning of section 3 the 1993 Act),</w:t>
      </w:r>
    </w:p>
    <w:p w14:paraId="19407647" w14:textId="69F7F247"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tenancy of a holding situated outwith the crofting counties (within the meaning of</w:t>
      </w:r>
      <w:r w:rsidR="00F8585E">
        <w:rPr>
          <w:rFonts w:cs="Arial"/>
          <w:szCs w:val="24"/>
        </w:rPr>
        <w:t xml:space="preserve"> </w:t>
      </w:r>
      <w:r w:rsidRPr="003767F4">
        <w:rPr>
          <w:rFonts w:cs="Arial"/>
          <w:szCs w:val="24"/>
        </w:rPr>
        <w:t>section 61 of the 1993 Act) to which any provisions of the Small Landholders (Scotland)</w:t>
      </w:r>
      <w:r w:rsidR="00F8585E">
        <w:rPr>
          <w:rFonts w:cs="Arial"/>
          <w:szCs w:val="24"/>
        </w:rPr>
        <w:t xml:space="preserve"> </w:t>
      </w:r>
      <w:r w:rsidRPr="003767F4">
        <w:rPr>
          <w:rFonts w:cs="Arial"/>
          <w:szCs w:val="24"/>
        </w:rPr>
        <w:t xml:space="preserve">Acts, 1886 to </w:t>
      </w:r>
      <w:proofErr w:type="gramStart"/>
      <w:r w:rsidRPr="003767F4">
        <w:rPr>
          <w:rFonts w:cs="Arial"/>
          <w:szCs w:val="24"/>
        </w:rPr>
        <w:t>1931</w:t>
      </w:r>
      <w:r w:rsidRPr="003767F4">
        <w:rPr>
          <w:rFonts w:cs="Arial"/>
          <w:b/>
          <w:bCs/>
          <w:szCs w:val="24"/>
        </w:rPr>
        <w:t xml:space="preserve">1 </w:t>
      </w:r>
      <w:r w:rsidRPr="003767F4">
        <w:rPr>
          <w:rFonts w:cs="Arial"/>
          <w:szCs w:val="24"/>
        </w:rPr>
        <w:t>)</w:t>
      </w:r>
      <w:proofErr w:type="gramEnd"/>
      <w:r w:rsidRPr="003767F4">
        <w:rPr>
          <w:rFonts w:cs="Arial"/>
          <w:szCs w:val="24"/>
        </w:rPr>
        <w:t xml:space="preserve"> applies,</w:t>
      </w:r>
    </w:p>
    <w:p w14:paraId="59064BAC" w14:textId="11D2CCAC"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Scottish secure tenancy (within the meaning of section 11 of the 2001 Act),</w:t>
      </w:r>
    </w:p>
    <w:p w14:paraId="6191E311" w14:textId="6F0E3E09"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short Scottish secure tenancy (within the meaning of section 34 of the 2001 Act),</w:t>
      </w:r>
    </w:p>
    <w:p w14:paraId="34C0FE5C" w14:textId="02665FA4"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1991 Act tenancy (within the meaning of section 1(4) of the 2003 Act),</w:t>
      </w:r>
    </w:p>
    <w:p w14:paraId="6AEADA93" w14:textId="379279C0"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limited duration tenancy (within the meaning of section 93 of the 2003 Act),</w:t>
      </w:r>
    </w:p>
    <w:p w14:paraId="4ED01A5C" w14:textId="25AA2F09"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modern limited duration tenancy (within the meaning of section 5A of the 2003 Act),</w:t>
      </w:r>
    </w:p>
    <w:p w14:paraId="20901710" w14:textId="087C3E6D"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 xml:space="preserve">a </w:t>
      </w:r>
      <w:proofErr w:type="gramStart"/>
      <w:r w:rsidRPr="003767F4">
        <w:rPr>
          <w:rFonts w:cs="Arial"/>
          <w:szCs w:val="24"/>
        </w:rPr>
        <w:t>short limited</w:t>
      </w:r>
      <w:proofErr w:type="gramEnd"/>
      <w:r w:rsidRPr="003767F4">
        <w:rPr>
          <w:rFonts w:cs="Arial"/>
          <w:szCs w:val="24"/>
        </w:rPr>
        <w:t xml:space="preserve"> duration tenancy (within the meaning of section 4 of the 2003 Act),</w:t>
      </w:r>
    </w:p>
    <w:p w14:paraId="02FA82C7" w14:textId="173FDB7D"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tenancy under a lease under which agricultural land is let for the purpose of its being</w:t>
      </w:r>
      <w:r w:rsidR="00F8585E">
        <w:rPr>
          <w:rFonts w:cs="Arial"/>
          <w:szCs w:val="24"/>
        </w:rPr>
        <w:t xml:space="preserve"> </w:t>
      </w:r>
      <w:r w:rsidRPr="003767F4">
        <w:rPr>
          <w:rFonts w:cs="Arial"/>
          <w:szCs w:val="24"/>
        </w:rPr>
        <w:t>used only for grazing or mowing during some specified period of the year (as described in</w:t>
      </w:r>
      <w:r w:rsidR="00F8585E">
        <w:rPr>
          <w:rFonts w:cs="Arial"/>
          <w:szCs w:val="24"/>
        </w:rPr>
        <w:t xml:space="preserve"> </w:t>
      </w:r>
      <w:r w:rsidRPr="003767F4">
        <w:rPr>
          <w:rFonts w:cs="Arial"/>
          <w:szCs w:val="24"/>
        </w:rPr>
        <w:t>section 3 of the 2003 Act),</w:t>
      </w:r>
    </w:p>
    <w:p w14:paraId="5F77D040" w14:textId="6BC5BCE0" w:rsidR="004E6140" w:rsidRPr="003767F4" w:rsidRDefault="004E6140">
      <w:pPr>
        <w:pStyle w:val="ListParagraph"/>
        <w:numPr>
          <w:ilvl w:val="0"/>
          <w:numId w:val="28"/>
        </w:numPr>
        <w:autoSpaceDE w:val="0"/>
        <w:autoSpaceDN w:val="0"/>
        <w:adjustRightInd w:val="0"/>
        <w:spacing w:after="0" w:line="240" w:lineRule="auto"/>
        <w:rPr>
          <w:rFonts w:cs="Arial"/>
          <w:szCs w:val="24"/>
        </w:rPr>
      </w:pPr>
      <w:r w:rsidRPr="003767F4">
        <w:rPr>
          <w:rFonts w:cs="Arial"/>
          <w:szCs w:val="24"/>
        </w:rPr>
        <w:t>a private residential tenancy (within the meaning of section 1 of the 2016 Act), or</w:t>
      </w:r>
    </w:p>
    <w:p w14:paraId="1D63073D" w14:textId="2C533DAD" w:rsidR="006E1F9C" w:rsidRPr="003767F4" w:rsidRDefault="004E6140">
      <w:pPr>
        <w:pStyle w:val="ListParagraph"/>
        <w:numPr>
          <w:ilvl w:val="0"/>
          <w:numId w:val="28"/>
        </w:numPr>
        <w:rPr>
          <w:rFonts w:cs="Arial"/>
          <w:b/>
          <w:bCs/>
          <w:szCs w:val="24"/>
        </w:rPr>
      </w:pPr>
      <w:r w:rsidRPr="003767F4">
        <w:rPr>
          <w:rFonts w:cs="Arial"/>
          <w:szCs w:val="24"/>
        </w:rPr>
        <w:t>a student residential tenancy.</w:t>
      </w:r>
      <w:r w:rsidR="006E1F9C">
        <w:rPr>
          <w:rFonts w:cs="Arial"/>
          <w:szCs w:val="24"/>
        </w:rPr>
        <w:t xml:space="preserve"> </w:t>
      </w:r>
      <w:r w:rsidR="006E1F9C" w:rsidRPr="006E1F9C">
        <w:rPr>
          <w:rFonts w:cs="Arial"/>
          <w:szCs w:val="24"/>
        </w:rPr>
        <w:t>(</w:t>
      </w:r>
      <w:proofErr w:type="gramStart"/>
      <w:r w:rsidR="006E1F9C" w:rsidRPr="006E1F9C">
        <w:rPr>
          <w:rFonts w:cs="Arial"/>
          <w:szCs w:val="24"/>
        </w:rPr>
        <w:t>defined</w:t>
      </w:r>
      <w:proofErr w:type="gramEnd"/>
      <w:r w:rsidR="006E1F9C" w:rsidRPr="006E1F9C">
        <w:rPr>
          <w:rFonts w:cs="Arial"/>
          <w:szCs w:val="24"/>
        </w:rPr>
        <w:t xml:space="preserve"> at paragraph 3(1) Schedule 1 to the Order as ‘</w:t>
      </w:r>
      <w:r w:rsidR="006E1F9C">
        <w:rPr>
          <w:rFonts w:cs="Arial"/>
          <w:szCs w:val="24"/>
        </w:rPr>
        <w:t xml:space="preserve">a </w:t>
      </w:r>
      <w:r w:rsidR="006E1F9C" w:rsidRPr="003767F4">
        <w:rPr>
          <w:rFonts w:cs="Arial"/>
          <w:szCs w:val="24"/>
        </w:rPr>
        <w:t>tenancy—</w:t>
      </w:r>
    </w:p>
    <w:p w14:paraId="7B196C60" w14:textId="7D79AB26" w:rsidR="006E1F9C" w:rsidRPr="003767F4" w:rsidRDefault="006E1F9C" w:rsidP="006E1F9C">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 xml:space="preserve">(a) </w:t>
      </w:r>
      <w:r w:rsidR="00821A4D">
        <w:rPr>
          <w:rFonts w:ascii="Arial" w:hAnsi="Arial" w:cs="Arial"/>
          <w:sz w:val="24"/>
          <w:szCs w:val="24"/>
          <w:lang w:val="en-GB"/>
        </w:rPr>
        <w:tab/>
      </w:r>
      <w:r w:rsidRPr="003767F4">
        <w:rPr>
          <w:rFonts w:ascii="Arial" w:hAnsi="Arial" w:cs="Arial"/>
          <w:sz w:val="24"/>
          <w:szCs w:val="24"/>
          <w:lang w:val="en-GB"/>
        </w:rPr>
        <w:t>the purpose of which is to confer on the tenant the right to occupy the let property</w:t>
      </w:r>
    </w:p>
    <w:p w14:paraId="195F8814" w14:textId="77777777" w:rsidR="006E1F9C" w:rsidRPr="003767F4" w:rsidRDefault="006E1F9C" w:rsidP="006E1F9C">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while the tenant is a student, and</w:t>
      </w:r>
    </w:p>
    <w:p w14:paraId="2FD53B25" w14:textId="0465DEA7" w:rsidR="006E1F9C" w:rsidRPr="003767F4" w:rsidRDefault="006E1F9C" w:rsidP="006E1F9C">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 xml:space="preserve">(b) </w:t>
      </w:r>
      <w:r w:rsidR="00821A4D">
        <w:rPr>
          <w:rFonts w:ascii="Arial" w:hAnsi="Arial" w:cs="Arial"/>
          <w:sz w:val="24"/>
          <w:szCs w:val="24"/>
          <w:lang w:val="en-GB"/>
        </w:rPr>
        <w:tab/>
      </w:r>
      <w:r w:rsidRPr="003767F4">
        <w:rPr>
          <w:rFonts w:ascii="Arial" w:hAnsi="Arial" w:cs="Arial"/>
          <w:sz w:val="24"/>
          <w:szCs w:val="24"/>
          <w:lang w:val="en-GB"/>
        </w:rPr>
        <w:t>to which sub-paragraph (2) or (3) of paragraph 5 of schedule 1 (tenancies which</w:t>
      </w:r>
    </w:p>
    <w:p w14:paraId="224AC8BF" w14:textId="38A5DE9E" w:rsidR="006E1F9C" w:rsidRPr="003767F4" w:rsidRDefault="006E1F9C" w:rsidP="006E1F9C">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 xml:space="preserve">cannot be private residential tenancies) of the </w:t>
      </w:r>
      <w:r w:rsidR="003649A8">
        <w:rPr>
          <w:rFonts w:ascii="Arial" w:hAnsi="Arial" w:cs="Arial"/>
          <w:sz w:val="24"/>
          <w:szCs w:val="24"/>
          <w:lang w:val="en-GB"/>
        </w:rPr>
        <w:t>(</w:t>
      </w:r>
      <w:r w:rsidR="003649A8" w:rsidRPr="003767F4">
        <w:rPr>
          <w:rFonts w:ascii="Arial" w:hAnsi="Arial" w:cs="Arial"/>
          <w:sz w:val="24"/>
          <w:szCs w:val="24"/>
          <w:lang w:val="en-GB"/>
        </w:rPr>
        <w:t>Private Housing (Tenancies) (Scotland) Act 201</w:t>
      </w:r>
      <w:r w:rsidR="003649A8">
        <w:rPr>
          <w:rFonts w:ascii="Arial" w:hAnsi="Arial" w:cs="Arial"/>
          <w:sz w:val="24"/>
          <w:szCs w:val="24"/>
          <w:lang w:val="en-GB"/>
        </w:rPr>
        <w:t>6)</w:t>
      </w:r>
      <w:r w:rsidRPr="003767F4">
        <w:rPr>
          <w:rFonts w:ascii="Arial" w:hAnsi="Arial" w:cs="Arial"/>
          <w:sz w:val="24"/>
          <w:szCs w:val="24"/>
          <w:lang w:val="en-GB"/>
        </w:rPr>
        <w:t xml:space="preserve"> applies</w:t>
      </w:r>
      <w:r w:rsidR="00A82FB3">
        <w:rPr>
          <w:rFonts w:ascii="Arial" w:hAnsi="Arial" w:cs="Arial"/>
          <w:sz w:val="24"/>
          <w:szCs w:val="24"/>
          <w:lang w:val="en-GB"/>
        </w:rPr>
        <w:t>.</w:t>
      </w:r>
    </w:p>
    <w:p w14:paraId="34EB5551" w14:textId="77777777" w:rsidR="008918C2" w:rsidRPr="0086730A" w:rsidRDefault="008918C2" w:rsidP="009D3E63">
      <w:pPr>
        <w:autoSpaceDE w:val="0"/>
        <w:autoSpaceDN w:val="0"/>
        <w:adjustRightInd w:val="0"/>
        <w:spacing w:after="0" w:line="240" w:lineRule="auto"/>
        <w:rPr>
          <w:rFonts w:ascii="Arial" w:hAnsi="Arial" w:cs="Arial"/>
          <w:color w:val="000000"/>
          <w:sz w:val="24"/>
          <w:szCs w:val="24"/>
          <w:lang w:val="en-GB"/>
        </w:rPr>
      </w:pPr>
    </w:p>
    <w:p w14:paraId="77C1181C" w14:textId="144082F2" w:rsidR="00C302C0" w:rsidRPr="0086730A" w:rsidRDefault="006055E8" w:rsidP="00C302C0">
      <w:pPr>
        <w:autoSpaceDE w:val="0"/>
        <w:autoSpaceDN w:val="0"/>
        <w:adjustRightInd w:val="0"/>
        <w:spacing w:after="0" w:line="240" w:lineRule="auto"/>
        <w:rPr>
          <w:rFonts w:ascii="Arial" w:hAnsi="Arial" w:cs="Arial"/>
          <w:color w:val="000000"/>
          <w:sz w:val="24"/>
          <w:szCs w:val="24"/>
          <w:lang w:val="en-GB"/>
        </w:rPr>
      </w:pPr>
      <w:r>
        <w:rPr>
          <w:rFonts w:ascii="Arial" w:hAnsi="Arial" w:cs="Arial"/>
          <w:b/>
          <w:bCs/>
          <w:color w:val="000000"/>
          <w:sz w:val="24"/>
          <w:szCs w:val="24"/>
          <w:lang w:val="en-GB"/>
        </w:rPr>
        <w:t>7</w:t>
      </w:r>
      <w:r w:rsidR="005D3611" w:rsidRPr="0086730A">
        <w:rPr>
          <w:rFonts w:ascii="Arial" w:hAnsi="Arial" w:cs="Arial"/>
          <w:b/>
          <w:bCs/>
          <w:color w:val="000000"/>
          <w:sz w:val="24"/>
          <w:szCs w:val="24"/>
          <w:lang w:val="en-GB"/>
        </w:rPr>
        <w:t xml:space="preserve">.0 </w:t>
      </w:r>
      <w:r w:rsidR="00D3446B">
        <w:rPr>
          <w:rFonts w:ascii="Arial" w:hAnsi="Arial" w:cs="Arial"/>
          <w:b/>
          <w:bCs/>
          <w:color w:val="000000"/>
          <w:sz w:val="24"/>
          <w:szCs w:val="24"/>
          <w:lang w:val="en-GB"/>
        </w:rPr>
        <w:t>APPLYING FOR A LICENCE</w:t>
      </w:r>
      <w:r w:rsidR="00C302C0" w:rsidRPr="0086730A">
        <w:rPr>
          <w:rFonts w:ascii="Arial" w:hAnsi="Arial" w:cs="Arial"/>
          <w:b/>
          <w:bCs/>
          <w:color w:val="000000"/>
          <w:sz w:val="24"/>
          <w:szCs w:val="24"/>
          <w:lang w:val="en-GB"/>
        </w:rPr>
        <w:t xml:space="preserve"> </w:t>
      </w:r>
    </w:p>
    <w:p w14:paraId="45C6DF96" w14:textId="77777777" w:rsidR="00C302C0" w:rsidRPr="0086730A" w:rsidRDefault="00C302C0" w:rsidP="00C302C0">
      <w:pPr>
        <w:autoSpaceDE w:val="0"/>
        <w:autoSpaceDN w:val="0"/>
        <w:adjustRightInd w:val="0"/>
        <w:spacing w:after="0" w:line="240" w:lineRule="auto"/>
        <w:rPr>
          <w:rFonts w:ascii="Arial" w:hAnsi="Arial" w:cs="Arial"/>
          <w:color w:val="000000"/>
          <w:sz w:val="24"/>
          <w:szCs w:val="24"/>
          <w:lang w:val="en-GB"/>
        </w:rPr>
      </w:pPr>
    </w:p>
    <w:p w14:paraId="0E751794" w14:textId="4F666019" w:rsidR="00A23EFD" w:rsidRPr="003767F4" w:rsidRDefault="00A23EFD" w:rsidP="00A23EFD">
      <w:pPr>
        <w:autoSpaceDE w:val="0"/>
        <w:autoSpaceDN w:val="0"/>
        <w:adjustRightInd w:val="0"/>
        <w:spacing w:after="0" w:line="240" w:lineRule="auto"/>
        <w:rPr>
          <w:rFonts w:ascii="Arial" w:hAnsi="Arial" w:cs="Arial"/>
          <w:sz w:val="24"/>
          <w:szCs w:val="24"/>
          <w:lang w:val="en-GB"/>
        </w:rPr>
      </w:pPr>
      <w:r>
        <w:rPr>
          <w:rFonts w:ascii="Arial" w:hAnsi="Arial" w:cs="Arial"/>
          <w:sz w:val="24"/>
          <w:szCs w:val="24"/>
        </w:rPr>
        <w:t xml:space="preserve">In terms of </w:t>
      </w:r>
      <w:r w:rsidR="00CE1205">
        <w:rPr>
          <w:rFonts w:ascii="Arial" w:hAnsi="Arial" w:cs="Arial"/>
          <w:sz w:val="24"/>
          <w:szCs w:val="24"/>
        </w:rPr>
        <w:t>Paragraph 17, Schedule 2 to the Order</w:t>
      </w:r>
      <w:r>
        <w:rPr>
          <w:rFonts w:ascii="Arial" w:hAnsi="Arial" w:cs="Arial"/>
          <w:sz w:val="24"/>
          <w:szCs w:val="24"/>
        </w:rPr>
        <w:t xml:space="preserve">, the </w:t>
      </w:r>
      <w:r w:rsidRPr="003767F4">
        <w:rPr>
          <w:rFonts w:ascii="Arial" w:hAnsi="Arial" w:cs="Arial"/>
          <w:sz w:val="24"/>
          <w:szCs w:val="24"/>
          <w:lang w:val="en-GB"/>
        </w:rPr>
        <w:t>type of short-term let means one of the following purposes—</w:t>
      </w:r>
    </w:p>
    <w:p w14:paraId="463B8BDB" w14:textId="77777777" w:rsidR="00A23EFD" w:rsidRDefault="00A23EFD" w:rsidP="00A23EFD">
      <w:pPr>
        <w:autoSpaceDE w:val="0"/>
        <w:autoSpaceDN w:val="0"/>
        <w:adjustRightInd w:val="0"/>
        <w:spacing w:after="0" w:line="240" w:lineRule="auto"/>
        <w:rPr>
          <w:rFonts w:ascii="Arial" w:hAnsi="Arial" w:cs="Arial"/>
          <w:sz w:val="24"/>
          <w:szCs w:val="24"/>
          <w:lang w:val="en-GB"/>
        </w:rPr>
      </w:pPr>
    </w:p>
    <w:p w14:paraId="3D1643F6" w14:textId="531B5FB1" w:rsidR="00A23EFD" w:rsidRPr="003767F4" w:rsidRDefault="00A23EFD" w:rsidP="00A23EFD">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 xml:space="preserve">(a) </w:t>
      </w:r>
      <w:r w:rsidR="00821A4D">
        <w:rPr>
          <w:rFonts w:ascii="Arial" w:hAnsi="Arial" w:cs="Arial"/>
          <w:sz w:val="24"/>
          <w:szCs w:val="24"/>
          <w:lang w:val="en-GB"/>
        </w:rPr>
        <w:tab/>
      </w:r>
      <w:r w:rsidRPr="003767F4">
        <w:rPr>
          <w:rFonts w:ascii="Arial" w:hAnsi="Arial" w:cs="Arial"/>
          <w:sz w:val="24"/>
          <w:szCs w:val="24"/>
          <w:lang w:val="en-GB"/>
        </w:rPr>
        <w:t>secondary letting,</w:t>
      </w:r>
    </w:p>
    <w:p w14:paraId="1A39FAE1" w14:textId="5C32FDE3" w:rsidR="00A23EFD" w:rsidRPr="003767F4" w:rsidRDefault="00A23EFD" w:rsidP="00A23EFD">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 xml:space="preserve">(b) </w:t>
      </w:r>
      <w:r w:rsidR="00821A4D">
        <w:rPr>
          <w:rFonts w:ascii="Arial" w:hAnsi="Arial" w:cs="Arial"/>
          <w:sz w:val="24"/>
          <w:szCs w:val="24"/>
          <w:lang w:val="en-GB"/>
        </w:rPr>
        <w:tab/>
      </w:r>
      <w:r w:rsidRPr="003767F4">
        <w:rPr>
          <w:rFonts w:ascii="Arial" w:hAnsi="Arial" w:cs="Arial"/>
          <w:sz w:val="24"/>
          <w:szCs w:val="24"/>
          <w:lang w:val="en-GB"/>
        </w:rPr>
        <w:t>home letting,</w:t>
      </w:r>
    </w:p>
    <w:p w14:paraId="3D5A3A4B" w14:textId="2B42DF95" w:rsidR="00A23EFD" w:rsidRPr="003767F4" w:rsidRDefault="00A23EFD" w:rsidP="00A23EFD">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 xml:space="preserve">(c) </w:t>
      </w:r>
      <w:r w:rsidR="00821A4D">
        <w:rPr>
          <w:rFonts w:ascii="Arial" w:hAnsi="Arial" w:cs="Arial"/>
          <w:sz w:val="24"/>
          <w:szCs w:val="24"/>
          <w:lang w:val="en-GB"/>
        </w:rPr>
        <w:tab/>
      </w:r>
      <w:r w:rsidRPr="003767F4">
        <w:rPr>
          <w:rFonts w:ascii="Arial" w:hAnsi="Arial" w:cs="Arial"/>
          <w:sz w:val="24"/>
          <w:szCs w:val="24"/>
          <w:lang w:val="en-GB"/>
        </w:rPr>
        <w:t>home sharing, or</w:t>
      </w:r>
    </w:p>
    <w:p w14:paraId="7106574C" w14:textId="3F88231B" w:rsidR="00A23EFD" w:rsidRPr="00A23EFD" w:rsidRDefault="00A23EFD" w:rsidP="00A23EFD">
      <w:pPr>
        <w:tabs>
          <w:tab w:val="left" w:pos="567"/>
        </w:tabs>
        <w:rPr>
          <w:rFonts w:ascii="Arial" w:hAnsi="Arial" w:cs="Arial"/>
          <w:sz w:val="24"/>
          <w:szCs w:val="24"/>
        </w:rPr>
      </w:pPr>
      <w:r w:rsidRPr="003767F4">
        <w:rPr>
          <w:rFonts w:ascii="Arial" w:hAnsi="Arial" w:cs="Arial"/>
          <w:sz w:val="24"/>
          <w:szCs w:val="24"/>
          <w:lang w:val="en-GB"/>
        </w:rPr>
        <w:t xml:space="preserve">(d) </w:t>
      </w:r>
      <w:r w:rsidR="00821A4D">
        <w:rPr>
          <w:rFonts w:ascii="Arial" w:hAnsi="Arial" w:cs="Arial"/>
          <w:sz w:val="24"/>
          <w:szCs w:val="24"/>
          <w:lang w:val="en-GB"/>
        </w:rPr>
        <w:tab/>
      </w:r>
      <w:r w:rsidRPr="003767F4">
        <w:rPr>
          <w:rFonts w:ascii="Arial" w:hAnsi="Arial" w:cs="Arial"/>
          <w:sz w:val="24"/>
          <w:szCs w:val="24"/>
          <w:lang w:val="en-GB"/>
        </w:rPr>
        <w:t>home letting and home sharing,</w:t>
      </w:r>
      <w:r w:rsidR="00CE1205" w:rsidRPr="00A23EFD">
        <w:rPr>
          <w:rFonts w:ascii="Arial" w:hAnsi="Arial" w:cs="Arial"/>
          <w:sz w:val="24"/>
          <w:szCs w:val="24"/>
        </w:rPr>
        <w:t xml:space="preserve"> </w:t>
      </w:r>
    </w:p>
    <w:p w14:paraId="0321D7CB" w14:textId="30DB14EF" w:rsidR="00CE1205" w:rsidRPr="003767F4" w:rsidRDefault="00A23EFD" w:rsidP="006F6C35">
      <w:pPr>
        <w:tabs>
          <w:tab w:val="left" w:pos="567"/>
        </w:tabs>
        <w:rPr>
          <w:rFonts w:ascii="Arial" w:hAnsi="Arial" w:cs="Arial"/>
          <w:sz w:val="24"/>
          <w:szCs w:val="24"/>
        </w:rPr>
      </w:pPr>
      <w:r>
        <w:rPr>
          <w:rFonts w:ascii="Arial" w:hAnsi="Arial" w:cs="Arial"/>
          <w:sz w:val="24"/>
          <w:szCs w:val="24"/>
        </w:rPr>
        <w:t>These are further defined, in terms of paragraph 17, Schedule 2 to the Order as follows:</w:t>
      </w:r>
    </w:p>
    <w:p w14:paraId="56F665F6" w14:textId="7FAE586F" w:rsidR="00CE1205" w:rsidRPr="003767F4" w:rsidRDefault="00CE1205" w:rsidP="00CE1205">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w:t>
      </w:r>
      <w:proofErr w:type="gramStart"/>
      <w:r w:rsidRPr="003767F4">
        <w:rPr>
          <w:rFonts w:ascii="Arial" w:hAnsi="Arial" w:cs="Arial"/>
          <w:sz w:val="24"/>
          <w:szCs w:val="24"/>
          <w:lang w:val="en-GB"/>
        </w:rPr>
        <w:t>home</w:t>
      </w:r>
      <w:proofErr w:type="gramEnd"/>
      <w:r w:rsidRPr="003767F4">
        <w:rPr>
          <w:rFonts w:ascii="Arial" w:hAnsi="Arial" w:cs="Arial"/>
          <w:sz w:val="24"/>
          <w:szCs w:val="24"/>
          <w:lang w:val="en-GB"/>
        </w:rPr>
        <w:t xml:space="preserve"> letting</w:t>
      </w:r>
      <w:r>
        <w:rPr>
          <w:rFonts w:ascii="Arial" w:hAnsi="Arial" w:cs="Arial"/>
          <w:sz w:val="24"/>
          <w:szCs w:val="24"/>
          <w:lang w:val="en-GB"/>
        </w:rPr>
        <w:t>’</w:t>
      </w:r>
      <w:r w:rsidRPr="003767F4">
        <w:rPr>
          <w:rFonts w:ascii="Arial" w:hAnsi="Arial" w:cs="Arial"/>
          <w:sz w:val="24"/>
          <w:szCs w:val="24"/>
          <w:lang w:val="en-GB"/>
        </w:rPr>
        <w:t xml:space="preserve"> means a short-term let consisting of the entering into of an agreement</w:t>
      </w:r>
    </w:p>
    <w:p w14:paraId="45B27CBD" w14:textId="77777777" w:rsidR="00CE1205" w:rsidRPr="003767F4" w:rsidRDefault="00CE1205" w:rsidP="00CE1205">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for the use, while the host is absent, of accommodation which is, or is part of, the</w:t>
      </w:r>
    </w:p>
    <w:p w14:paraId="6B68277D" w14:textId="77777777" w:rsidR="00CE1205" w:rsidRPr="003767F4" w:rsidRDefault="00CE1205" w:rsidP="00CE1205">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lastRenderedPageBreak/>
        <w:t>host's only or principal home,</w:t>
      </w:r>
    </w:p>
    <w:p w14:paraId="3752A2E1" w14:textId="77777777" w:rsidR="00CE1205" w:rsidRDefault="00CE1205" w:rsidP="00CE1205">
      <w:pPr>
        <w:autoSpaceDE w:val="0"/>
        <w:autoSpaceDN w:val="0"/>
        <w:adjustRightInd w:val="0"/>
        <w:spacing w:after="0" w:line="240" w:lineRule="auto"/>
        <w:rPr>
          <w:rFonts w:ascii="Arial" w:hAnsi="Arial" w:cs="Arial"/>
          <w:sz w:val="24"/>
          <w:szCs w:val="24"/>
          <w:lang w:val="en-GB"/>
        </w:rPr>
      </w:pPr>
    </w:p>
    <w:p w14:paraId="15BFD588" w14:textId="403BFB3A" w:rsidR="00CE1205" w:rsidRPr="003767F4" w:rsidRDefault="00CE1205" w:rsidP="00CE1205">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w:t>
      </w:r>
      <w:proofErr w:type="gramStart"/>
      <w:r w:rsidRPr="003767F4">
        <w:rPr>
          <w:rFonts w:ascii="Arial" w:hAnsi="Arial" w:cs="Arial"/>
          <w:sz w:val="24"/>
          <w:szCs w:val="24"/>
          <w:lang w:val="en-GB"/>
        </w:rPr>
        <w:t>home</w:t>
      </w:r>
      <w:proofErr w:type="gramEnd"/>
      <w:r w:rsidRPr="003767F4">
        <w:rPr>
          <w:rFonts w:ascii="Arial" w:hAnsi="Arial" w:cs="Arial"/>
          <w:sz w:val="24"/>
          <w:szCs w:val="24"/>
          <w:lang w:val="en-GB"/>
        </w:rPr>
        <w:t xml:space="preserve"> sharing</w:t>
      </w:r>
      <w:r>
        <w:rPr>
          <w:rFonts w:ascii="Arial" w:hAnsi="Arial" w:cs="Arial"/>
          <w:sz w:val="24"/>
          <w:szCs w:val="24"/>
          <w:lang w:val="en-GB"/>
        </w:rPr>
        <w:t>’</w:t>
      </w:r>
      <w:r w:rsidRPr="003767F4">
        <w:rPr>
          <w:rFonts w:ascii="Arial" w:hAnsi="Arial" w:cs="Arial"/>
          <w:sz w:val="24"/>
          <w:szCs w:val="24"/>
          <w:lang w:val="en-GB"/>
        </w:rPr>
        <w:t xml:space="preserve"> means a short-term let consisting of the entering into of an agreement</w:t>
      </w:r>
    </w:p>
    <w:p w14:paraId="7B6F8444" w14:textId="77777777" w:rsidR="00CE1205" w:rsidRPr="003767F4" w:rsidRDefault="00CE1205" w:rsidP="00CE1205">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for the use, while the host is present, of accommodation which is, or is part of, the</w:t>
      </w:r>
    </w:p>
    <w:p w14:paraId="003217F2" w14:textId="77777777" w:rsidR="00CE1205" w:rsidRPr="003767F4" w:rsidRDefault="00CE1205" w:rsidP="00CE1205">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host's only or principal home,</w:t>
      </w:r>
    </w:p>
    <w:p w14:paraId="43629D8B" w14:textId="77777777" w:rsidR="00CE1205" w:rsidRDefault="00CE1205" w:rsidP="00CE1205">
      <w:pPr>
        <w:autoSpaceDE w:val="0"/>
        <w:autoSpaceDN w:val="0"/>
        <w:adjustRightInd w:val="0"/>
        <w:spacing w:after="0" w:line="240" w:lineRule="auto"/>
        <w:rPr>
          <w:rFonts w:ascii="Arial" w:hAnsi="Arial" w:cs="Arial"/>
          <w:sz w:val="24"/>
          <w:szCs w:val="24"/>
          <w:lang w:val="en-GB"/>
        </w:rPr>
      </w:pPr>
    </w:p>
    <w:p w14:paraId="712FE338" w14:textId="29CFB0B7" w:rsidR="00CE1205" w:rsidRPr="003767F4" w:rsidRDefault="00CE1205" w:rsidP="00CE1205">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w:t>
      </w:r>
      <w:proofErr w:type="gramStart"/>
      <w:r w:rsidRPr="003767F4">
        <w:rPr>
          <w:rFonts w:ascii="Arial" w:hAnsi="Arial" w:cs="Arial"/>
          <w:sz w:val="24"/>
          <w:szCs w:val="24"/>
          <w:lang w:val="en-GB"/>
        </w:rPr>
        <w:t>secondary</w:t>
      </w:r>
      <w:proofErr w:type="gramEnd"/>
      <w:r w:rsidRPr="003767F4">
        <w:rPr>
          <w:rFonts w:ascii="Arial" w:hAnsi="Arial" w:cs="Arial"/>
          <w:sz w:val="24"/>
          <w:szCs w:val="24"/>
          <w:lang w:val="en-GB"/>
        </w:rPr>
        <w:t xml:space="preserve"> letting</w:t>
      </w:r>
      <w:r>
        <w:rPr>
          <w:rFonts w:ascii="Arial" w:hAnsi="Arial" w:cs="Arial"/>
          <w:sz w:val="24"/>
          <w:szCs w:val="24"/>
          <w:lang w:val="en-GB"/>
        </w:rPr>
        <w:t>’</w:t>
      </w:r>
      <w:r w:rsidRPr="003767F4">
        <w:rPr>
          <w:rFonts w:ascii="Arial" w:hAnsi="Arial" w:cs="Arial"/>
          <w:sz w:val="24"/>
          <w:szCs w:val="24"/>
          <w:lang w:val="en-GB"/>
        </w:rPr>
        <w:t xml:space="preserve"> means a short-term let consisting of the entering into of an</w:t>
      </w:r>
    </w:p>
    <w:p w14:paraId="552CC4D8" w14:textId="77777777" w:rsidR="00CE1205" w:rsidRPr="003767F4" w:rsidRDefault="00CE1205" w:rsidP="00CE1205">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 xml:space="preserve">agreement for the use of </w:t>
      </w:r>
      <w:proofErr w:type="gramStart"/>
      <w:r w:rsidRPr="003767F4">
        <w:rPr>
          <w:rFonts w:ascii="Arial" w:hAnsi="Arial" w:cs="Arial"/>
          <w:sz w:val="24"/>
          <w:szCs w:val="24"/>
          <w:lang w:val="en-GB"/>
        </w:rPr>
        <w:t>accommodation</w:t>
      </w:r>
      <w:proofErr w:type="gramEnd"/>
      <w:r w:rsidRPr="003767F4">
        <w:rPr>
          <w:rFonts w:ascii="Arial" w:hAnsi="Arial" w:cs="Arial"/>
          <w:sz w:val="24"/>
          <w:szCs w:val="24"/>
          <w:lang w:val="en-GB"/>
        </w:rPr>
        <w:t xml:space="preserve"> which is not, or is not part of, the licence</w:t>
      </w:r>
    </w:p>
    <w:p w14:paraId="550F891B" w14:textId="64B7A3B0" w:rsidR="006F6C35" w:rsidRPr="0086730A" w:rsidRDefault="00CE1205" w:rsidP="00821A4D">
      <w:pPr>
        <w:tabs>
          <w:tab w:val="left" w:pos="567"/>
        </w:tabs>
        <w:rPr>
          <w:rFonts w:ascii="Arial" w:hAnsi="Arial" w:cs="Arial"/>
          <w:b/>
          <w:bCs/>
          <w:sz w:val="24"/>
          <w:szCs w:val="24"/>
        </w:rPr>
      </w:pPr>
      <w:r w:rsidRPr="003767F4">
        <w:rPr>
          <w:rFonts w:ascii="Arial" w:hAnsi="Arial" w:cs="Arial"/>
          <w:sz w:val="24"/>
          <w:szCs w:val="24"/>
          <w:lang w:val="en-GB"/>
        </w:rPr>
        <w:t>holder's only or principal home,</w:t>
      </w:r>
    </w:p>
    <w:p w14:paraId="117E5FD7" w14:textId="77777777" w:rsidR="000422A6" w:rsidRDefault="000422A6" w:rsidP="000422A6">
      <w:pPr>
        <w:autoSpaceDE w:val="0"/>
        <w:autoSpaceDN w:val="0"/>
        <w:adjustRightInd w:val="0"/>
        <w:spacing w:after="0" w:line="240" w:lineRule="auto"/>
        <w:rPr>
          <w:rFonts w:ascii="ArialMT" w:hAnsi="ArialMT" w:cs="ArialMT"/>
          <w:sz w:val="24"/>
          <w:szCs w:val="24"/>
          <w:lang w:val="en-GB"/>
        </w:rPr>
      </w:pPr>
      <w:r>
        <w:rPr>
          <w:rFonts w:ascii="Arial" w:hAnsi="Arial" w:cs="Arial"/>
          <w:sz w:val="24"/>
          <w:szCs w:val="24"/>
          <w:lang w:val="en-GB"/>
        </w:rPr>
        <w:t>H</w:t>
      </w:r>
      <w:r>
        <w:rPr>
          <w:rFonts w:ascii="ArialMT" w:hAnsi="ArialMT" w:cs="ArialMT"/>
          <w:sz w:val="24"/>
          <w:szCs w:val="24"/>
          <w:lang w:val="en-GB"/>
        </w:rPr>
        <w:t xml:space="preserve">ome sharing and home letting concern the use of the host or operator’s </w:t>
      </w:r>
      <w:proofErr w:type="gramStart"/>
      <w:r>
        <w:rPr>
          <w:rFonts w:ascii="ArialMT" w:hAnsi="ArialMT" w:cs="ArialMT"/>
          <w:sz w:val="24"/>
          <w:szCs w:val="24"/>
          <w:lang w:val="en-GB"/>
        </w:rPr>
        <w:t>only</w:t>
      </w:r>
      <w:proofErr w:type="gramEnd"/>
    </w:p>
    <w:p w14:paraId="70F0AA38" w14:textId="0271976C" w:rsidR="000422A6" w:rsidRDefault="000422A6" w:rsidP="00A23EFD">
      <w:pPr>
        <w:autoSpaceDE w:val="0"/>
        <w:autoSpaceDN w:val="0"/>
        <w:adjustRightInd w:val="0"/>
        <w:spacing w:after="0" w:line="240" w:lineRule="auto"/>
        <w:rPr>
          <w:rFonts w:ascii="Arial" w:hAnsi="Arial" w:cs="Arial"/>
          <w:color w:val="000000"/>
          <w:sz w:val="24"/>
          <w:szCs w:val="24"/>
          <w:lang w:val="en-GB"/>
        </w:rPr>
      </w:pPr>
      <w:r>
        <w:rPr>
          <w:rFonts w:ascii="Arial" w:hAnsi="Arial" w:cs="Arial"/>
          <w:sz w:val="24"/>
          <w:szCs w:val="24"/>
          <w:lang w:val="en-GB"/>
        </w:rPr>
        <w:t xml:space="preserve">or principal home whereas secondary letting </w:t>
      </w:r>
      <w:r w:rsidR="00A23EFD">
        <w:rPr>
          <w:rFonts w:ascii="Arial" w:hAnsi="Arial" w:cs="Arial"/>
          <w:sz w:val="24"/>
          <w:szCs w:val="24"/>
          <w:lang w:val="en-GB"/>
        </w:rPr>
        <w:t>does not relate to the use of the Host’s principal home.</w:t>
      </w:r>
    </w:p>
    <w:p w14:paraId="46B5FE09" w14:textId="51CCDE09" w:rsidR="000422A6" w:rsidRDefault="000422A6" w:rsidP="006F6C35">
      <w:pPr>
        <w:autoSpaceDE w:val="0"/>
        <w:autoSpaceDN w:val="0"/>
        <w:adjustRightInd w:val="0"/>
        <w:spacing w:after="0" w:line="240" w:lineRule="auto"/>
        <w:rPr>
          <w:rFonts w:ascii="Arial" w:hAnsi="Arial" w:cs="Arial"/>
          <w:color w:val="000000"/>
          <w:sz w:val="24"/>
          <w:szCs w:val="24"/>
          <w:lang w:val="en-GB"/>
        </w:rPr>
      </w:pPr>
    </w:p>
    <w:p w14:paraId="3B6EE8C5" w14:textId="709AE374" w:rsidR="00A23EFD" w:rsidRDefault="00A23EFD" w:rsidP="006F6C35">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You can only use the premises for the purpose stated in the licence.</w:t>
      </w:r>
    </w:p>
    <w:p w14:paraId="635F202A" w14:textId="77777777" w:rsidR="00CA00CA" w:rsidRDefault="00CA00CA" w:rsidP="006F6C35">
      <w:pPr>
        <w:autoSpaceDE w:val="0"/>
        <w:autoSpaceDN w:val="0"/>
        <w:adjustRightInd w:val="0"/>
        <w:spacing w:after="0" w:line="240" w:lineRule="auto"/>
        <w:rPr>
          <w:rFonts w:ascii="Arial" w:hAnsi="Arial" w:cs="Arial"/>
          <w:color w:val="000000"/>
          <w:sz w:val="24"/>
          <w:szCs w:val="24"/>
          <w:lang w:val="en-GB"/>
        </w:rPr>
      </w:pPr>
    </w:p>
    <w:p w14:paraId="500BA6AD" w14:textId="343F970E" w:rsidR="006F6C35" w:rsidRPr="0086730A" w:rsidRDefault="006F6C35" w:rsidP="006F6C35">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A separate licence is required for each premises. </w:t>
      </w:r>
    </w:p>
    <w:p w14:paraId="6A061AD4" w14:textId="77777777" w:rsidR="006F6C35" w:rsidRPr="0086730A" w:rsidRDefault="006F6C35" w:rsidP="006F6C35">
      <w:pPr>
        <w:autoSpaceDE w:val="0"/>
        <w:autoSpaceDN w:val="0"/>
        <w:adjustRightInd w:val="0"/>
        <w:spacing w:after="0" w:line="240" w:lineRule="auto"/>
        <w:rPr>
          <w:rFonts w:ascii="Arial" w:hAnsi="Arial" w:cs="Arial"/>
          <w:color w:val="000000"/>
          <w:sz w:val="24"/>
          <w:szCs w:val="24"/>
          <w:lang w:val="en-GB"/>
        </w:rPr>
      </w:pPr>
    </w:p>
    <w:p w14:paraId="07402B02" w14:textId="7862E49F" w:rsidR="006F6C35" w:rsidRPr="0086730A" w:rsidRDefault="006F6C35" w:rsidP="006F6C35">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A separate licence for short-term lets within the same dwellinghouse is not needed. For example, if two rooms are let out in a </w:t>
      </w:r>
      <w:r w:rsidR="000422A6">
        <w:rPr>
          <w:rFonts w:ascii="Arial" w:hAnsi="Arial" w:cs="Arial"/>
          <w:color w:val="000000"/>
          <w:sz w:val="24"/>
          <w:szCs w:val="24"/>
          <w:lang w:val="en-GB"/>
        </w:rPr>
        <w:t xml:space="preserve">single </w:t>
      </w:r>
      <w:r w:rsidRPr="0086730A">
        <w:rPr>
          <w:rFonts w:ascii="Arial" w:hAnsi="Arial" w:cs="Arial"/>
          <w:color w:val="000000"/>
          <w:sz w:val="24"/>
          <w:szCs w:val="24"/>
          <w:lang w:val="en-GB"/>
        </w:rPr>
        <w:t xml:space="preserve">home, </w:t>
      </w:r>
      <w:r w:rsidR="000422A6">
        <w:rPr>
          <w:rFonts w:ascii="Arial" w:hAnsi="Arial" w:cs="Arial"/>
          <w:color w:val="000000"/>
          <w:sz w:val="24"/>
          <w:szCs w:val="24"/>
          <w:lang w:val="en-GB"/>
        </w:rPr>
        <w:t>then only one short-term let licence is required.</w:t>
      </w:r>
    </w:p>
    <w:p w14:paraId="43BEA619" w14:textId="77777777" w:rsidR="006F6C35" w:rsidRPr="0086730A" w:rsidRDefault="006F6C35" w:rsidP="006F6C35">
      <w:pPr>
        <w:autoSpaceDE w:val="0"/>
        <w:autoSpaceDN w:val="0"/>
        <w:adjustRightInd w:val="0"/>
        <w:spacing w:after="0" w:line="240" w:lineRule="auto"/>
        <w:rPr>
          <w:rFonts w:ascii="Arial" w:hAnsi="Arial" w:cs="Arial"/>
          <w:color w:val="000000"/>
          <w:sz w:val="24"/>
          <w:szCs w:val="24"/>
          <w:lang w:val="en-GB"/>
        </w:rPr>
      </w:pPr>
    </w:p>
    <w:p w14:paraId="03F6D3AB" w14:textId="38F21241" w:rsidR="006F6C35" w:rsidRPr="0086730A" w:rsidRDefault="006F6C35" w:rsidP="006F6C35">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If you have an HMO licence for your property, you w</w:t>
      </w:r>
      <w:r>
        <w:rPr>
          <w:rFonts w:ascii="Arial" w:hAnsi="Arial" w:cs="Arial"/>
          <w:color w:val="000000"/>
          <w:sz w:val="24"/>
          <w:szCs w:val="24"/>
          <w:lang w:val="en-GB"/>
        </w:rPr>
        <w:t>ill</w:t>
      </w:r>
      <w:r w:rsidRPr="0086730A">
        <w:rPr>
          <w:rFonts w:ascii="Arial" w:hAnsi="Arial" w:cs="Arial"/>
          <w:color w:val="000000"/>
          <w:sz w:val="24"/>
          <w:szCs w:val="24"/>
          <w:lang w:val="en-GB"/>
        </w:rPr>
        <w:t xml:space="preserve"> still </w:t>
      </w:r>
      <w:r w:rsidR="000422A6">
        <w:rPr>
          <w:rFonts w:ascii="Arial" w:hAnsi="Arial" w:cs="Arial"/>
          <w:color w:val="000000"/>
          <w:sz w:val="24"/>
          <w:szCs w:val="24"/>
          <w:lang w:val="en-GB"/>
        </w:rPr>
        <w:t>require</w:t>
      </w:r>
      <w:r w:rsidRPr="0086730A">
        <w:rPr>
          <w:rFonts w:ascii="Arial" w:hAnsi="Arial" w:cs="Arial"/>
          <w:color w:val="000000"/>
          <w:sz w:val="24"/>
          <w:szCs w:val="24"/>
          <w:lang w:val="en-GB"/>
        </w:rPr>
        <w:t xml:space="preserve"> a short-term let licence if </w:t>
      </w:r>
      <w:r w:rsidR="000422A6">
        <w:rPr>
          <w:rFonts w:ascii="Arial" w:hAnsi="Arial" w:cs="Arial"/>
          <w:color w:val="000000"/>
          <w:sz w:val="24"/>
          <w:szCs w:val="24"/>
          <w:lang w:val="en-GB"/>
        </w:rPr>
        <w:t xml:space="preserve">you meet all the short-term let requirements of the Order. </w:t>
      </w:r>
    </w:p>
    <w:p w14:paraId="51D674C8" w14:textId="77777777" w:rsidR="006F6C35" w:rsidRDefault="006F6C35" w:rsidP="00C302C0">
      <w:pPr>
        <w:autoSpaceDE w:val="0"/>
        <w:autoSpaceDN w:val="0"/>
        <w:adjustRightInd w:val="0"/>
        <w:spacing w:after="0" w:line="240" w:lineRule="auto"/>
        <w:rPr>
          <w:rFonts w:ascii="Arial" w:hAnsi="Arial" w:cs="Arial"/>
          <w:color w:val="000000"/>
          <w:sz w:val="24"/>
          <w:szCs w:val="24"/>
          <w:lang w:val="en-GB"/>
        </w:rPr>
      </w:pPr>
    </w:p>
    <w:p w14:paraId="5AA41C51" w14:textId="0006A408" w:rsidR="00C302C0" w:rsidRDefault="00C302C0" w:rsidP="00C302C0">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All applicants must complete </w:t>
      </w:r>
      <w:r w:rsidR="005F37BA">
        <w:rPr>
          <w:rFonts w:ascii="Arial" w:hAnsi="Arial" w:cs="Arial"/>
          <w:color w:val="000000"/>
          <w:sz w:val="24"/>
          <w:szCs w:val="24"/>
          <w:lang w:val="en-GB"/>
        </w:rPr>
        <w:t xml:space="preserve">an </w:t>
      </w:r>
      <w:r w:rsidRPr="0086730A">
        <w:rPr>
          <w:rFonts w:ascii="Arial" w:hAnsi="Arial" w:cs="Arial"/>
          <w:color w:val="000000"/>
          <w:sz w:val="24"/>
          <w:szCs w:val="24"/>
          <w:lang w:val="en-GB"/>
        </w:rPr>
        <w:t>online</w:t>
      </w:r>
      <w:r w:rsidR="00DB3648" w:rsidRPr="0086730A">
        <w:rPr>
          <w:rFonts w:ascii="Arial" w:hAnsi="Arial" w:cs="Arial"/>
          <w:color w:val="000000"/>
          <w:sz w:val="24"/>
          <w:szCs w:val="24"/>
          <w:lang w:val="en-GB"/>
        </w:rPr>
        <w:t xml:space="preserve"> </w:t>
      </w:r>
      <w:r w:rsidR="008E7ACA">
        <w:rPr>
          <w:rFonts w:ascii="Arial" w:hAnsi="Arial" w:cs="Arial"/>
          <w:color w:val="000000"/>
          <w:sz w:val="24"/>
          <w:szCs w:val="24"/>
          <w:lang w:val="en-GB"/>
        </w:rPr>
        <w:t>short-term</w:t>
      </w:r>
      <w:r w:rsidRPr="0086730A">
        <w:rPr>
          <w:rFonts w:ascii="Arial" w:hAnsi="Arial" w:cs="Arial"/>
          <w:color w:val="000000"/>
          <w:sz w:val="24"/>
          <w:szCs w:val="24"/>
          <w:lang w:val="en-GB"/>
        </w:rPr>
        <w:t xml:space="preserve"> let licence application form.</w:t>
      </w:r>
      <w:r w:rsidR="00DB3648" w:rsidRPr="0086730A">
        <w:rPr>
          <w:rFonts w:ascii="Arial" w:hAnsi="Arial" w:cs="Arial"/>
          <w:color w:val="000000"/>
          <w:sz w:val="24"/>
          <w:szCs w:val="24"/>
          <w:lang w:val="en-GB"/>
        </w:rPr>
        <w:t xml:space="preserve"> However, paper applications will be available </w:t>
      </w:r>
      <w:r w:rsidR="005368C5" w:rsidRPr="0086730A">
        <w:rPr>
          <w:rFonts w:ascii="Arial" w:hAnsi="Arial" w:cs="Arial"/>
          <w:color w:val="000000"/>
          <w:sz w:val="24"/>
          <w:szCs w:val="24"/>
          <w:lang w:val="en-GB"/>
        </w:rPr>
        <w:t>on request</w:t>
      </w:r>
      <w:r w:rsidR="000422A6">
        <w:rPr>
          <w:rFonts w:ascii="Arial" w:hAnsi="Arial" w:cs="Arial"/>
          <w:color w:val="000000"/>
          <w:sz w:val="24"/>
          <w:szCs w:val="24"/>
          <w:lang w:val="en-GB"/>
        </w:rPr>
        <w:t xml:space="preserve"> if preferred</w:t>
      </w:r>
      <w:r w:rsidR="005368C5" w:rsidRPr="0086730A">
        <w:rPr>
          <w:rFonts w:ascii="Arial" w:hAnsi="Arial" w:cs="Arial"/>
          <w:color w:val="000000"/>
          <w:sz w:val="24"/>
          <w:szCs w:val="24"/>
          <w:lang w:val="en-GB"/>
        </w:rPr>
        <w:t>.</w:t>
      </w:r>
      <w:r w:rsidRPr="0086730A">
        <w:rPr>
          <w:rFonts w:ascii="Arial" w:hAnsi="Arial" w:cs="Arial"/>
          <w:color w:val="000000"/>
          <w:sz w:val="24"/>
          <w:szCs w:val="24"/>
          <w:lang w:val="en-GB"/>
        </w:rPr>
        <w:t xml:space="preserve"> Applicants </w:t>
      </w:r>
      <w:r w:rsidR="006F6C35">
        <w:rPr>
          <w:rFonts w:ascii="Arial" w:hAnsi="Arial" w:cs="Arial"/>
          <w:color w:val="000000"/>
          <w:sz w:val="24"/>
          <w:szCs w:val="24"/>
          <w:lang w:val="en-GB"/>
        </w:rPr>
        <w:t>must</w:t>
      </w:r>
      <w:r w:rsidR="006F6C35" w:rsidRPr="0086730A">
        <w:rPr>
          <w:rFonts w:ascii="Arial" w:hAnsi="Arial" w:cs="Arial"/>
          <w:color w:val="000000"/>
          <w:sz w:val="24"/>
          <w:szCs w:val="24"/>
          <w:lang w:val="en-GB"/>
        </w:rPr>
        <w:t xml:space="preserve"> </w:t>
      </w:r>
      <w:r w:rsidRPr="0086730A">
        <w:rPr>
          <w:rFonts w:ascii="Arial" w:hAnsi="Arial" w:cs="Arial"/>
          <w:color w:val="000000"/>
          <w:sz w:val="24"/>
          <w:szCs w:val="24"/>
          <w:lang w:val="en-GB"/>
        </w:rPr>
        <w:t>pay the application fee</w:t>
      </w:r>
      <w:r w:rsidR="007257AB" w:rsidRPr="0086730A">
        <w:rPr>
          <w:rFonts w:ascii="Arial" w:hAnsi="Arial" w:cs="Arial"/>
          <w:color w:val="000000"/>
          <w:sz w:val="24"/>
          <w:szCs w:val="24"/>
          <w:lang w:val="en-GB"/>
        </w:rPr>
        <w:t xml:space="preserve"> </w:t>
      </w:r>
      <w:r w:rsidR="006F6C35">
        <w:rPr>
          <w:rFonts w:ascii="Arial" w:hAnsi="Arial" w:cs="Arial"/>
          <w:color w:val="000000"/>
          <w:sz w:val="24"/>
          <w:szCs w:val="24"/>
          <w:lang w:val="en-GB"/>
        </w:rPr>
        <w:t xml:space="preserve">from the outset of </w:t>
      </w:r>
      <w:r w:rsidRPr="0086730A">
        <w:rPr>
          <w:rFonts w:ascii="Arial" w:hAnsi="Arial" w:cs="Arial"/>
          <w:color w:val="000000"/>
          <w:sz w:val="24"/>
          <w:szCs w:val="24"/>
          <w:lang w:val="en-GB"/>
        </w:rPr>
        <w:t>the</w:t>
      </w:r>
      <w:r w:rsidR="007257AB" w:rsidRPr="0086730A">
        <w:rPr>
          <w:rFonts w:ascii="Arial" w:hAnsi="Arial" w:cs="Arial"/>
          <w:color w:val="000000"/>
          <w:sz w:val="24"/>
          <w:szCs w:val="24"/>
          <w:lang w:val="en-GB"/>
        </w:rPr>
        <w:t xml:space="preserve"> </w:t>
      </w:r>
      <w:r w:rsidRPr="0086730A">
        <w:rPr>
          <w:rFonts w:ascii="Arial" w:hAnsi="Arial" w:cs="Arial"/>
          <w:color w:val="000000"/>
          <w:sz w:val="24"/>
          <w:szCs w:val="24"/>
          <w:lang w:val="en-GB"/>
        </w:rPr>
        <w:t>application process</w:t>
      </w:r>
      <w:r w:rsidR="000422A6">
        <w:rPr>
          <w:rFonts w:ascii="Arial" w:hAnsi="Arial" w:cs="Arial"/>
          <w:color w:val="000000"/>
          <w:sz w:val="24"/>
          <w:szCs w:val="24"/>
          <w:lang w:val="en-GB"/>
        </w:rPr>
        <w:t xml:space="preserve"> when </w:t>
      </w:r>
      <w:proofErr w:type="gramStart"/>
      <w:r w:rsidR="000422A6">
        <w:rPr>
          <w:rFonts w:ascii="Arial" w:hAnsi="Arial" w:cs="Arial"/>
          <w:color w:val="000000"/>
          <w:sz w:val="24"/>
          <w:szCs w:val="24"/>
          <w:lang w:val="en-GB"/>
        </w:rPr>
        <w:t>submitting an application</w:t>
      </w:r>
      <w:proofErr w:type="gramEnd"/>
      <w:r w:rsidR="007257AB" w:rsidRPr="0086730A">
        <w:rPr>
          <w:rFonts w:ascii="Arial" w:hAnsi="Arial" w:cs="Arial"/>
          <w:color w:val="000000"/>
          <w:sz w:val="24"/>
          <w:szCs w:val="24"/>
          <w:lang w:val="en-GB"/>
        </w:rPr>
        <w:t>.</w:t>
      </w:r>
    </w:p>
    <w:p w14:paraId="329A09E4" w14:textId="693E6EDC" w:rsidR="00EC56A1" w:rsidRDefault="00EC56A1" w:rsidP="00C302C0">
      <w:pPr>
        <w:autoSpaceDE w:val="0"/>
        <w:autoSpaceDN w:val="0"/>
        <w:adjustRightInd w:val="0"/>
        <w:spacing w:after="0" w:line="240" w:lineRule="auto"/>
        <w:rPr>
          <w:rFonts w:ascii="Arial" w:hAnsi="Arial" w:cs="Arial"/>
          <w:color w:val="000000"/>
          <w:sz w:val="24"/>
          <w:szCs w:val="24"/>
          <w:lang w:val="en-GB"/>
        </w:rPr>
      </w:pPr>
    </w:p>
    <w:p w14:paraId="15326A93" w14:textId="740F91D1" w:rsidR="00EC56A1" w:rsidRDefault="006055E8" w:rsidP="00EC56A1">
      <w:pPr>
        <w:pStyle w:val="Default"/>
        <w:rPr>
          <w:b/>
          <w:bCs/>
        </w:rPr>
      </w:pPr>
      <w:r w:rsidRPr="00821A4D">
        <w:rPr>
          <w:b/>
          <w:bCs/>
        </w:rPr>
        <w:t>7</w:t>
      </w:r>
      <w:r w:rsidR="00EC56A1" w:rsidRPr="00821A4D">
        <w:rPr>
          <w:b/>
          <w:bCs/>
        </w:rPr>
        <w:t xml:space="preserve">.1 </w:t>
      </w:r>
      <w:r w:rsidR="00821A4D" w:rsidRPr="00821A4D">
        <w:rPr>
          <w:b/>
          <w:bCs/>
        </w:rPr>
        <w:tab/>
      </w:r>
      <w:r w:rsidR="00EC56A1">
        <w:rPr>
          <w:b/>
          <w:bCs/>
        </w:rPr>
        <w:t>Unique Licence Number:</w:t>
      </w:r>
    </w:p>
    <w:p w14:paraId="12893457" w14:textId="44C89C17" w:rsidR="005C7D4A" w:rsidRPr="00821A4D" w:rsidRDefault="005C7D4A" w:rsidP="005C7D4A">
      <w:pPr>
        <w:autoSpaceDE w:val="0"/>
        <w:autoSpaceDN w:val="0"/>
        <w:adjustRightInd w:val="0"/>
        <w:spacing w:after="0" w:line="240" w:lineRule="auto"/>
        <w:rPr>
          <w:rFonts w:ascii="Arial" w:hAnsi="Arial" w:cs="Arial"/>
          <w:sz w:val="24"/>
          <w:szCs w:val="24"/>
          <w:lang w:val="en-GB"/>
        </w:rPr>
      </w:pPr>
      <w:r w:rsidRPr="00821A4D">
        <w:rPr>
          <w:rFonts w:ascii="Arial" w:hAnsi="Arial" w:cs="Arial"/>
          <w:sz w:val="24"/>
          <w:szCs w:val="24"/>
          <w:lang w:val="en-GB"/>
        </w:rPr>
        <w:t>A ‘unique licence number means a unique number which—</w:t>
      </w:r>
    </w:p>
    <w:p w14:paraId="7CA538B4" w14:textId="77777777" w:rsidR="005C7D4A" w:rsidRDefault="005C7D4A" w:rsidP="005C7D4A">
      <w:pPr>
        <w:autoSpaceDE w:val="0"/>
        <w:autoSpaceDN w:val="0"/>
        <w:adjustRightInd w:val="0"/>
        <w:spacing w:after="0" w:line="240" w:lineRule="auto"/>
        <w:rPr>
          <w:rFonts w:ascii="Arial" w:hAnsi="Arial" w:cs="Arial"/>
          <w:sz w:val="24"/>
          <w:szCs w:val="24"/>
          <w:lang w:val="en-GB"/>
        </w:rPr>
      </w:pPr>
    </w:p>
    <w:p w14:paraId="34A9AB46" w14:textId="1459FAEF" w:rsidR="005C7D4A" w:rsidRPr="003767F4" w:rsidRDefault="005C7D4A" w:rsidP="005C7D4A">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 xml:space="preserve">(a) </w:t>
      </w:r>
      <w:r w:rsidR="00821A4D">
        <w:rPr>
          <w:rFonts w:ascii="Arial" w:hAnsi="Arial" w:cs="Arial"/>
          <w:sz w:val="24"/>
          <w:szCs w:val="24"/>
          <w:lang w:val="en-GB"/>
        </w:rPr>
        <w:tab/>
      </w:r>
      <w:r w:rsidRPr="003767F4">
        <w:rPr>
          <w:rFonts w:ascii="Arial" w:hAnsi="Arial" w:cs="Arial"/>
          <w:sz w:val="24"/>
          <w:szCs w:val="24"/>
          <w:lang w:val="en-GB"/>
        </w:rPr>
        <w:t>is assigned to each application or licence, and</w:t>
      </w:r>
    </w:p>
    <w:p w14:paraId="6C1C62B6" w14:textId="2113F0C8" w:rsidR="005C7D4A" w:rsidRPr="003767F4" w:rsidRDefault="005C7D4A" w:rsidP="005C7D4A">
      <w:pPr>
        <w:autoSpaceDE w:val="0"/>
        <w:autoSpaceDN w:val="0"/>
        <w:adjustRightInd w:val="0"/>
        <w:spacing w:after="0" w:line="240" w:lineRule="auto"/>
        <w:rPr>
          <w:rFonts w:ascii="Arial" w:hAnsi="Arial" w:cs="Arial"/>
          <w:sz w:val="24"/>
          <w:szCs w:val="24"/>
          <w:lang w:val="en-GB"/>
        </w:rPr>
      </w:pPr>
      <w:r w:rsidRPr="003767F4">
        <w:rPr>
          <w:rFonts w:ascii="Arial" w:hAnsi="Arial" w:cs="Arial"/>
          <w:sz w:val="24"/>
          <w:szCs w:val="24"/>
          <w:lang w:val="en-GB"/>
        </w:rPr>
        <w:t>(b)</w:t>
      </w:r>
      <w:r w:rsidR="00821A4D">
        <w:rPr>
          <w:rFonts w:ascii="Arial" w:hAnsi="Arial" w:cs="Arial"/>
          <w:sz w:val="24"/>
          <w:szCs w:val="24"/>
          <w:lang w:val="en-GB"/>
        </w:rPr>
        <w:tab/>
      </w:r>
      <w:r w:rsidRPr="003767F4">
        <w:rPr>
          <w:rFonts w:ascii="Arial" w:hAnsi="Arial" w:cs="Arial"/>
          <w:sz w:val="24"/>
          <w:szCs w:val="24"/>
          <w:lang w:val="en-GB"/>
        </w:rPr>
        <w:t>contains a number or letters which—</w:t>
      </w:r>
    </w:p>
    <w:p w14:paraId="1803C87F" w14:textId="45543B26" w:rsidR="005C7D4A" w:rsidRPr="003767F4" w:rsidRDefault="005C7D4A" w:rsidP="00821A4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 xml:space="preserve">(i) </w:t>
      </w:r>
      <w:r w:rsidR="00821A4D">
        <w:rPr>
          <w:rFonts w:ascii="Arial" w:hAnsi="Arial" w:cs="Arial"/>
          <w:sz w:val="24"/>
          <w:szCs w:val="24"/>
          <w:lang w:val="en-GB"/>
        </w:rPr>
        <w:tab/>
      </w:r>
      <w:r w:rsidRPr="003767F4">
        <w:rPr>
          <w:rFonts w:ascii="Arial" w:hAnsi="Arial" w:cs="Arial"/>
          <w:sz w:val="24"/>
          <w:szCs w:val="24"/>
          <w:lang w:val="en-GB"/>
        </w:rPr>
        <w:t>identifies the licensing authority, and</w:t>
      </w:r>
    </w:p>
    <w:p w14:paraId="642F64A9" w14:textId="4B6DFF37" w:rsidR="005C7D4A" w:rsidRPr="003767F4" w:rsidRDefault="005C7D4A" w:rsidP="00821A4D">
      <w:pPr>
        <w:autoSpaceDE w:val="0"/>
        <w:autoSpaceDN w:val="0"/>
        <w:adjustRightInd w:val="0"/>
        <w:spacing w:after="0" w:line="240" w:lineRule="auto"/>
        <w:ind w:left="720"/>
        <w:rPr>
          <w:rFonts w:ascii="Arial" w:hAnsi="Arial" w:cs="Arial"/>
          <w:sz w:val="24"/>
          <w:szCs w:val="24"/>
          <w:lang w:val="en-GB"/>
        </w:rPr>
      </w:pPr>
      <w:r w:rsidRPr="003767F4">
        <w:rPr>
          <w:rFonts w:ascii="Arial" w:hAnsi="Arial" w:cs="Arial"/>
          <w:sz w:val="24"/>
          <w:szCs w:val="24"/>
          <w:lang w:val="en-GB"/>
        </w:rPr>
        <w:t xml:space="preserve">(ii) </w:t>
      </w:r>
      <w:r w:rsidR="00821A4D">
        <w:rPr>
          <w:rFonts w:ascii="Arial" w:hAnsi="Arial" w:cs="Arial"/>
          <w:sz w:val="24"/>
          <w:szCs w:val="24"/>
          <w:lang w:val="en-GB"/>
        </w:rPr>
        <w:tab/>
      </w:r>
      <w:r w:rsidRPr="003767F4">
        <w:rPr>
          <w:rFonts w:ascii="Arial" w:hAnsi="Arial" w:cs="Arial"/>
          <w:sz w:val="24"/>
          <w:szCs w:val="24"/>
          <w:lang w:val="en-GB"/>
        </w:rPr>
        <w:t>is used in every licence number assigned by the licensing</w:t>
      </w:r>
    </w:p>
    <w:p w14:paraId="5DDF561D" w14:textId="09358DE6" w:rsidR="005C7D4A" w:rsidRPr="003767F4" w:rsidRDefault="005C7D4A" w:rsidP="00821A4D">
      <w:pPr>
        <w:pStyle w:val="Default"/>
        <w:ind w:left="720"/>
        <w:rPr>
          <w:b/>
          <w:bCs/>
        </w:rPr>
      </w:pPr>
      <w:r w:rsidRPr="003767F4">
        <w:t>authority.".</w:t>
      </w:r>
    </w:p>
    <w:p w14:paraId="381266EA" w14:textId="77777777" w:rsidR="00EC56A1" w:rsidRDefault="00EC56A1" w:rsidP="00EC56A1">
      <w:pPr>
        <w:pStyle w:val="Default"/>
      </w:pPr>
    </w:p>
    <w:p w14:paraId="000CDDCB" w14:textId="73D144C3" w:rsidR="005C7D4A" w:rsidRDefault="00EC56A1" w:rsidP="00EC56A1">
      <w:pPr>
        <w:pStyle w:val="Default"/>
      </w:pPr>
      <w:r w:rsidRPr="003767F4">
        <w:t xml:space="preserve">When you apply for a Licence or Temporary Exemption your case will be allocated a </w:t>
      </w:r>
      <w:r w:rsidR="005C7D4A">
        <w:t>unique reference number</w:t>
      </w:r>
    </w:p>
    <w:p w14:paraId="3E47E3D4" w14:textId="77777777" w:rsidR="005C7D4A" w:rsidRDefault="005C7D4A" w:rsidP="00EC56A1">
      <w:pPr>
        <w:pStyle w:val="Default"/>
      </w:pPr>
    </w:p>
    <w:p w14:paraId="505C55FE" w14:textId="69FEFF5A" w:rsidR="00EC56A1" w:rsidRPr="003767F4" w:rsidRDefault="00EC56A1" w:rsidP="00EC56A1">
      <w:pPr>
        <w:pStyle w:val="Default"/>
      </w:pPr>
      <w:r w:rsidRPr="003767F4">
        <w:t xml:space="preserve">The layout of this number will follow the “Licence number specification set out in Annex A of Part 2 of the Scottish Government guidance. </w:t>
      </w:r>
    </w:p>
    <w:p w14:paraId="2E727243" w14:textId="77777777" w:rsidR="000C6BE5" w:rsidRDefault="000C6BE5" w:rsidP="00EC56A1">
      <w:pPr>
        <w:pStyle w:val="Default"/>
      </w:pPr>
    </w:p>
    <w:p w14:paraId="015BCA84" w14:textId="35F90CF2" w:rsidR="00EC56A1" w:rsidRPr="003767F4" w:rsidRDefault="00EC56A1" w:rsidP="00EC56A1">
      <w:pPr>
        <w:pStyle w:val="Default"/>
      </w:pPr>
      <w:r w:rsidRPr="003767F4">
        <w:t xml:space="preserve">The licence number will comprise 8 characters, three of which are alphabet (capital </w:t>
      </w:r>
    </w:p>
    <w:p w14:paraId="1B2FD52D" w14:textId="654F600B" w:rsidR="00EC56A1" w:rsidRDefault="00EC56A1" w:rsidP="00EC56A1">
      <w:pPr>
        <w:autoSpaceDE w:val="0"/>
        <w:autoSpaceDN w:val="0"/>
        <w:adjustRightInd w:val="0"/>
        <w:spacing w:after="0" w:line="240" w:lineRule="auto"/>
        <w:rPr>
          <w:rFonts w:ascii="Arial" w:hAnsi="Arial" w:cs="Arial"/>
          <w:sz w:val="24"/>
          <w:szCs w:val="24"/>
        </w:rPr>
      </w:pPr>
      <w:r w:rsidRPr="003767F4">
        <w:rPr>
          <w:rFonts w:ascii="Arial" w:hAnsi="Arial" w:cs="Arial"/>
          <w:sz w:val="24"/>
          <w:szCs w:val="24"/>
        </w:rPr>
        <w:t>letters) and 5 of which are digits</w:t>
      </w:r>
      <w:r w:rsidR="000C6BE5">
        <w:rPr>
          <w:rFonts w:ascii="Arial" w:hAnsi="Arial" w:cs="Arial"/>
          <w:sz w:val="24"/>
          <w:szCs w:val="24"/>
        </w:rPr>
        <w:t xml:space="preserve"> issued by each Licensing Authority.</w:t>
      </w:r>
    </w:p>
    <w:p w14:paraId="5A81624D" w14:textId="1C39256A" w:rsidR="000C6BE5" w:rsidRDefault="000C6BE5" w:rsidP="00EC56A1">
      <w:pPr>
        <w:autoSpaceDE w:val="0"/>
        <w:autoSpaceDN w:val="0"/>
        <w:adjustRightInd w:val="0"/>
        <w:spacing w:after="0" w:line="240" w:lineRule="auto"/>
        <w:rPr>
          <w:rFonts w:ascii="Arial" w:hAnsi="Arial" w:cs="Arial"/>
          <w:sz w:val="24"/>
          <w:szCs w:val="24"/>
        </w:rPr>
      </w:pPr>
    </w:p>
    <w:p w14:paraId="720477D8" w14:textId="55E4B5B9" w:rsidR="000C6BE5" w:rsidRDefault="000C6BE5" w:rsidP="00EC56A1">
      <w:pPr>
        <w:autoSpaceDE w:val="0"/>
        <w:autoSpaceDN w:val="0"/>
        <w:adjustRightInd w:val="0"/>
        <w:spacing w:after="0" w:line="240" w:lineRule="auto"/>
        <w:rPr>
          <w:rFonts w:ascii="Arial" w:hAnsi="Arial" w:cs="Arial"/>
          <w:sz w:val="24"/>
          <w:szCs w:val="24"/>
        </w:rPr>
      </w:pPr>
      <w:r>
        <w:rPr>
          <w:rFonts w:ascii="Arial" w:hAnsi="Arial" w:cs="Arial"/>
          <w:sz w:val="24"/>
          <w:szCs w:val="24"/>
        </w:rPr>
        <w:t>The first two letters of the unique reference number ‘DG’ identify Dumfries and Galloway as the Licensing Authority.</w:t>
      </w:r>
    </w:p>
    <w:p w14:paraId="45AF2BE3" w14:textId="446C3DFA" w:rsidR="000C6BE5" w:rsidRDefault="000C6BE5" w:rsidP="000C6BE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DG00123F</w:t>
      </w:r>
    </w:p>
    <w:p w14:paraId="7F77ECC1" w14:textId="0FEB573C" w:rsidR="000C6BE5" w:rsidRDefault="000C6BE5" w:rsidP="000C6BE5">
      <w:pPr>
        <w:autoSpaceDE w:val="0"/>
        <w:autoSpaceDN w:val="0"/>
        <w:adjustRightInd w:val="0"/>
        <w:spacing w:after="0" w:line="240" w:lineRule="auto"/>
        <w:rPr>
          <w:rFonts w:ascii="Arial" w:hAnsi="Arial" w:cs="Arial"/>
          <w:sz w:val="24"/>
          <w:szCs w:val="24"/>
        </w:rPr>
      </w:pPr>
    </w:p>
    <w:p w14:paraId="05175AB1" w14:textId="6F35DDF3" w:rsidR="000C6BE5" w:rsidRDefault="000C6BE5" w:rsidP="000C6BE5">
      <w:pPr>
        <w:autoSpaceDE w:val="0"/>
        <w:autoSpaceDN w:val="0"/>
        <w:adjustRightInd w:val="0"/>
        <w:spacing w:after="0" w:line="240" w:lineRule="auto"/>
        <w:rPr>
          <w:rFonts w:ascii="ArialMT" w:hAnsi="ArialMT" w:cs="ArialMT"/>
          <w:sz w:val="24"/>
          <w:szCs w:val="24"/>
          <w:lang w:val="en-GB"/>
        </w:rPr>
      </w:pPr>
      <w:r>
        <w:rPr>
          <w:rFonts w:ascii="Arial" w:hAnsi="Arial" w:cs="Arial"/>
          <w:sz w:val="24"/>
          <w:szCs w:val="24"/>
          <w:lang w:val="en-GB"/>
        </w:rPr>
        <w:t xml:space="preserve">The final character </w:t>
      </w:r>
      <w:r>
        <w:rPr>
          <w:rFonts w:ascii="ArialMT" w:hAnsi="ArialMT" w:cs="ArialMT"/>
          <w:sz w:val="24"/>
          <w:szCs w:val="24"/>
          <w:lang w:val="en-GB"/>
        </w:rPr>
        <w:t>will denote the type of licence as follows:</w:t>
      </w:r>
    </w:p>
    <w:p w14:paraId="727BC01B" w14:textId="77777777" w:rsidR="000C6BE5" w:rsidRDefault="000C6BE5" w:rsidP="000C6BE5">
      <w:pPr>
        <w:autoSpaceDE w:val="0"/>
        <w:autoSpaceDN w:val="0"/>
        <w:adjustRightInd w:val="0"/>
        <w:spacing w:after="0" w:line="240" w:lineRule="auto"/>
        <w:rPr>
          <w:rFonts w:ascii="Arial" w:hAnsi="Arial" w:cs="Arial"/>
          <w:b/>
          <w:bCs/>
          <w:sz w:val="24"/>
          <w:szCs w:val="24"/>
          <w:lang w:val="en-GB"/>
        </w:rPr>
      </w:pPr>
    </w:p>
    <w:p w14:paraId="6BFEDEA9" w14:textId="4A4C76F0" w:rsidR="000C6BE5" w:rsidRDefault="000C6BE5" w:rsidP="000C6BE5">
      <w:pPr>
        <w:autoSpaceDE w:val="0"/>
        <w:autoSpaceDN w:val="0"/>
        <w:adjustRightInd w:val="0"/>
        <w:spacing w:after="0" w:line="240" w:lineRule="auto"/>
        <w:rPr>
          <w:rFonts w:ascii="Arial" w:hAnsi="Arial" w:cs="Arial"/>
          <w:sz w:val="24"/>
          <w:szCs w:val="24"/>
          <w:lang w:val="en-GB"/>
        </w:rPr>
      </w:pPr>
      <w:r>
        <w:rPr>
          <w:rFonts w:ascii="Arial" w:hAnsi="Arial" w:cs="Arial"/>
          <w:b/>
          <w:bCs/>
          <w:sz w:val="24"/>
          <w:szCs w:val="24"/>
          <w:lang w:val="en-GB"/>
        </w:rPr>
        <w:t xml:space="preserve">E </w:t>
      </w:r>
      <w:r>
        <w:rPr>
          <w:rFonts w:ascii="Arial" w:hAnsi="Arial" w:cs="Arial"/>
          <w:sz w:val="24"/>
          <w:szCs w:val="24"/>
          <w:lang w:val="en-GB"/>
        </w:rPr>
        <w:t>Temporary exemption</w:t>
      </w:r>
    </w:p>
    <w:p w14:paraId="2BB0F999" w14:textId="77777777" w:rsidR="000C6BE5" w:rsidRDefault="000C6BE5" w:rsidP="000C6BE5">
      <w:pPr>
        <w:autoSpaceDE w:val="0"/>
        <w:autoSpaceDN w:val="0"/>
        <w:adjustRightInd w:val="0"/>
        <w:spacing w:after="0" w:line="240" w:lineRule="auto"/>
        <w:rPr>
          <w:rFonts w:ascii="Arial" w:hAnsi="Arial" w:cs="Arial"/>
          <w:sz w:val="24"/>
          <w:szCs w:val="24"/>
          <w:lang w:val="en-GB"/>
        </w:rPr>
      </w:pPr>
      <w:r>
        <w:rPr>
          <w:rFonts w:ascii="Arial" w:hAnsi="Arial" w:cs="Arial"/>
          <w:b/>
          <w:bCs/>
          <w:sz w:val="24"/>
          <w:szCs w:val="24"/>
          <w:lang w:val="en-GB"/>
        </w:rPr>
        <w:t xml:space="preserve">T </w:t>
      </w:r>
      <w:r>
        <w:rPr>
          <w:rFonts w:ascii="Arial" w:hAnsi="Arial" w:cs="Arial"/>
          <w:sz w:val="24"/>
          <w:szCs w:val="24"/>
          <w:lang w:val="en-GB"/>
        </w:rPr>
        <w:t>Temporary licence</w:t>
      </w:r>
    </w:p>
    <w:p w14:paraId="02385AE1" w14:textId="74C888AB" w:rsidR="000C6BE5" w:rsidRDefault="000C6BE5" w:rsidP="000C6BE5">
      <w:pPr>
        <w:autoSpaceDE w:val="0"/>
        <w:autoSpaceDN w:val="0"/>
        <w:adjustRightInd w:val="0"/>
        <w:spacing w:after="0" w:line="240" w:lineRule="auto"/>
        <w:rPr>
          <w:rFonts w:ascii="Arial" w:hAnsi="Arial" w:cs="Arial"/>
          <w:sz w:val="24"/>
          <w:szCs w:val="24"/>
          <w:lang w:val="en-GB"/>
        </w:rPr>
      </w:pPr>
      <w:r>
        <w:rPr>
          <w:rFonts w:ascii="Arial" w:hAnsi="Arial" w:cs="Arial"/>
          <w:b/>
          <w:bCs/>
          <w:sz w:val="24"/>
          <w:szCs w:val="24"/>
          <w:lang w:val="en-GB"/>
        </w:rPr>
        <w:t xml:space="preserve">P </w:t>
      </w:r>
      <w:r>
        <w:rPr>
          <w:rFonts w:ascii="Arial" w:hAnsi="Arial" w:cs="Arial"/>
          <w:sz w:val="24"/>
          <w:szCs w:val="24"/>
          <w:lang w:val="en-GB"/>
        </w:rPr>
        <w:t>Provisional licence number issued on receipt of a licence</w:t>
      </w:r>
      <w:r w:rsidR="00A25404">
        <w:rPr>
          <w:rFonts w:ascii="Arial" w:hAnsi="Arial" w:cs="Arial"/>
          <w:sz w:val="24"/>
          <w:szCs w:val="24"/>
          <w:lang w:val="en-GB"/>
        </w:rPr>
        <w:t xml:space="preserve"> </w:t>
      </w:r>
      <w:r>
        <w:rPr>
          <w:rFonts w:ascii="Arial" w:hAnsi="Arial" w:cs="Arial"/>
          <w:sz w:val="24"/>
          <w:szCs w:val="24"/>
          <w:lang w:val="en-GB"/>
        </w:rPr>
        <w:t>application</w:t>
      </w:r>
    </w:p>
    <w:p w14:paraId="47030D7B" w14:textId="77777777" w:rsidR="000C6BE5" w:rsidRDefault="000C6BE5" w:rsidP="000C6BE5">
      <w:pPr>
        <w:autoSpaceDE w:val="0"/>
        <w:autoSpaceDN w:val="0"/>
        <w:adjustRightInd w:val="0"/>
        <w:spacing w:after="0" w:line="240" w:lineRule="auto"/>
        <w:rPr>
          <w:rFonts w:ascii="Arial" w:hAnsi="Arial" w:cs="Arial"/>
          <w:sz w:val="24"/>
          <w:szCs w:val="24"/>
          <w:lang w:val="en-GB"/>
        </w:rPr>
      </w:pPr>
      <w:r>
        <w:rPr>
          <w:rFonts w:ascii="Arial" w:hAnsi="Arial" w:cs="Arial"/>
          <w:b/>
          <w:bCs/>
          <w:sz w:val="24"/>
          <w:szCs w:val="24"/>
          <w:lang w:val="en-GB"/>
        </w:rPr>
        <w:t xml:space="preserve">F </w:t>
      </w:r>
      <w:r>
        <w:rPr>
          <w:rFonts w:ascii="Arial" w:hAnsi="Arial" w:cs="Arial"/>
          <w:sz w:val="24"/>
          <w:szCs w:val="24"/>
          <w:lang w:val="en-GB"/>
        </w:rPr>
        <w:t>First (full) licence</w:t>
      </w:r>
    </w:p>
    <w:p w14:paraId="527E4C59" w14:textId="5B28F3D0" w:rsidR="000C6BE5" w:rsidRPr="00EC56A1" w:rsidRDefault="000C6BE5" w:rsidP="000C6BE5">
      <w:pPr>
        <w:autoSpaceDE w:val="0"/>
        <w:autoSpaceDN w:val="0"/>
        <w:adjustRightInd w:val="0"/>
        <w:spacing w:after="0" w:line="240" w:lineRule="auto"/>
        <w:rPr>
          <w:rFonts w:ascii="Arial" w:hAnsi="Arial" w:cs="Arial"/>
          <w:color w:val="000000"/>
          <w:sz w:val="24"/>
          <w:szCs w:val="24"/>
          <w:lang w:val="en-GB"/>
        </w:rPr>
      </w:pPr>
      <w:r>
        <w:rPr>
          <w:rFonts w:ascii="Arial" w:hAnsi="Arial" w:cs="Arial"/>
          <w:b/>
          <w:bCs/>
          <w:sz w:val="24"/>
          <w:szCs w:val="24"/>
          <w:lang w:val="en-GB"/>
        </w:rPr>
        <w:t xml:space="preserve">R </w:t>
      </w:r>
      <w:r>
        <w:rPr>
          <w:rFonts w:ascii="Arial" w:hAnsi="Arial" w:cs="Arial"/>
          <w:sz w:val="24"/>
          <w:szCs w:val="24"/>
          <w:lang w:val="en-GB"/>
        </w:rPr>
        <w:t>Renewed licence</w:t>
      </w:r>
    </w:p>
    <w:p w14:paraId="64DF31E1" w14:textId="77777777" w:rsidR="00C302C0" w:rsidRPr="00EC56A1" w:rsidRDefault="00C302C0" w:rsidP="00C302C0">
      <w:pPr>
        <w:autoSpaceDE w:val="0"/>
        <w:autoSpaceDN w:val="0"/>
        <w:adjustRightInd w:val="0"/>
        <w:spacing w:after="0" w:line="240" w:lineRule="auto"/>
        <w:rPr>
          <w:rFonts w:ascii="Arial" w:hAnsi="Arial" w:cs="Arial"/>
          <w:color w:val="000000"/>
          <w:sz w:val="24"/>
          <w:szCs w:val="24"/>
          <w:lang w:val="en-GB"/>
        </w:rPr>
      </w:pPr>
    </w:p>
    <w:p w14:paraId="2DA8A05C" w14:textId="421C64C1" w:rsidR="00B950F5" w:rsidRPr="0086730A" w:rsidRDefault="006055E8" w:rsidP="00C302C0">
      <w:pPr>
        <w:autoSpaceDE w:val="0"/>
        <w:autoSpaceDN w:val="0"/>
        <w:adjustRightInd w:val="0"/>
        <w:spacing w:after="0" w:line="240" w:lineRule="auto"/>
        <w:rPr>
          <w:rFonts w:ascii="Arial" w:hAnsi="Arial" w:cs="Arial"/>
          <w:b/>
          <w:bCs/>
          <w:color w:val="000000"/>
          <w:sz w:val="24"/>
          <w:szCs w:val="24"/>
          <w:lang w:val="en-GB"/>
        </w:rPr>
      </w:pPr>
      <w:r>
        <w:rPr>
          <w:rFonts w:ascii="Arial" w:hAnsi="Arial" w:cs="Arial"/>
          <w:b/>
          <w:bCs/>
          <w:color w:val="000000"/>
          <w:sz w:val="24"/>
          <w:szCs w:val="24"/>
          <w:lang w:val="en-GB"/>
        </w:rPr>
        <w:t>7</w:t>
      </w:r>
      <w:r w:rsidR="005D3611" w:rsidRPr="0086730A">
        <w:rPr>
          <w:rFonts w:ascii="Arial" w:hAnsi="Arial" w:cs="Arial"/>
          <w:b/>
          <w:bCs/>
          <w:color w:val="000000"/>
          <w:sz w:val="24"/>
          <w:szCs w:val="24"/>
          <w:lang w:val="en-GB"/>
        </w:rPr>
        <w:t>.</w:t>
      </w:r>
      <w:r w:rsidR="000C6BE5">
        <w:rPr>
          <w:rFonts w:ascii="Arial" w:hAnsi="Arial" w:cs="Arial"/>
          <w:b/>
          <w:bCs/>
          <w:color w:val="000000"/>
          <w:sz w:val="24"/>
          <w:szCs w:val="24"/>
          <w:lang w:val="en-GB"/>
        </w:rPr>
        <w:t>2</w:t>
      </w:r>
      <w:r w:rsidR="005D3611" w:rsidRPr="0086730A">
        <w:rPr>
          <w:rFonts w:ascii="Arial" w:hAnsi="Arial" w:cs="Arial"/>
          <w:b/>
          <w:bCs/>
          <w:color w:val="000000"/>
          <w:sz w:val="24"/>
          <w:szCs w:val="24"/>
          <w:lang w:val="en-GB"/>
        </w:rPr>
        <w:t xml:space="preserve"> </w:t>
      </w:r>
      <w:r w:rsidR="00821A4D">
        <w:rPr>
          <w:rFonts w:ascii="Arial" w:hAnsi="Arial" w:cs="Arial"/>
          <w:b/>
          <w:bCs/>
          <w:color w:val="000000"/>
          <w:sz w:val="24"/>
          <w:szCs w:val="24"/>
          <w:lang w:val="en-GB"/>
        </w:rPr>
        <w:tab/>
      </w:r>
      <w:r w:rsidR="000A17F7">
        <w:rPr>
          <w:rFonts w:ascii="Arial" w:hAnsi="Arial" w:cs="Arial"/>
          <w:b/>
          <w:bCs/>
          <w:color w:val="000000"/>
          <w:sz w:val="24"/>
          <w:szCs w:val="24"/>
          <w:lang w:val="en-GB"/>
        </w:rPr>
        <w:t xml:space="preserve">Site </w:t>
      </w:r>
      <w:r w:rsidR="00AE4B0A" w:rsidRPr="0086730A">
        <w:rPr>
          <w:rFonts w:ascii="Arial" w:hAnsi="Arial" w:cs="Arial"/>
          <w:b/>
          <w:bCs/>
          <w:color w:val="000000"/>
          <w:sz w:val="24"/>
          <w:szCs w:val="24"/>
          <w:lang w:val="en-GB"/>
        </w:rPr>
        <w:t>Notice</w:t>
      </w:r>
      <w:r w:rsidR="002A5F5A" w:rsidRPr="0086730A">
        <w:rPr>
          <w:rFonts w:ascii="Arial" w:hAnsi="Arial" w:cs="Arial"/>
          <w:b/>
          <w:bCs/>
          <w:color w:val="000000"/>
          <w:sz w:val="24"/>
          <w:szCs w:val="24"/>
          <w:lang w:val="en-GB"/>
        </w:rPr>
        <w:t xml:space="preserve">: </w:t>
      </w:r>
    </w:p>
    <w:p w14:paraId="2DC8B11E" w14:textId="54A4C4C3" w:rsidR="002A5F5A" w:rsidRPr="0086730A" w:rsidRDefault="00C302C0">
      <w:pPr>
        <w:pStyle w:val="ListParagraph"/>
        <w:numPr>
          <w:ilvl w:val="0"/>
          <w:numId w:val="5"/>
        </w:numPr>
        <w:autoSpaceDE w:val="0"/>
        <w:autoSpaceDN w:val="0"/>
        <w:adjustRightInd w:val="0"/>
        <w:spacing w:after="0" w:line="240" w:lineRule="auto"/>
        <w:rPr>
          <w:rFonts w:cs="Arial"/>
          <w:color w:val="000000"/>
          <w:szCs w:val="24"/>
        </w:rPr>
      </w:pPr>
      <w:r w:rsidRPr="0086730A">
        <w:rPr>
          <w:rFonts w:cs="Arial"/>
          <w:color w:val="000000"/>
          <w:szCs w:val="24"/>
        </w:rPr>
        <w:t xml:space="preserve">Under the terms of </w:t>
      </w:r>
      <w:r w:rsidR="00C66815">
        <w:rPr>
          <w:rStyle w:val="cf01"/>
          <w:rFonts w:ascii="Arial" w:hAnsi="Arial" w:cs="Arial"/>
          <w:sz w:val="24"/>
          <w:szCs w:val="24"/>
        </w:rPr>
        <w:t>the</w:t>
      </w:r>
      <w:r w:rsidR="0057399E" w:rsidRPr="003E16BC">
        <w:rPr>
          <w:rStyle w:val="cf01"/>
          <w:rFonts w:ascii="Arial" w:hAnsi="Arial" w:cs="Arial"/>
          <w:sz w:val="24"/>
          <w:szCs w:val="24"/>
        </w:rPr>
        <w:t xml:space="preserve"> 1982</w:t>
      </w:r>
      <w:r w:rsidR="00710264">
        <w:rPr>
          <w:rStyle w:val="cf01"/>
          <w:rFonts w:ascii="Arial" w:hAnsi="Arial" w:cs="Arial"/>
          <w:sz w:val="24"/>
          <w:szCs w:val="24"/>
        </w:rPr>
        <w:t xml:space="preserve"> </w:t>
      </w:r>
      <w:r w:rsidRPr="0086730A">
        <w:rPr>
          <w:rFonts w:cs="Arial"/>
          <w:color w:val="000000"/>
          <w:szCs w:val="24"/>
        </w:rPr>
        <w:t>Act</w:t>
      </w:r>
      <w:r w:rsidR="007D0CC4">
        <w:rPr>
          <w:rFonts w:cs="Arial"/>
          <w:color w:val="000000"/>
          <w:szCs w:val="24"/>
        </w:rPr>
        <w:t xml:space="preserve"> </w:t>
      </w:r>
      <w:r w:rsidRPr="0086730A">
        <w:rPr>
          <w:rFonts w:cs="Arial"/>
          <w:color w:val="000000"/>
          <w:szCs w:val="24"/>
        </w:rPr>
        <w:t xml:space="preserve">all applicants who apply for a short-term let licence must display a </w:t>
      </w:r>
      <w:r w:rsidR="000A17F7">
        <w:rPr>
          <w:rFonts w:cs="Arial"/>
          <w:color w:val="000000"/>
          <w:szCs w:val="24"/>
        </w:rPr>
        <w:t xml:space="preserve">site </w:t>
      </w:r>
      <w:r w:rsidRPr="0086730A">
        <w:rPr>
          <w:rFonts w:cs="Arial"/>
          <w:color w:val="000000"/>
          <w:szCs w:val="24"/>
        </w:rPr>
        <w:t xml:space="preserve">notice for a period of 21 days beginning with the date on which the application was submitted to the licensing authority at or near the premises so that it can be conveniently read by the public. </w:t>
      </w:r>
    </w:p>
    <w:p w14:paraId="71588D9F" w14:textId="2DBB75C6" w:rsidR="00F729EA" w:rsidRPr="0086730A" w:rsidRDefault="00C302C0">
      <w:pPr>
        <w:pStyle w:val="ListParagraph"/>
        <w:numPr>
          <w:ilvl w:val="0"/>
          <w:numId w:val="5"/>
        </w:numPr>
        <w:autoSpaceDE w:val="0"/>
        <w:autoSpaceDN w:val="0"/>
        <w:adjustRightInd w:val="0"/>
        <w:spacing w:after="0" w:line="240" w:lineRule="auto"/>
        <w:rPr>
          <w:rFonts w:cs="Arial"/>
          <w:color w:val="000000"/>
          <w:szCs w:val="24"/>
        </w:rPr>
      </w:pPr>
      <w:r w:rsidRPr="0086730A">
        <w:rPr>
          <w:rFonts w:cs="Arial"/>
          <w:color w:val="000000"/>
          <w:szCs w:val="24"/>
        </w:rPr>
        <w:t>Th</w:t>
      </w:r>
      <w:r w:rsidR="000A17F7">
        <w:rPr>
          <w:rFonts w:cs="Arial"/>
          <w:color w:val="000000"/>
          <w:szCs w:val="24"/>
        </w:rPr>
        <w:t>is</w:t>
      </w:r>
      <w:r w:rsidRPr="0086730A">
        <w:rPr>
          <w:rFonts w:cs="Arial"/>
          <w:color w:val="000000"/>
          <w:szCs w:val="24"/>
        </w:rPr>
        <w:t xml:space="preserve"> notice </w:t>
      </w:r>
      <w:r w:rsidR="00A16F89">
        <w:rPr>
          <w:rFonts w:cs="Arial"/>
          <w:color w:val="000000"/>
          <w:szCs w:val="24"/>
        </w:rPr>
        <w:t xml:space="preserve">must </w:t>
      </w:r>
      <w:r w:rsidR="00A16F89" w:rsidRPr="0086730A">
        <w:rPr>
          <w:rFonts w:cs="Arial"/>
          <w:color w:val="000000"/>
          <w:szCs w:val="24"/>
        </w:rPr>
        <w:t>state</w:t>
      </w:r>
      <w:r w:rsidRPr="0086730A">
        <w:rPr>
          <w:rFonts w:cs="Arial"/>
          <w:color w:val="000000"/>
          <w:szCs w:val="24"/>
        </w:rPr>
        <w:t xml:space="preserve"> that an application has been made for a licence</w:t>
      </w:r>
      <w:r w:rsidR="00EB07EE">
        <w:rPr>
          <w:rFonts w:cs="Arial"/>
          <w:color w:val="000000"/>
          <w:szCs w:val="24"/>
        </w:rPr>
        <w:t>;</w:t>
      </w:r>
      <w:r w:rsidR="0048490B">
        <w:rPr>
          <w:rFonts w:cs="Arial"/>
          <w:color w:val="000000"/>
          <w:szCs w:val="24"/>
        </w:rPr>
        <w:t xml:space="preserve"> </w:t>
      </w:r>
      <w:r w:rsidR="00EB07EE">
        <w:rPr>
          <w:rFonts w:cs="Arial"/>
          <w:color w:val="000000"/>
          <w:szCs w:val="24"/>
        </w:rPr>
        <w:t>shall</w:t>
      </w:r>
      <w:r w:rsidRPr="0086730A">
        <w:rPr>
          <w:rFonts w:cs="Arial"/>
          <w:color w:val="000000"/>
          <w:szCs w:val="24"/>
        </w:rPr>
        <w:t xml:space="preserve"> </w:t>
      </w:r>
      <w:r w:rsidR="00EB07EE">
        <w:rPr>
          <w:rFonts w:cs="Arial"/>
          <w:color w:val="000000"/>
          <w:szCs w:val="24"/>
        </w:rPr>
        <w:t xml:space="preserve">include </w:t>
      </w:r>
      <w:r w:rsidRPr="0086730A">
        <w:rPr>
          <w:rFonts w:cs="Arial"/>
          <w:color w:val="000000"/>
          <w:szCs w:val="24"/>
        </w:rPr>
        <w:t xml:space="preserve">the </w:t>
      </w:r>
      <w:r w:rsidR="000F22FD">
        <w:rPr>
          <w:rFonts w:cs="Arial"/>
          <w:color w:val="000000"/>
          <w:szCs w:val="24"/>
        </w:rPr>
        <w:t xml:space="preserve">statutory particulars </w:t>
      </w:r>
      <w:r w:rsidRPr="0086730A">
        <w:rPr>
          <w:rFonts w:cs="Arial"/>
          <w:color w:val="000000"/>
          <w:szCs w:val="24"/>
        </w:rPr>
        <w:t>of the application</w:t>
      </w:r>
      <w:r w:rsidR="00EB07EE">
        <w:rPr>
          <w:rFonts w:cs="Arial"/>
          <w:color w:val="000000"/>
          <w:szCs w:val="24"/>
        </w:rPr>
        <w:t>; state</w:t>
      </w:r>
      <w:r w:rsidRPr="0086730A">
        <w:rPr>
          <w:rFonts w:cs="Arial"/>
          <w:color w:val="000000"/>
          <w:szCs w:val="24"/>
        </w:rPr>
        <w:t xml:space="preserve"> that objections and representations in relation to the application may be made to the </w:t>
      </w:r>
      <w:r w:rsidR="00EB07EE">
        <w:rPr>
          <w:rFonts w:cs="Arial"/>
          <w:color w:val="000000"/>
          <w:szCs w:val="24"/>
        </w:rPr>
        <w:t>L</w:t>
      </w:r>
      <w:r w:rsidRPr="0086730A">
        <w:rPr>
          <w:rFonts w:cs="Arial"/>
          <w:color w:val="000000"/>
          <w:szCs w:val="24"/>
        </w:rPr>
        <w:t xml:space="preserve">icensing </w:t>
      </w:r>
      <w:r w:rsidR="00EB07EE">
        <w:rPr>
          <w:rFonts w:cs="Arial"/>
          <w:color w:val="000000"/>
          <w:szCs w:val="24"/>
        </w:rPr>
        <w:t>A</w:t>
      </w:r>
      <w:r w:rsidRPr="0086730A">
        <w:rPr>
          <w:rFonts w:cs="Arial"/>
          <w:color w:val="000000"/>
          <w:szCs w:val="24"/>
        </w:rPr>
        <w:t>uthority and how to make objections or representations.</w:t>
      </w:r>
    </w:p>
    <w:p w14:paraId="2F54891B" w14:textId="4914526D" w:rsidR="00936DC9" w:rsidRPr="00547DDC" w:rsidRDefault="00C302C0">
      <w:pPr>
        <w:pStyle w:val="ListParagraph"/>
        <w:numPr>
          <w:ilvl w:val="0"/>
          <w:numId w:val="5"/>
        </w:numPr>
        <w:autoSpaceDE w:val="0"/>
        <w:autoSpaceDN w:val="0"/>
        <w:adjustRightInd w:val="0"/>
        <w:spacing w:after="0" w:line="240" w:lineRule="auto"/>
        <w:rPr>
          <w:rFonts w:cs="Arial"/>
          <w:color w:val="000000"/>
          <w:szCs w:val="24"/>
        </w:rPr>
      </w:pPr>
      <w:r w:rsidRPr="0086730A">
        <w:rPr>
          <w:rFonts w:cs="Arial"/>
          <w:color w:val="000000"/>
          <w:szCs w:val="24"/>
        </w:rPr>
        <w:t xml:space="preserve">Applicants are </w:t>
      </w:r>
      <w:r w:rsidR="00EB07EE">
        <w:rPr>
          <w:rFonts w:cs="Arial"/>
          <w:color w:val="000000"/>
          <w:szCs w:val="24"/>
        </w:rPr>
        <w:t xml:space="preserve">also </w:t>
      </w:r>
      <w:r w:rsidRPr="0086730A">
        <w:rPr>
          <w:rFonts w:cs="Arial"/>
          <w:color w:val="000000"/>
          <w:szCs w:val="24"/>
        </w:rPr>
        <w:t xml:space="preserve">required to </w:t>
      </w:r>
      <w:r w:rsidR="00EB07EE">
        <w:rPr>
          <w:rFonts w:cs="Arial"/>
          <w:color w:val="000000"/>
          <w:szCs w:val="24"/>
        </w:rPr>
        <w:t>submit to the Licensing Authority a Certificate of Compliance certifying</w:t>
      </w:r>
      <w:r w:rsidR="0048490B">
        <w:rPr>
          <w:rFonts w:cs="Arial"/>
          <w:color w:val="000000"/>
          <w:szCs w:val="24"/>
        </w:rPr>
        <w:t xml:space="preserve"> </w:t>
      </w:r>
      <w:r w:rsidRPr="0086730A">
        <w:rPr>
          <w:rFonts w:cs="Arial"/>
          <w:color w:val="000000"/>
          <w:szCs w:val="24"/>
        </w:rPr>
        <w:t xml:space="preserve">that they have displayed the site notice </w:t>
      </w:r>
      <w:r w:rsidR="00EB07EE">
        <w:rPr>
          <w:rFonts w:cs="Arial"/>
          <w:color w:val="000000"/>
          <w:szCs w:val="24"/>
        </w:rPr>
        <w:t xml:space="preserve">for a continuous period of 21 days at or near the premises in a place that can conveniently be read by members of the public. This signed Certificate must be submitted </w:t>
      </w:r>
      <w:r w:rsidRPr="0086730A">
        <w:rPr>
          <w:rFonts w:cs="Arial"/>
          <w:color w:val="000000"/>
          <w:szCs w:val="24"/>
        </w:rPr>
        <w:t xml:space="preserve">as soon as </w:t>
      </w:r>
      <w:r w:rsidR="00EB07EE">
        <w:rPr>
          <w:rFonts w:cs="Arial"/>
          <w:color w:val="000000"/>
          <w:szCs w:val="24"/>
        </w:rPr>
        <w:t>reasonably practicable</w:t>
      </w:r>
      <w:r w:rsidR="00D53666">
        <w:rPr>
          <w:rFonts w:cs="Arial"/>
          <w:color w:val="000000"/>
          <w:szCs w:val="24"/>
        </w:rPr>
        <w:t xml:space="preserve"> </w:t>
      </w:r>
      <w:r w:rsidR="003B6416">
        <w:rPr>
          <w:rFonts w:cs="Arial"/>
          <w:color w:val="000000"/>
          <w:szCs w:val="24"/>
        </w:rPr>
        <w:t xml:space="preserve">following expiry of </w:t>
      </w:r>
      <w:r w:rsidRPr="0086730A">
        <w:rPr>
          <w:rFonts w:cs="Arial"/>
          <w:color w:val="000000"/>
          <w:szCs w:val="24"/>
        </w:rPr>
        <w:t xml:space="preserve">the </w:t>
      </w:r>
      <w:r w:rsidR="00A16F89" w:rsidRPr="0086730A">
        <w:rPr>
          <w:rFonts w:cs="Arial"/>
          <w:color w:val="000000"/>
          <w:szCs w:val="24"/>
        </w:rPr>
        <w:t>21-day</w:t>
      </w:r>
      <w:r w:rsidR="000F22FD">
        <w:rPr>
          <w:rFonts w:cs="Arial"/>
          <w:color w:val="000000"/>
          <w:szCs w:val="24"/>
        </w:rPr>
        <w:t xml:space="preserve"> display </w:t>
      </w:r>
      <w:r w:rsidR="00A16F89">
        <w:rPr>
          <w:rFonts w:cs="Arial"/>
          <w:color w:val="000000"/>
          <w:szCs w:val="24"/>
        </w:rPr>
        <w:t>period.</w:t>
      </w:r>
      <w:r w:rsidRPr="0086730A">
        <w:rPr>
          <w:rFonts w:cs="Arial"/>
          <w:color w:val="000000"/>
          <w:szCs w:val="24"/>
        </w:rPr>
        <w:t xml:space="preserve"> A template will be provided to the applicant </w:t>
      </w:r>
      <w:r w:rsidR="00741E48">
        <w:rPr>
          <w:rFonts w:cs="Arial"/>
          <w:color w:val="000000"/>
          <w:szCs w:val="24"/>
        </w:rPr>
        <w:t>when an</w:t>
      </w:r>
      <w:r w:rsidRPr="0086730A">
        <w:rPr>
          <w:rFonts w:cs="Arial"/>
          <w:color w:val="000000"/>
          <w:szCs w:val="24"/>
        </w:rPr>
        <w:t xml:space="preserve"> application is submitted. </w:t>
      </w:r>
    </w:p>
    <w:p w14:paraId="0052666C" w14:textId="77777777" w:rsidR="00173A7C" w:rsidRPr="0086730A" w:rsidRDefault="00173A7C" w:rsidP="00173A7C">
      <w:pPr>
        <w:autoSpaceDE w:val="0"/>
        <w:autoSpaceDN w:val="0"/>
        <w:adjustRightInd w:val="0"/>
        <w:spacing w:after="0" w:line="240" w:lineRule="auto"/>
        <w:rPr>
          <w:rFonts w:ascii="Arial" w:hAnsi="Arial" w:cs="Arial"/>
          <w:color w:val="000000"/>
          <w:sz w:val="24"/>
          <w:szCs w:val="24"/>
          <w:lang w:val="en-GB"/>
        </w:rPr>
      </w:pPr>
    </w:p>
    <w:p w14:paraId="1CF7CFFC" w14:textId="4B346513" w:rsidR="00B950F5" w:rsidRPr="0086730A" w:rsidRDefault="006055E8" w:rsidP="00173A7C">
      <w:pPr>
        <w:autoSpaceDE w:val="0"/>
        <w:autoSpaceDN w:val="0"/>
        <w:adjustRightInd w:val="0"/>
        <w:spacing w:after="0" w:line="240" w:lineRule="auto"/>
        <w:rPr>
          <w:rFonts w:ascii="Arial" w:hAnsi="Arial" w:cs="Arial"/>
          <w:b/>
          <w:bCs/>
          <w:color w:val="000000"/>
          <w:sz w:val="24"/>
          <w:szCs w:val="24"/>
          <w:lang w:val="en-GB"/>
        </w:rPr>
      </w:pPr>
      <w:r>
        <w:rPr>
          <w:rFonts w:ascii="Arial" w:hAnsi="Arial" w:cs="Arial"/>
          <w:b/>
          <w:bCs/>
          <w:color w:val="000000"/>
          <w:sz w:val="24"/>
          <w:szCs w:val="24"/>
          <w:lang w:val="en-GB"/>
        </w:rPr>
        <w:t>7</w:t>
      </w:r>
      <w:r w:rsidR="005D3611" w:rsidRPr="0086730A">
        <w:rPr>
          <w:rFonts w:ascii="Arial" w:hAnsi="Arial" w:cs="Arial"/>
          <w:b/>
          <w:bCs/>
          <w:color w:val="000000"/>
          <w:sz w:val="24"/>
          <w:szCs w:val="24"/>
          <w:lang w:val="en-GB"/>
        </w:rPr>
        <w:t>.</w:t>
      </w:r>
      <w:r w:rsidR="000C6BE5">
        <w:rPr>
          <w:rFonts w:ascii="Arial" w:hAnsi="Arial" w:cs="Arial"/>
          <w:b/>
          <w:bCs/>
          <w:color w:val="000000"/>
          <w:sz w:val="24"/>
          <w:szCs w:val="24"/>
          <w:lang w:val="en-GB"/>
        </w:rPr>
        <w:t>3</w:t>
      </w:r>
      <w:r w:rsidR="005D3611" w:rsidRPr="0086730A">
        <w:rPr>
          <w:rFonts w:ascii="Arial" w:hAnsi="Arial" w:cs="Arial"/>
          <w:b/>
          <w:bCs/>
          <w:color w:val="000000"/>
          <w:sz w:val="24"/>
          <w:szCs w:val="24"/>
          <w:lang w:val="en-GB"/>
        </w:rPr>
        <w:t xml:space="preserve"> </w:t>
      </w:r>
      <w:r w:rsidR="00821A4D">
        <w:rPr>
          <w:rFonts w:ascii="Arial" w:hAnsi="Arial" w:cs="Arial"/>
          <w:b/>
          <w:bCs/>
          <w:color w:val="000000"/>
          <w:sz w:val="24"/>
          <w:szCs w:val="24"/>
          <w:lang w:val="en-GB"/>
        </w:rPr>
        <w:tab/>
      </w:r>
      <w:r w:rsidR="00173A7C" w:rsidRPr="0086730A">
        <w:rPr>
          <w:rFonts w:ascii="Arial" w:hAnsi="Arial" w:cs="Arial"/>
          <w:b/>
          <w:bCs/>
          <w:color w:val="000000"/>
          <w:sz w:val="24"/>
          <w:szCs w:val="24"/>
          <w:lang w:val="en-GB"/>
        </w:rPr>
        <w:t>Objections and representations</w:t>
      </w:r>
      <w:r w:rsidR="00E27C14" w:rsidRPr="0086730A">
        <w:rPr>
          <w:rFonts w:ascii="Arial" w:hAnsi="Arial" w:cs="Arial"/>
          <w:b/>
          <w:bCs/>
          <w:color w:val="000000"/>
          <w:sz w:val="24"/>
          <w:szCs w:val="24"/>
          <w:lang w:val="en-GB"/>
        </w:rPr>
        <w:t>:</w:t>
      </w:r>
      <w:r w:rsidR="00173A7C" w:rsidRPr="0086730A">
        <w:rPr>
          <w:rFonts w:ascii="Arial" w:hAnsi="Arial" w:cs="Arial"/>
          <w:b/>
          <w:bCs/>
          <w:color w:val="000000"/>
          <w:sz w:val="24"/>
          <w:szCs w:val="24"/>
          <w:lang w:val="en-GB"/>
        </w:rPr>
        <w:t xml:space="preserve"> </w:t>
      </w:r>
    </w:p>
    <w:p w14:paraId="5F7E3B48" w14:textId="7BA7B286" w:rsidR="002E654B" w:rsidRPr="0086730A" w:rsidRDefault="00C97F13">
      <w:pPr>
        <w:pStyle w:val="ListParagraph"/>
        <w:numPr>
          <w:ilvl w:val="0"/>
          <w:numId w:val="6"/>
        </w:numPr>
        <w:autoSpaceDE w:val="0"/>
        <w:autoSpaceDN w:val="0"/>
        <w:adjustRightInd w:val="0"/>
        <w:spacing w:after="0" w:line="240" w:lineRule="auto"/>
        <w:rPr>
          <w:rFonts w:cs="Arial"/>
          <w:color w:val="000000"/>
          <w:szCs w:val="24"/>
        </w:rPr>
      </w:pPr>
      <w:r w:rsidRPr="0086730A">
        <w:rPr>
          <w:rFonts w:cs="Arial"/>
          <w:color w:val="000000"/>
          <w:szCs w:val="24"/>
        </w:rPr>
        <w:t>A</w:t>
      </w:r>
      <w:r w:rsidR="00173A7C" w:rsidRPr="0086730A">
        <w:rPr>
          <w:rFonts w:cs="Arial"/>
          <w:color w:val="000000"/>
          <w:szCs w:val="24"/>
        </w:rPr>
        <w:t xml:space="preserve">ny member of the public </w:t>
      </w:r>
      <w:r w:rsidRPr="0086730A">
        <w:rPr>
          <w:rFonts w:cs="Arial"/>
          <w:color w:val="000000"/>
          <w:szCs w:val="24"/>
        </w:rPr>
        <w:t>can</w:t>
      </w:r>
      <w:r w:rsidR="00173A7C" w:rsidRPr="0086730A">
        <w:rPr>
          <w:rFonts w:cs="Arial"/>
          <w:color w:val="000000"/>
          <w:szCs w:val="24"/>
        </w:rPr>
        <w:t xml:space="preserve"> submit an objection or representation in relation to a </w:t>
      </w:r>
      <w:r w:rsidR="008E7ACA">
        <w:rPr>
          <w:rFonts w:cs="Arial"/>
          <w:color w:val="000000"/>
          <w:szCs w:val="24"/>
        </w:rPr>
        <w:t>short-term</w:t>
      </w:r>
      <w:r w:rsidR="00173A7C" w:rsidRPr="0086730A">
        <w:rPr>
          <w:rFonts w:cs="Arial"/>
          <w:color w:val="000000"/>
          <w:szCs w:val="24"/>
        </w:rPr>
        <w:t xml:space="preserve"> let licence application.</w:t>
      </w:r>
    </w:p>
    <w:p w14:paraId="719105E7" w14:textId="2A4BAAF4" w:rsidR="00F5293A" w:rsidRPr="0086730A" w:rsidRDefault="00173A7C">
      <w:pPr>
        <w:pStyle w:val="ListParagraph"/>
        <w:numPr>
          <w:ilvl w:val="0"/>
          <w:numId w:val="6"/>
        </w:numPr>
        <w:autoSpaceDE w:val="0"/>
        <w:autoSpaceDN w:val="0"/>
        <w:adjustRightInd w:val="0"/>
        <w:spacing w:after="0" w:line="240" w:lineRule="auto"/>
        <w:rPr>
          <w:rFonts w:cs="Arial"/>
          <w:color w:val="000000"/>
          <w:szCs w:val="24"/>
        </w:rPr>
      </w:pPr>
      <w:r w:rsidRPr="0086730A">
        <w:rPr>
          <w:rFonts w:cs="Arial"/>
          <w:color w:val="000000"/>
          <w:szCs w:val="24"/>
        </w:rPr>
        <w:t xml:space="preserve">To enable </w:t>
      </w:r>
      <w:r w:rsidR="00920EB7">
        <w:rPr>
          <w:rFonts w:cs="Arial"/>
          <w:color w:val="000000"/>
          <w:szCs w:val="24"/>
        </w:rPr>
        <w:t>the</w:t>
      </w:r>
      <w:r w:rsidRPr="0086730A">
        <w:rPr>
          <w:rFonts w:cs="Arial"/>
          <w:color w:val="000000"/>
          <w:szCs w:val="24"/>
        </w:rPr>
        <w:t xml:space="preserve"> </w:t>
      </w:r>
      <w:r w:rsidR="000F22FD">
        <w:rPr>
          <w:rFonts w:cs="Arial"/>
          <w:color w:val="000000"/>
          <w:szCs w:val="24"/>
        </w:rPr>
        <w:t>L</w:t>
      </w:r>
      <w:r w:rsidRPr="0086730A">
        <w:rPr>
          <w:rFonts w:cs="Arial"/>
          <w:color w:val="000000"/>
          <w:szCs w:val="24"/>
        </w:rPr>
        <w:t xml:space="preserve">icensing </w:t>
      </w:r>
      <w:r w:rsidR="000F22FD">
        <w:rPr>
          <w:rFonts w:cs="Arial"/>
          <w:color w:val="000000"/>
          <w:szCs w:val="24"/>
        </w:rPr>
        <w:t>A</w:t>
      </w:r>
      <w:r w:rsidRPr="0086730A">
        <w:rPr>
          <w:rFonts w:cs="Arial"/>
          <w:color w:val="000000"/>
          <w:szCs w:val="24"/>
        </w:rPr>
        <w:t xml:space="preserve">uthority to </w:t>
      </w:r>
      <w:r w:rsidR="00C533F9" w:rsidRPr="0086730A">
        <w:rPr>
          <w:rFonts w:cs="Arial"/>
          <w:color w:val="000000"/>
          <w:szCs w:val="24"/>
        </w:rPr>
        <w:t>consider</w:t>
      </w:r>
      <w:r w:rsidRPr="0086730A">
        <w:rPr>
          <w:rFonts w:cs="Arial"/>
          <w:color w:val="000000"/>
          <w:szCs w:val="24"/>
        </w:rPr>
        <w:t xml:space="preserve"> an objection or representation, </w:t>
      </w:r>
      <w:r w:rsidR="000F22FD">
        <w:rPr>
          <w:rFonts w:cs="Arial"/>
          <w:color w:val="000000"/>
          <w:szCs w:val="24"/>
        </w:rPr>
        <w:t>the objection or representation</w:t>
      </w:r>
      <w:r w:rsidR="00D53666">
        <w:rPr>
          <w:rFonts w:cs="Arial"/>
          <w:color w:val="000000"/>
          <w:szCs w:val="24"/>
        </w:rPr>
        <w:t xml:space="preserve"> </w:t>
      </w:r>
      <w:r w:rsidRPr="0086730A">
        <w:rPr>
          <w:rFonts w:cs="Arial"/>
          <w:color w:val="000000"/>
          <w:szCs w:val="24"/>
        </w:rPr>
        <w:t>must be:</w:t>
      </w:r>
    </w:p>
    <w:p w14:paraId="66863D69" w14:textId="77777777" w:rsidR="00F5293A" w:rsidRPr="0086730A" w:rsidRDefault="00173A7C">
      <w:pPr>
        <w:pStyle w:val="ListParagraph"/>
        <w:numPr>
          <w:ilvl w:val="1"/>
          <w:numId w:val="6"/>
        </w:numPr>
        <w:autoSpaceDE w:val="0"/>
        <w:autoSpaceDN w:val="0"/>
        <w:adjustRightInd w:val="0"/>
        <w:spacing w:after="0" w:line="240" w:lineRule="auto"/>
        <w:rPr>
          <w:rFonts w:cs="Arial"/>
          <w:color w:val="000000"/>
          <w:szCs w:val="24"/>
        </w:rPr>
      </w:pPr>
      <w:r w:rsidRPr="0086730A">
        <w:rPr>
          <w:rFonts w:cs="Arial"/>
          <w:color w:val="000000"/>
          <w:szCs w:val="24"/>
        </w:rPr>
        <w:t>in writing</w:t>
      </w:r>
    </w:p>
    <w:p w14:paraId="3EE80931" w14:textId="77777777" w:rsidR="00F5293A" w:rsidRPr="0086730A" w:rsidRDefault="00173A7C">
      <w:pPr>
        <w:pStyle w:val="ListParagraph"/>
        <w:numPr>
          <w:ilvl w:val="1"/>
          <w:numId w:val="6"/>
        </w:numPr>
        <w:autoSpaceDE w:val="0"/>
        <w:autoSpaceDN w:val="0"/>
        <w:adjustRightInd w:val="0"/>
        <w:spacing w:after="0" w:line="240" w:lineRule="auto"/>
        <w:rPr>
          <w:rFonts w:cs="Arial"/>
          <w:color w:val="000000"/>
          <w:szCs w:val="24"/>
        </w:rPr>
      </w:pPr>
      <w:r w:rsidRPr="0086730A">
        <w:rPr>
          <w:rFonts w:cs="Arial"/>
          <w:color w:val="000000"/>
          <w:szCs w:val="24"/>
        </w:rPr>
        <w:t xml:space="preserve">specify the grounds of the objection or the nature of the </w:t>
      </w:r>
      <w:proofErr w:type="gramStart"/>
      <w:r w:rsidRPr="0086730A">
        <w:rPr>
          <w:rFonts w:cs="Arial"/>
          <w:color w:val="000000"/>
          <w:szCs w:val="24"/>
        </w:rPr>
        <w:t>representation</w:t>
      </w:r>
      <w:proofErr w:type="gramEnd"/>
    </w:p>
    <w:p w14:paraId="17E0C8C0" w14:textId="77777777" w:rsidR="00701983" w:rsidRPr="0086730A" w:rsidRDefault="00173A7C">
      <w:pPr>
        <w:pStyle w:val="ListParagraph"/>
        <w:numPr>
          <w:ilvl w:val="1"/>
          <w:numId w:val="6"/>
        </w:numPr>
        <w:autoSpaceDE w:val="0"/>
        <w:autoSpaceDN w:val="0"/>
        <w:adjustRightInd w:val="0"/>
        <w:spacing w:after="0" w:line="240" w:lineRule="auto"/>
        <w:rPr>
          <w:rFonts w:cs="Arial"/>
          <w:color w:val="000000"/>
          <w:szCs w:val="24"/>
        </w:rPr>
      </w:pPr>
      <w:r w:rsidRPr="0086730A">
        <w:rPr>
          <w:rFonts w:cs="Arial"/>
          <w:color w:val="000000"/>
          <w:szCs w:val="24"/>
        </w:rPr>
        <w:t xml:space="preserve">specify the name and address of the person making </w:t>
      </w:r>
      <w:proofErr w:type="gramStart"/>
      <w:r w:rsidRPr="0086730A">
        <w:rPr>
          <w:rFonts w:cs="Arial"/>
          <w:color w:val="000000"/>
          <w:szCs w:val="24"/>
        </w:rPr>
        <w:t>it</w:t>
      </w:r>
      <w:proofErr w:type="gramEnd"/>
    </w:p>
    <w:p w14:paraId="50428C08" w14:textId="6B78C686" w:rsidR="00701983" w:rsidRPr="0086730A" w:rsidRDefault="00173A7C">
      <w:pPr>
        <w:pStyle w:val="ListParagraph"/>
        <w:numPr>
          <w:ilvl w:val="1"/>
          <w:numId w:val="6"/>
        </w:numPr>
        <w:autoSpaceDE w:val="0"/>
        <w:autoSpaceDN w:val="0"/>
        <w:adjustRightInd w:val="0"/>
        <w:spacing w:after="0" w:line="240" w:lineRule="auto"/>
        <w:rPr>
          <w:rFonts w:cs="Arial"/>
          <w:color w:val="000000"/>
          <w:szCs w:val="24"/>
        </w:rPr>
      </w:pPr>
      <w:r w:rsidRPr="0086730A">
        <w:rPr>
          <w:rFonts w:cs="Arial"/>
          <w:color w:val="000000"/>
          <w:szCs w:val="24"/>
        </w:rPr>
        <w:t xml:space="preserve">signed by them or on their </w:t>
      </w:r>
      <w:proofErr w:type="gramStart"/>
      <w:r w:rsidRPr="0086730A">
        <w:rPr>
          <w:rFonts w:cs="Arial"/>
          <w:color w:val="000000"/>
          <w:szCs w:val="24"/>
        </w:rPr>
        <w:t>behalf</w:t>
      </w:r>
      <w:proofErr w:type="gramEnd"/>
    </w:p>
    <w:p w14:paraId="281FDCFD" w14:textId="7E246C41" w:rsidR="00183A66" w:rsidRPr="0086730A" w:rsidRDefault="004F7F77">
      <w:pPr>
        <w:pStyle w:val="ListParagraph"/>
        <w:numPr>
          <w:ilvl w:val="1"/>
          <w:numId w:val="6"/>
        </w:numPr>
        <w:autoSpaceDE w:val="0"/>
        <w:autoSpaceDN w:val="0"/>
        <w:adjustRightInd w:val="0"/>
        <w:spacing w:after="0" w:line="240" w:lineRule="auto"/>
        <w:rPr>
          <w:rFonts w:cs="Arial"/>
          <w:color w:val="000000"/>
          <w:szCs w:val="24"/>
        </w:rPr>
      </w:pPr>
      <w:r>
        <w:rPr>
          <w:rFonts w:cs="Arial"/>
          <w:color w:val="000000"/>
          <w:szCs w:val="24"/>
        </w:rPr>
        <w:t>made to</w:t>
      </w:r>
      <w:r w:rsidR="00173A7C" w:rsidRPr="0086730A">
        <w:rPr>
          <w:rFonts w:cs="Arial"/>
          <w:color w:val="000000"/>
          <w:szCs w:val="24"/>
        </w:rPr>
        <w:t xml:space="preserve"> the Council within 28 days from </w:t>
      </w:r>
      <w:r w:rsidR="00142AC3">
        <w:rPr>
          <w:rFonts w:cs="Arial"/>
          <w:color w:val="000000"/>
          <w:szCs w:val="24"/>
        </w:rPr>
        <w:t>the date the application was made to them</w:t>
      </w:r>
      <w:r w:rsidR="00173A7C" w:rsidRPr="0086730A">
        <w:rPr>
          <w:rFonts w:cs="Arial"/>
          <w:color w:val="000000"/>
          <w:szCs w:val="24"/>
        </w:rPr>
        <w:t xml:space="preserve"> </w:t>
      </w:r>
      <w:r w:rsidR="000F22FD">
        <w:rPr>
          <w:rFonts w:cs="Arial"/>
          <w:color w:val="000000"/>
          <w:szCs w:val="24"/>
        </w:rPr>
        <w:t xml:space="preserve">(unless sufficient reason </w:t>
      </w:r>
      <w:r w:rsidR="00216380">
        <w:rPr>
          <w:rFonts w:cs="Arial"/>
          <w:color w:val="000000"/>
          <w:szCs w:val="24"/>
        </w:rPr>
        <w:t xml:space="preserve">is given </w:t>
      </w:r>
      <w:r w:rsidR="00142AC3">
        <w:rPr>
          <w:rFonts w:cs="Arial"/>
          <w:color w:val="000000"/>
          <w:szCs w:val="24"/>
        </w:rPr>
        <w:t xml:space="preserve">and accepted </w:t>
      </w:r>
      <w:r w:rsidR="000F22FD">
        <w:rPr>
          <w:rFonts w:cs="Arial"/>
          <w:color w:val="000000"/>
          <w:szCs w:val="24"/>
        </w:rPr>
        <w:t>as to why it was not made on time)</w:t>
      </w:r>
    </w:p>
    <w:p w14:paraId="149CD9F9" w14:textId="65085A5B" w:rsidR="00D677DC" w:rsidRDefault="00173A7C">
      <w:pPr>
        <w:pStyle w:val="ListParagraph"/>
        <w:numPr>
          <w:ilvl w:val="0"/>
          <w:numId w:val="6"/>
        </w:numPr>
        <w:autoSpaceDE w:val="0"/>
        <w:autoSpaceDN w:val="0"/>
        <w:adjustRightInd w:val="0"/>
        <w:spacing w:after="0" w:line="240" w:lineRule="auto"/>
        <w:rPr>
          <w:rFonts w:cs="Arial"/>
          <w:color w:val="000000"/>
          <w:szCs w:val="24"/>
        </w:rPr>
      </w:pPr>
      <w:r w:rsidRPr="0086730A">
        <w:rPr>
          <w:rFonts w:cs="Arial"/>
          <w:color w:val="000000"/>
          <w:szCs w:val="24"/>
        </w:rPr>
        <w:t>Anonymous objections or representations will not be considered.</w:t>
      </w:r>
    </w:p>
    <w:p w14:paraId="0C7F459B" w14:textId="584EEACE" w:rsidR="003F3FBB" w:rsidRPr="0086730A" w:rsidRDefault="003F3FBB">
      <w:pPr>
        <w:pStyle w:val="ListParagraph"/>
        <w:numPr>
          <w:ilvl w:val="0"/>
          <w:numId w:val="6"/>
        </w:numPr>
        <w:autoSpaceDE w:val="0"/>
        <w:autoSpaceDN w:val="0"/>
        <w:adjustRightInd w:val="0"/>
        <w:spacing w:after="0" w:line="240" w:lineRule="auto"/>
        <w:rPr>
          <w:rFonts w:cs="Arial"/>
          <w:color w:val="000000"/>
          <w:szCs w:val="24"/>
        </w:rPr>
      </w:pPr>
      <w:r>
        <w:rPr>
          <w:rFonts w:cs="Arial"/>
          <w:color w:val="000000"/>
          <w:szCs w:val="24"/>
        </w:rPr>
        <w:t>Whilst an Objection should normally cover one or more of the mandatory grounds of refusal detailed at paragraph 9, it need not be so limited.</w:t>
      </w:r>
    </w:p>
    <w:p w14:paraId="47597ABD" w14:textId="2BFCB465" w:rsidR="00173A7C" w:rsidRDefault="00173A7C">
      <w:pPr>
        <w:pStyle w:val="ListParagraph"/>
        <w:numPr>
          <w:ilvl w:val="0"/>
          <w:numId w:val="6"/>
        </w:numPr>
        <w:autoSpaceDE w:val="0"/>
        <w:autoSpaceDN w:val="0"/>
        <w:adjustRightInd w:val="0"/>
        <w:spacing w:after="0" w:line="240" w:lineRule="auto"/>
        <w:rPr>
          <w:rFonts w:cs="Arial"/>
          <w:color w:val="000000"/>
          <w:szCs w:val="24"/>
        </w:rPr>
      </w:pPr>
      <w:r w:rsidRPr="0086730A">
        <w:rPr>
          <w:rFonts w:cs="Arial"/>
          <w:color w:val="000000"/>
          <w:szCs w:val="24"/>
        </w:rPr>
        <w:lastRenderedPageBreak/>
        <w:t xml:space="preserve">A copy of the objection or representation will be provided to the applicant and will include your name and address. All personal data will be processed in line with </w:t>
      </w:r>
      <w:r w:rsidR="00A90910" w:rsidRPr="0086730A">
        <w:rPr>
          <w:rFonts w:cs="Arial"/>
          <w:color w:val="000000"/>
          <w:szCs w:val="24"/>
        </w:rPr>
        <w:t>Council</w:t>
      </w:r>
      <w:r w:rsidR="00786355">
        <w:rPr>
          <w:rFonts w:cs="Arial"/>
          <w:color w:val="000000"/>
          <w:szCs w:val="24"/>
        </w:rPr>
        <w:t>’s</w:t>
      </w:r>
      <w:r w:rsidR="00A90910" w:rsidRPr="0086730A">
        <w:rPr>
          <w:rFonts w:cs="Arial"/>
          <w:color w:val="000000"/>
          <w:szCs w:val="24"/>
        </w:rPr>
        <w:t xml:space="preserve"> </w:t>
      </w:r>
      <w:r w:rsidR="00AA576B">
        <w:rPr>
          <w:rFonts w:cs="Arial"/>
          <w:color w:val="000000"/>
          <w:szCs w:val="24"/>
        </w:rPr>
        <w:t xml:space="preserve">data protection </w:t>
      </w:r>
      <w:proofErr w:type="gramStart"/>
      <w:r w:rsidR="00A90910" w:rsidRPr="0086730A">
        <w:rPr>
          <w:rFonts w:cs="Arial"/>
          <w:color w:val="000000"/>
          <w:szCs w:val="24"/>
        </w:rPr>
        <w:t>policy</w:t>
      </w:r>
      <w:proofErr w:type="gramEnd"/>
    </w:p>
    <w:p w14:paraId="37B3112C" w14:textId="77777777" w:rsidR="00C173F7" w:rsidRDefault="00C173F7" w:rsidP="00547DDC">
      <w:pPr>
        <w:autoSpaceDE w:val="0"/>
        <w:autoSpaceDN w:val="0"/>
        <w:adjustRightInd w:val="0"/>
        <w:spacing w:after="0" w:line="240" w:lineRule="auto"/>
        <w:rPr>
          <w:rFonts w:ascii="Arial" w:hAnsi="Arial" w:cs="Arial"/>
          <w:color w:val="000000"/>
          <w:sz w:val="24"/>
          <w:szCs w:val="24"/>
          <w:lang w:val="en-GB"/>
        </w:rPr>
      </w:pPr>
    </w:p>
    <w:p w14:paraId="6F4C08C6" w14:textId="341674FA" w:rsidR="00A23B92" w:rsidRDefault="006055E8" w:rsidP="00A23B92">
      <w:pPr>
        <w:autoSpaceDE w:val="0"/>
        <w:autoSpaceDN w:val="0"/>
        <w:adjustRightInd w:val="0"/>
        <w:spacing w:after="0" w:line="240" w:lineRule="auto"/>
        <w:rPr>
          <w:rFonts w:ascii="Arial" w:hAnsi="Arial" w:cs="Arial"/>
          <w:b/>
          <w:bCs/>
          <w:color w:val="000000"/>
          <w:sz w:val="24"/>
          <w:szCs w:val="24"/>
          <w:lang w:val="en-GB"/>
        </w:rPr>
      </w:pPr>
      <w:r>
        <w:rPr>
          <w:rFonts w:ascii="Arial" w:hAnsi="Arial" w:cs="Arial"/>
          <w:b/>
          <w:bCs/>
          <w:color w:val="000000"/>
          <w:sz w:val="24"/>
          <w:szCs w:val="24"/>
          <w:lang w:val="en-GB"/>
        </w:rPr>
        <w:t>8</w:t>
      </w:r>
      <w:r w:rsidR="005D3611"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D3446B">
        <w:rPr>
          <w:rFonts w:ascii="Arial" w:hAnsi="Arial" w:cs="Arial"/>
          <w:b/>
          <w:bCs/>
          <w:color w:val="000000"/>
          <w:sz w:val="24"/>
          <w:szCs w:val="24"/>
          <w:lang w:val="en-GB"/>
        </w:rPr>
        <w:t>DETERMINATION OF APPLICATION</w:t>
      </w:r>
    </w:p>
    <w:p w14:paraId="553F7D60" w14:textId="34F47CD6" w:rsidR="00BD1243" w:rsidRDefault="00BD1243" w:rsidP="00A23B92">
      <w:pPr>
        <w:autoSpaceDE w:val="0"/>
        <w:autoSpaceDN w:val="0"/>
        <w:adjustRightInd w:val="0"/>
        <w:spacing w:after="0" w:line="240" w:lineRule="auto"/>
        <w:rPr>
          <w:rFonts w:ascii="Arial" w:hAnsi="Arial" w:cs="Arial"/>
          <w:b/>
          <w:bCs/>
          <w:color w:val="000000"/>
          <w:sz w:val="24"/>
          <w:szCs w:val="24"/>
          <w:lang w:val="en-GB"/>
        </w:rPr>
      </w:pPr>
    </w:p>
    <w:p w14:paraId="2C6C3B8F" w14:textId="77777777" w:rsidR="00BD1243" w:rsidRDefault="00BD1243" w:rsidP="00BD1243">
      <w:pPr>
        <w:autoSpaceDE w:val="0"/>
        <w:autoSpaceDN w:val="0"/>
        <w:adjustRightInd w:val="0"/>
        <w:spacing w:after="0" w:line="240" w:lineRule="auto"/>
        <w:rPr>
          <w:rFonts w:ascii="Arial" w:hAnsi="Arial" w:cs="Arial"/>
          <w:b/>
          <w:bCs/>
          <w:color w:val="000000"/>
          <w:sz w:val="24"/>
          <w:szCs w:val="24"/>
          <w:lang w:val="en-GB"/>
        </w:rPr>
      </w:pPr>
      <w:r w:rsidRPr="0086730A">
        <w:rPr>
          <w:rFonts w:ascii="Arial" w:hAnsi="Arial" w:cs="Arial"/>
          <w:b/>
          <w:bCs/>
          <w:color w:val="000000"/>
          <w:sz w:val="24"/>
          <w:szCs w:val="24"/>
          <w:lang w:val="en-GB"/>
        </w:rPr>
        <w:t>Licensing Panel:</w:t>
      </w:r>
    </w:p>
    <w:p w14:paraId="4F359658" w14:textId="77777777" w:rsidR="00BD1243" w:rsidRDefault="00BD1243" w:rsidP="00BD1243">
      <w:pPr>
        <w:autoSpaceDE w:val="0"/>
        <w:autoSpaceDN w:val="0"/>
        <w:adjustRightInd w:val="0"/>
        <w:spacing w:after="0" w:line="240" w:lineRule="auto"/>
        <w:rPr>
          <w:rFonts w:ascii="Arial" w:hAnsi="Arial" w:cs="Arial"/>
          <w:b/>
          <w:bCs/>
          <w:color w:val="000000"/>
          <w:sz w:val="24"/>
          <w:szCs w:val="24"/>
          <w:lang w:val="en-GB"/>
        </w:rPr>
      </w:pPr>
    </w:p>
    <w:p w14:paraId="55D5988E" w14:textId="2C3DC000" w:rsidR="00BD1243" w:rsidRDefault="00BD1243" w:rsidP="00BD1243">
      <w:pPr>
        <w:autoSpaceDE w:val="0"/>
        <w:autoSpaceDN w:val="0"/>
        <w:adjustRightInd w:val="0"/>
        <w:spacing w:after="0" w:line="240" w:lineRule="auto"/>
        <w:rPr>
          <w:rFonts w:ascii="Arial" w:hAnsi="Arial" w:cs="Arial"/>
          <w:b/>
          <w:bCs/>
          <w:color w:val="000000"/>
          <w:sz w:val="24"/>
          <w:szCs w:val="24"/>
          <w:lang w:val="en-GB"/>
        </w:rPr>
      </w:pPr>
      <w:r>
        <w:rPr>
          <w:rFonts w:ascii="Arial" w:hAnsi="Arial" w:cs="Arial"/>
          <w:b/>
          <w:bCs/>
          <w:color w:val="000000"/>
          <w:sz w:val="24"/>
          <w:szCs w:val="24"/>
          <w:lang w:val="en-GB"/>
        </w:rPr>
        <w:t>The Council’s Civic Government Licensing Panel (Panel) is the Committee that may determine applications for Short-Term let licence applications.</w:t>
      </w:r>
    </w:p>
    <w:p w14:paraId="57FB8947" w14:textId="5CA3F7D9" w:rsidR="00BD1243" w:rsidRDefault="00BD1243" w:rsidP="00BD1243">
      <w:pPr>
        <w:autoSpaceDE w:val="0"/>
        <w:autoSpaceDN w:val="0"/>
        <w:adjustRightInd w:val="0"/>
        <w:spacing w:after="0" w:line="240" w:lineRule="auto"/>
        <w:rPr>
          <w:rFonts w:ascii="Arial" w:hAnsi="Arial" w:cs="Arial"/>
          <w:b/>
          <w:bCs/>
          <w:color w:val="000000"/>
          <w:sz w:val="24"/>
          <w:szCs w:val="24"/>
          <w:lang w:val="en-GB"/>
        </w:rPr>
      </w:pPr>
    </w:p>
    <w:p w14:paraId="007E10C3" w14:textId="7ECB39BC" w:rsidR="00BD1243" w:rsidRDefault="00BD1243" w:rsidP="00BD1243">
      <w:pPr>
        <w:autoSpaceDE w:val="0"/>
        <w:autoSpaceDN w:val="0"/>
        <w:adjustRightInd w:val="0"/>
        <w:spacing w:after="0" w:line="240" w:lineRule="auto"/>
        <w:rPr>
          <w:rFonts w:ascii="Arial" w:hAnsi="Arial" w:cs="Arial"/>
          <w:color w:val="000000"/>
          <w:sz w:val="24"/>
          <w:szCs w:val="24"/>
          <w:lang w:val="en-GB"/>
        </w:rPr>
      </w:pPr>
      <w:proofErr w:type="gramStart"/>
      <w:r>
        <w:rPr>
          <w:rFonts w:ascii="Arial" w:hAnsi="Arial" w:cs="Arial"/>
          <w:color w:val="000000"/>
          <w:sz w:val="24"/>
          <w:szCs w:val="24"/>
          <w:lang w:val="en-GB"/>
        </w:rPr>
        <w:t>Usually</w:t>
      </w:r>
      <w:proofErr w:type="gramEnd"/>
      <w:r>
        <w:rPr>
          <w:rFonts w:ascii="Arial" w:hAnsi="Arial" w:cs="Arial"/>
          <w:color w:val="000000"/>
          <w:sz w:val="24"/>
          <w:szCs w:val="24"/>
          <w:lang w:val="en-GB"/>
        </w:rPr>
        <w:t xml:space="preserve"> applications that attract </w:t>
      </w:r>
      <w:r w:rsidR="005020CF">
        <w:rPr>
          <w:rFonts w:ascii="Arial" w:hAnsi="Arial" w:cs="Arial"/>
          <w:color w:val="000000"/>
          <w:sz w:val="24"/>
          <w:szCs w:val="24"/>
          <w:lang w:val="en-GB"/>
        </w:rPr>
        <w:t xml:space="preserve">five </w:t>
      </w:r>
      <w:r>
        <w:rPr>
          <w:rFonts w:ascii="Arial" w:hAnsi="Arial" w:cs="Arial"/>
          <w:color w:val="000000"/>
          <w:sz w:val="24"/>
          <w:szCs w:val="24"/>
          <w:lang w:val="en-GB"/>
        </w:rPr>
        <w:t xml:space="preserve">or more objections or adverse representation will be placed before the Panel for consideration. Applications that attract less than </w:t>
      </w:r>
      <w:r w:rsidR="005020CF">
        <w:rPr>
          <w:rFonts w:ascii="Arial" w:hAnsi="Arial" w:cs="Arial"/>
          <w:color w:val="000000"/>
          <w:sz w:val="24"/>
          <w:szCs w:val="24"/>
          <w:lang w:val="en-GB"/>
        </w:rPr>
        <w:t xml:space="preserve">five </w:t>
      </w:r>
      <w:r>
        <w:rPr>
          <w:rFonts w:ascii="Arial" w:hAnsi="Arial" w:cs="Arial"/>
          <w:color w:val="000000"/>
          <w:sz w:val="24"/>
          <w:szCs w:val="24"/>
          <w:lang w:val="en-GB"/>
        </w:rPr>
        <w:t>objections/adverse representation will normally be determined via Officer Delegated Authority</w:t>
      </w:r>
      <w:r w:rsidR="00BF5FE1">
        <w:rPr>
          <w:rFonts w:ascii="Arial" w:hAnsi="Arial" w:cs="Arial"/>
          <w:color w:val="000000"/>
          <w:sz w:val="24"/>
          <w:szCs w:val="24"/>
          <w:lang w:val="en-GB"/>
        </w:rPr>
        <w:t xml:space="preserve">, unless one or more of those objections / adverse representations raises a substantive matter which </w:t>
      </w:r>
      <w:r w:rsidR="000F618B">
        <w:rPr>
          <w:rFonts w:ascii="Arial" w:hAnsi="Arial" w:cs="Arial"/>
          <w:color w:val="000000"/>
          <w:sz w:val="24"/>
          <w:szCs w:val="24"/>
          <w:lang w:val="en-GB"/>
        </w:rPr>
        <w:t xml:space="preserve">the Authorised </w:t>
      </w:r>
      <w:r w:rsidR="00BF5FE1">
        <w:rPr>
          <w:rFonts w:ascii="Arial" w:hAnsi="Arial" w:cs="Arial"/>
          <w:color w:val="000000"/>
          <w:sz w:val="24"/>
          <w:szCs w:val="24"/>
          <w:lang w:val="en-GB"/>
        </w:rPr>
        <w:t>Officer consider</w:t>
      </w:r>
      <w:r w:rsidR="000F618B">
        <w:rPr>
          <w:rFonts w:ascii="Arial" w:hAnsi="Arial" w:cs="Arial"/>
          <w:color w:val="000000"/>
          <w:sz w:val="24"/>
          <w:szCs w:val="24"/>
          <w:lang w:val="en-GB"/>
        </w:rPr>
        <w:t>s</w:t>
      </w:r>
      <w:r w:rsidR="00BF5FE1">
        <w:rPr>
          <w:rFonts w:ascii="Arial" w:hAnsi="Arial" w:cs="Arial"/>
          <w:color w:val="000000"/>
          <w:sz w:val="24"/>
          <w:szCs w:val="24"/>
          <w:lang w:val="en-GB"/>
        </w:rPr>
        <w:t xml:space="preserve"> ought to be placed before the Panel for consideration. </w:t>
      </w:r>
    </w:p>
    <w:p w14:paraId="332AE67F" w14:textId="77777777" w:rsidR="00580478" w:rsidRPr="00340FE6" w:rsidRDefault="00580478" w:rsidP="00BD1243">
      <w:pPr>
        <w:autoSpaceDE w:val="0"/>
        <w:autoSpaceDN w:val="0"/>
        <w:adjustRightInd w:val="0"/>
        <w:spacing w:after="0" w:line="240" w:lineRule="auto"/>
        <w:rPr>
          <w:rFonts w:ascii="Arial" w:hAnsi="Arial" w:cs="Arial"/>
          <w:color w:val="000000"/>
          <w:sz w:val="24"/>
          <w:szCs w:val="24"/>
          <w:lang w:val="en-GB"/>
        </w:rPr>
      </w:pPr>
    </w:p>
    <w:p w14:paraId="52C7F0F7" w14:textId="0AA8FEBF" w:rsidR="00AA51EC" w:rsidRPr="0086730A" w:rsidRDefault="00AA51EC">
      <w:pPr>
        <w:pStyle w:val="ListParagraph"/>
        <w:numPr>
          <w:ilvl w:val="0"/>
          <w:numId w:val="8"/>
        </w:numPr>
        <w:autoSpaceDE w:val="0"/>
        <w:autoSpaceDN w:val="0"/>
        <w:adjustRightInd w:val="0"/>
        <w:spacing w:after="0" w:line="240" w:lineRule="auto"/>
        <w:rPr>
          <w:rFonts w:cs="Arial"/>
          <w:color w:val="000000"/>
          <w:szCs w:val="24"/>
        </w:rPr>
      </w:pPr>
      <w:r>
        <w:rPr>
          <w:rFonts w:cs="Arial"/>
          <w:color w:val="000000"/>
          <w:szCs w:val="24"/>
        </w:rPr>
        <w:t>In terms of procedure, t</w:t>
      </w:r>
      <w:r w:rsidRPr="0086730A">
        <w:rPr>
          <w:rFonts w:cs="Arial"/>
          <w:color w:val="000000"/>
          <w:szCs w:val="24"/>
        </w:rPr>
        <w:t xml:space="preserve">he </w:t>
      </w:r>
      <w:r>
        <w:rPr>
          <w:rFonts w:cs="Arial"/>
          <w:color w:val="000000"/>
          <w:szCs w:val="24"/>
        </w:rPr>
        <w:t>Objector</w:t>
      </w:r>
      <w:r w:rsidRPr="0086730A">
        <w:rPr>
          <w:rFonts w:cs="Arial"/>
          <w:color w:val="000000"/>
          <w:szCs w:val="24"/>
        </w:rPr>
        <w:t xml:space="preserve"> or </w:t>
      </w:r>
      <w:r>
        <w:rPr>
          <w:rFonts w:cs="Arial"/>
          <w:color w:val="000000"/>
          <w:szCs w:val="24"/>
        </w:rPr>
        <w:t xml:space="preserve">those making the </w:t>
      </w:r>
      <w:r w:rsidRPr="0086730A">
        <w:rPr>
          <w:rFonts w:cs="Arial"/>
          <w:color w:val="000000"/>
          <w:szCs w:val="24"/>
        </w:rPr>
        <w:t>representation will be</w:t>
      </w:r>
      <w:r>
        <w:rPr>
          <w:rFonts w:cs="Arial"/>
          <w:color w:val="000000"/>
          <w:szCs w:val="24"/>
        </w:rPr>
        <w:t xml:space="preserve"> given at least 14 </w:t>
      </w:r>
      <w:r w:rsidR="005020CF">
        <w:rPr>
          <w:rFonts w:cs="Arial"/>
          <w:color w:val="000000"/>
          <w:szCs w:val="24"/>
        </w:rPr>
        <w:t>days’ notice</w:t>
      </w:r>
      <w:r>
        <w:rPr>
          <w:rFonts w:cs="Arial"/>
          <w:color w:val="000000"/>
          <w:szCs w:val="24"/>
        </w:rPr>
        <w:t xml:space="preserve"> of the date and time of the Panel Hearing and shall be</w:t>
      </w:r>
      <w:r w:rsidRPr="0086730A">
        <w:rPr>
          <w:rFonts w:cs="Arial"/>
          <w:color w:val="000000"/>
          <w:szCs w:val="24"/>
        </w:rPr>
        <w:t xml:space="preserve"> invited to attend </w:t>
      </w:r>
      <w:r>
        <w:rPr>
          <w:rFonts w:cs="Arial"/>
          <w:color w:val="000000"/>
          <w:szCs w:val="24"/>
        </w:rPr>
        <w:t>said Hearing</w:t>
      </w:r>
      <w:r w:rsidRPr="0086730A">
        <w:rPr>
          <w:rFonts w:cs="Arial"/>
          <w:color w:val="000000"/>
          <w:szCs w:val="24"/>
        </w:rPr>
        <w:t xml:space="preserve"> </w:t>
      </w:r>
      <w:proofErr w:type="gramStart"/>
      <w:r>
        <w:rPr>
          <w:rFonts w:cs="Arial"/>
          <w:color w:val="000000"/>
          <w:szCs w:val="24"/>
        </w:rPr>
        <w:t>in order to</w:t>
      </w:r>
      <w:proofErr w:type="gramEnd"/>
      <w:r>
        <w:rPr>
          <w:rFonts w:cs="Arial"/>
          <w:color w:val="000000"/>
          <w:szCs w:val="24"/>
        </w:rPr>
        <w:t xml:space="preserve"> </w:t>
      </w:r>
      <w:r w:rsidRPr="0086730A">
        <w:rPr>
          <w:rFonts w:cs="Arial"/>
          <w:color w:val="000000"/>
          <w:szCs w:val="24"/>
        </w:rPr>
        <w:t xml:space="preserve">speak to their objection/representation. </w:t>
      </w:r>
    </w:p>
    <w:p w14:paraId="5B7416DC" w14:textId="68B758A2" w:rsidR="00AA51EC" w:rsidRPr="0086730A" w:rsidRDefault="00AA51EC">
      <w:pPr>
        <w:pStyle w:val="ListParagraph"/>
        <w:numPr>
          <w:ilvl w:val="0"/>
          <w:numId w:val="8"/>
        </w:numPr>
        <w:autoSpaceDE w:val="0"/>
        <w:autoSpaceDN w:val="0"/>
        <w:adjustRightInd w:val="0"/>
        <w:spacing w:after="0" w:line="240" w:lineRule="auto"/>
        <w:rPr>
          <w:rFonts w:cs="Arial"/>
          <w:color w:val="000000"/>
          <w:szCs w:val="24"/>
        </w:rPr>
      </w:pPr>
      <w:r w:rsidRPr="0086730A">
        <w:rPr>
          <w:rFonts w:cs="Arial"/>
          <w:color w:val="000000"/>
          <w:szCs w:val="24"/>
        </w:rPr>
        <w:t xml:space="preserve">The applicant </w:t>
      </w:r>
      <w:r w:rsidR="004B0BFE">
        <w:rPr>
          <w:rFonts w:cs="Arial"/>
          <w:color w:val="000000"/>
          <w:szCs w:val="24"/>
        </w:rPr>
        <w:t>and/</w:t>
      </w:r>
      <w:r w:rsidRPr="0086730A">
        <w:rPr>
          <w:rFonts w:cs="Arial"/>
          <w:color w:val="000000"/>
          <w:szCs w:val="24"/>
        </w:rPr>
        <w:t xml:space="preserve">or their representative will also be invited to attend the </w:t>
      </w:r>
      <w:r>
        <w:rPr>
          <w:rFonts w:cs="Arial"/>
          <w:color w:val="000000"/>
          <w:szCs w:val="24"/>
        </w:rPr>
        <w:t>Hearing</w:t>
      </w:r>
      <w:r w:rsidRPr="0086730A">
        <w:rPr>
          <w:rFonts w:cs="Arial"/>
          <w:color w:val="000000"/>
          <w:szCs w:val="24"/>
        </w:rPr>
        <w:t xml:space="preserve"> and </w:t>
      </w:r>
      <w:r>
        <w:rPr>
          <w:rFonts w:cs="Arial"/>
          <w:color w:val="000000"/>
          <w:szCs w:val="24"/>
        </w:rPr>
        <w:t xml:space="preserve">shall be </w:t>
      </w:r>
      <w:r w:rsidRPr="0086730A">
        <w:rPr>
          <w:rFonts w:cs="Arial"/>
          <w:color w:val="000000"/>
          <w:szCs w:val="24"/>
        </w:rPr>
        <w:t xml:space="preserve">given the opportunity to </w:t>
      </w:r>
      <w:r>
        <w:rPr>
          <w:rFonts w:cs="Arial"/>
          <w:color w:val="000000"/>
          <w:szCs w:val="24"/>
        </w:rPr>
        <w:t>speak to their application.</w:t>
      </w:r>
    </w:p>
    <w:p w14:paraId="0F9DDBAE" w14:textId="2F474CDD" w:rsidR="00AA51EC" w:rsidRPr="0086730A" w:rsidRDefault="00AA51EC">
      <w:pPr>
        <w:pStyle w:val="ListParagraph"/>
        <w:numPr>
          <w:ilvl w:val="0"/>
          <w:numId w:val="8"/>
        </w:numPr>
        <w:autoSpaceDE w:val="0"/>
        <w:autoSpaceDN w:val="0"/>
        <w:adjustRightInd w:val="0"/>
        <w:spacing w:after="0" w:line="240" w:lineRule="auto"/>
        <w:rPr>
          <w:rFonts w:cs="Arial"/>
          <w:color w:val="000000"/>
          <w:szCs w:val="24"/>
        </w:rPr>
      </w:pPr>
      <w:r w:rsidRPr="0086730A">
        <w:rPr>
          <w:rFonts w:cs="Arial"/>
          <w:color w:val="000000"/>
          <w:szCs w:val="24"/>
        </w:rPr>
        <w:t xml:space="preserve">The Panel will be able to ask questions of </w:t>
      </w:r>
      <w:r>
        <w:rPr>
          <w:rFonts w:cs="Arial"/>
          <w:color w:val="000000"/>
          <w:szCs w:val="24"/>
        </w:rPr>
        <w:t xml:space="preserve">all </w:t>
      </w:r>
      <w:r w:rsidRPr="0086730A">
        <w:rPr>
          <w:rFonts w:cs="Arial"/>
          <w:color w:val="000000"/>
          <w:szCs w:val="24"/>
        </w:rPr>
        <w:t xml:space="preserve">parties and, </w:t>
      </w:r>
      <w:r>
        <w:rPr>
          <w:rFonts w:cs="Arial"/>
          <w:color w:val="000000"/>
          <w:szCs w:val="24"/>
        </w:rPr>
        <w:t xml:space="preserve">based on all the information before them, </w:t>
      </w:r>
      <w:proofErr w:type="gramStart"/>
      <w:r>
        <w:rPr>
          <w:rFonts w:cs="Arial"/>
          <w:color w:val="000000"/>
          <w:szCs w:val="24"/>
        </w:rPr>
        <w:t>make a determination</w:t>
      </w:r>
      <w:proofErr w:type="gramEnd"/>
      <w:r>
        <w:rPr>
          <w:rFonts w:cs="Arial"/>
          <w:color w:val="000000"/>
          <w:szCs w:val="24"/>
        </w:rPr>
        <w:t xml:space="preserve"> in relation to the application.</w:t>
      </w:r>
    </w:p>
    <w:p w14:paraId="360148F3" w14:textId="05EA76FB" w:rsidR="00AA51EC" w:rsidRPr="0086730A" w:rsidRDefault="00AA51EC">
      <w:pPr>
        <w:pStyle w:val="ListParagraph"/>
        <w:numPr>
          <w:ilvl w:val="0"/>
          <w:numId w:val="8"/>
        </w:numPr>
        <w:autoSpaceDE w:val="0"/>
        <w:autoSpaceDN w:val="0"/>
        <w:adjustRightInd w:val="0"/>
        <w:spacing w:after="0" w:line="240" w:lineRule="auto"/>
        <w:rPr>
          <w:rFonts w:cs="Arial"/>
          <w:color w:val="000000"/>
          <w:szCs w:val="24"/>
        </w:rPr>
      </w:pPr>
      <w:r w:rsidRPr="0086730A">
        <w:rPr>
          <w:rFonts w:cs="Arial"/>
          <w:color w:val="000000"/>
          <w:szCs w:val="24"/>
        </w:rPr>
        <w:t xml:space="preserve">Applications will be heard in public unless </w:t>
      </w:r>
      <w:r>
        <w:rPr>
          <w:rFonts w:cs="Arial"/>
          <w:color w:val="000000"/>
          <w:szCs w:val="24"/>
        </w:rPr>
        <w:t xml:space="preserve">exempt in terms </w:t>
      </w:r>
      <w:r w:rsidRPr="0086730A">
        <w:rPr>
          <w:rFonts w:cs="Arial"/>
          <w:color w:val="000000"/>
          <w:szCs w:val="24"/>
        </w:rPr>
        <w:t xml:space="preserve">of Schedule 7A </w:t>
      </w:r>
      <w:r>
        <w:rPr>
          <w:rFonts w:cs="Arial"/>
          <w:color w:val="000000"/>
          <w:szCs w:val="24"/>
        </w:rPr>
        <w:t>to</w:t>
      </w:r>
      <w:r w:rsidRPr="0086730A">
        <w:rPr>
          <w:rFonts w:cs="Arial"/>
          <w:color w:val="000000"/>
          <w:szCs w:val="24"/>
        </w:rPr>
        <w:t xml:space="preserve"> the Local Government (Scotland) Act 1973 </w:t>
      </w:r>
    </w:p>
    <w:p w14:paraId="6A586898" w14:textId="77777777" w:rsidR="00AA51EC" w:rsidRDefault="00AA51EC">
      <w:pPr>
        <w:pStyle w:val="ListParagraph"/>
        <w:numPr>
          <w:ilvl w:val="0"/>
          <w:numId w:val="8"/>
        </w:numPr>
        <w:autoSpaceDE w:val="0"/>
        <w:autoSpaceDN w:val="0"/>
        <w:adjustRightInd w:val="0"/>
        <w:spacing w:after="0" w:line="240" w:lineRule="auto"/>
        <w:rPr>
          <w:rFonts w:cs="Arial"/>
          <w:color w:val="000000"/>
          <w:szCs w:val="24"/>
        </w:rPr>
      </w:pPr>
      <w:r>
        <w:rPr>
          <w:rFonts w:cs="Arial"/>
          <w:color w:val="000000"/>
          <w:szCs w:val="24"/>
        </w:rPr>
        <w:t>The</w:t>
      </w:r>
      <w:r w:rsidRPr="0086730A">
        <w:rPr>
          <w:rFonts w:cs="Arial"/>
          <w:color w:val="000000"/>
          <w:szCs w:val="24"/>
        </w:rPr>
        <w:t xml:space="preserve"> applicant and</w:t>
      </w:r>
      <w:r>
        <w:rPr>
          <w:rFonts w:cs="Arial"/>
          <w:color w:val="000000"/>
          <w:szCs w:val="24"/>
        </w:rPr>
        <w:t>/or</w:t>
      </w:r>
      <w:r w:rsidRPr="0086730A">
        <w:rPr>
          <w:rFonts w:cs="Arial"/>
          <w:color w:val="000000"/>
          <w:szCs w:val="24"/>
        </w:rPr>
        <w:t xml:space="preserve"> the person(s) making an objection/representation can request a </w:t>
      </w:r>
      <w:r>
        <w:rPr>
          <w:rFonts w:cs="Arial"/>
          <w:color w:val="000000"/>
          <w:szCs w:val="24"/>
        </w:rPr>
        <w:t>S</w:t>
      </w:r>
      <w:r w:rsidRPr="0086730A">
        <w:rPr>
          <w:rFonts w:cs="Arial"/>
          <w:color w:val="000000"/>
          <w:szCs w:val="24"/>
        </w:rPr>
        <w:t xml:space="preserve">tatement of </w:t>
      </w:r>
      <w:r>
        <w:rPr>
          <w:rFonts w:cs="Arial"/>
          <w:color w:val="000000"/>
          <w:szCs w:val="24"/>
        </w:rPr>
        <w:t>R</w:t>
      </w:r>
      <w:r w:rsidRPr="0086730A">
        <w:rPr>
          <w:rFonts w:cs="Arial"/>
          <w:color w:val="000000"/>
          <w:szCs w:val="24"/>
        </w:rPr>
        <w:t xml:space="preserve">easons for the </w:t>
      </w:r>
      <w:proofErr w:type="gramStart"/>
      <w:r w:rsidRPr="0086730A">
        <w:rPr>
          <w:rFonts w:cs="Arial"/>
          <w:color w:val="000000"/>
          <w:szCs w:val="24"/>
        </w:rPr>
        <w:t>decision</w:t>
      </w:r>
      <w:proofErr w:type="gramEnd"/>
    </w:p>
    <w:p w14:paraId="5CB172A6" w14:textId="77777777" w:rsidR="00AA51EC" w:rsidRPr="0086730A" w:rsidRDefault="00AA51EC">
      <w:pPr>
        <w:pStyle w:val="ListParagraph"/>
        <w:numPr>
          <w:ilvl w:val="0"/>
          <w:numId w:val="8"/>
        </w:numPr>
        <w:autoSpaceDE w:val="0"/>
        <w:autoSpaceDN w:val="0"/>
        <w:adjustRightInd w:val="0"/>
        <w:spacing w:after="0" w:line="240" w:lineRule="auto"/>
        <w:rPr>
          <w:rFonts w:cs="Arial"/>
          <w:color w:val="000000"/>
          <w:szCs w:val="24"/>
        </w:rPr>
      </w:pPr>
      <w:r>
        <w:rPr>
          <w:rFonts w:cs="Arial"/>
          <w:color w:val="000000"/>
          <w:szCs w:val="24"/>
        </w:rPr>
        <w:t>The applicant, objector/those submitting a representation may be represented by a third party which is usually – but not always – a Solicitor or Advocate.</w:t>
      </w:r>
    </w:p>
    <w:p w14:paraId="1E882592" w14:textId="77777777" w:rsidR="00AA51EC" w:rsidRPr="00AA51EC" w:rsidRDefault="00AA51EC">
      <w:pPr>
        <w:pStyle w:val="ListParagraph"/>
        <w:numPr>
          <w:ilvl w:val="0"/>
          <w:numId w:val="8"/>
        </w:numPr>
        <w:autoSpaceDE w:val="0"/>
        <w:autoSpaceDN w:val="0"/>
        <w:adjustRightInd w:val="0"/>
        <w:spacing w:after="0" w:line="240" w:lineRule="auto"/>
        <w:rPr>
          <w:rFonts w:cs="Arial"/>
          <w:color w:val="000000"/>
          <w:szCs w:val="24"/>
        </w:rPr>
      </w:pPr>
      <w:r w:rsidRPr="00AA51EC">
        <w:rPr>
          <w:rFonts w:cs="Arial"/>
          <w:szCs w:val="24"/>
        </w:rPr>
        <w:t>Where the Licensing Authority refuses an application for the grant or renewal of a licence they cannot, within one year of their refusal, entertain a subsequent application from the same applicant for the grant of the same kind of licence in respect of the same activity in the same area or, where the activity consists of or includes the use of premises or a vehicle or vessel, in respect of an activity consisting of or including the same use of the same premises, vehicle or vessel unless in their opinion there has been, since their refusal, a material change of circumstances.</w:t>
      </w:r>
    </w:p>
    <w:p w14:paraId="19683087" w14:textId="77777777" w:rsidR="00BD1243" w:rsidRPr="00AA51EC" w:rsidRDefault="00BD1243" w:rsidP="00BD1243">
      <w:pPr>
        <w:autoSpaceDE w:val="0"/>
        <w:autoSpaceDN w:val="0"/>
        <w:adjustRightInd w:val="0"/>
        <w:spacing w:after="0" w:line="240" w:lineRule="auto"/>
        <w:rPr>
          <w:rFonts w:ascii="Arial" w:hAnsi="Arial" w:cs="Arial"/>
          <w:b/>
          <w:bCs/>
          <w:color w:val="000000"/>
          <w:sz w:val="24"/>
          <w:szCs w:val="24"/>
          <w:lang w:val="en-GB"/>
        </w:rPr>
      </w:pPr>
    </w:p>
    <w:p w14:paraId="1DBC367E" w14:textId="7C014864" w:rsidR="00B950F5" w:rsidRPr="0086730A" w:rsidRDefault="006055E8" w:rsidP="00A23B92">
      <w:pPr>
        <w:autoSpaceDE w:val="0"/>
        <w:autoSpaceDN w:val="0"/>
        <w:adjustRightInd w:val="0"/>
        <w:spacing w:after="0" w:line="240" w:lineRule="auto"/>
        <w:rPr>
          <w:rFonts w:ascii="Arial" w:hAnsi="Arial" w:cs="Arial"/>
          <w:b/>
          <w:bCs/>
          <w:color w:val="000000"/>
          <w:sz w:val="24"/>
          <w:szCs w:val="24"/>
          <w:lang w:val="en-GB"/>
        </w:rPr>
      </w:pPr>
      <w:r>
        <w:rPr>
          <w:rFonts w:ascii="Arial" w:hAnsi="Arial" w:cs="Arial"/>
          <w:b/>
          <w:bCs/>
          <w:color w:val="000000"/>
          <w:sz w:val="24"/>
          <w:szCs w:val="24"/>
          <w:lang w:val="en-GB"/>
        </w:rPr>
        <w:t>9</w:t>
      </w:r>
      <w:r w:rsidR="00646C4C" w:rsidRPr="0086730A">
        <w:rPr>
          <w:rFonts w:ascii="Arial" w:hAnsi="Arial" w:cs="Arial"/>
          <w:b/>
          <w:bCs/>
          <w:color w:val="000000"/>
          <w:sz w:val="24"/>
          <w:szCs w:val="24"/>
          <w:lang w:val="en-GB"/>
        </w:rPr>
        <w:t>.</w:t>
      </w:r>
      <w:r w:rsidR="00821A4D">
        <w:rPr>
          <w:rFonts w:ascii="Arial" w:hAnsi="Arial" w:cs="Arial"/>
          <w:b/>
          <w:bCs/>
          <w:color w:val="000000"/>
          <w:sz w:val="24"/>
          <w:szCs w:val="24"/>
          <w:lang w:val="en-GB"/>
        </w:rPr>
        <w:t>0</w:t>
      </w:r>
      <w:r w:rsidR="00821A4D">
        <w:rPr>
          <w:rFonts w:ascii="Arial" w:hAnsi="Arial" w:cs="Arial"/>
          <w:b/>
          <w:bCs/>
          <w:color w:val="000000"/>
          <w:sz w:val="24"/>
          <w:szCs w:val="24"/>
          <w:lang w:val="en-GB"/>
        </w:rPr>
        <w:tab/>
      </w:r>
      <w:r w:rsidR="00F81111">
        <w:rPr>
          <w:rFonts w:ascii="Arial" w:hAnsi="Arial" w:cs="Arial"/>
          <w:b/>
          <w:bCs/>
          <w:color w:val="000000"/>
          <w:sz w:val="24"/>
          <w:szCs w:val="24"/>
          <w:lang w:val="en-GB"/>
        </w:rPr>
        <w:t>MANDATORY GROUNDS OF REFUSAL</w:t>
      </w:r>
    </w:p>
    <w:p w14:paraId="7C46F739" w14:textId="41807D47" w:rsidR="00C6346C" w:rsidRDefault="00F81111">
      <w:pPr>
        <w:pStyle w:val="ListParagraph"/>
        <w:numPr>
          <w:ilvl w:val="0"/>
          <w:numId w:val="7"/>
        </w:numPr>
        <w:autoSpaceDE w:val="0"/>
        <w:autoSpaceDN w:val="0"/>
        <w:adjustRightInd w:val="0"/>
        <w:spacing w:after="0" w:line="240" w:lineRule="auto"/>
        <w:rPr>
          <w:rFonts w:cs="Arial"/>
          <w:color w:val="000000"/>
          <w:szCs w:val="24"/>
        </w:rPr>
      </w:pPr>
      <w:r>
        <w:rPr>
          <w:rFonts w:cs="Arial"/>
          <w:color w:val="000000"/>
          <w:szCs w:val="24"/>
        </w:rPr>
        <w:t xml:space="preserve">The </w:t>
      </w:r>
      <w:r w:rsidR="00C6346C">
        <w:rPr>
          <w:rFonts w:cs="Arial"/>
          <w:color w:val="000000"/>
          <w:szCs w:val="24"/>
        </w:rPr>
        <w:t xml:space="preserve">statutory mandatory grounds of refusal </w:t>
      </w:r>
      <w:r>
        <w:rPr>
          <w:rFonts w:cs="Arial"/>
          <w:color w:val="000000"/>
          <w:szCs w:val="24"/>
        </w:rPr>
        <w:t xml:space="preserve">in terms of Schedule 1, paragraph 5(3) to the Act are </w:t>
      </w:r>
      <w:r w:rsidR="00AA576B">
        <w:rPr>
          <w:rFonts w:cs="Arial"/>
          <w:color w:val="000000"/>
          <w:szCs w:val="24"/>
        </w:rPr>
        <w:t>as follows:</w:t>
      </w:r>
    </w:p>
    <w:p w14:paraId="1F58C22B" w14:textId="7FBA197A" w:rsidR="00AA576B" w:rsidRPr="005020CF" w:rsidRDefault="00AA576B">
      <w:pPr>
        <w:pStyle w:val="ListParagraph"/>
        <w:numPr>
          <w:ilvl w:val="0"/>
          <w:numId w:val="7"/>
        </w:numPr>
        <w:autoSpaceDE w:val="0"/>
        <w:autoSpaceDN w:val="0"/>
        <w:adjustRightInd w:val="0"/>
        <w:spacing w:after="0" w:line="240" w:lineRule="auto"/>
        <w:ind w:left="1080"/>
        <w:rPr>
          <w:rFonts w:cs="Arial"/>
          <w:color w:val="000000"/>
          <w:szCs w:val="24"/>
        </w:rPr>
      </w:pPr>
      <w:r>
        <w:t>A licensing authority shall refuse an application to grant or renew a licence if, in their opinion</w:t>
      </w:r>
      <w:r w:rsidR="00821A4D">
        <w:t>:</w:t>
      </w:r>
    </w:p>
    <w:p w14:paraId="33DEB1C1" w14:textId="477F13D7" w:rsidR="00AA576B" w:rsidRPr="00821A4D" w:rsidRDefault="00821A4D" w:rsidP="00821A4D">
      <w:pPr>
        <w:autoSpaceDE w:val="0"/>
        <w:autoSpaceDN w:val="0"/>
        <w:adjustRightInd w:val="0"/>
        <w:spacing w:after="0" w:line="240" w:lineRule="auto"/>
        <w:ind w:left="1440" w:hanging="360"/>
        <w:rPr>
          <w:rFonts w:ascii="Arial" w:hAnsi="Arial" w:cs="Arial"/>
          <w:color w:val="000000"/>
          <w:sz w:val="24"/>
          <w:szCs w:val="28"/>
        </w:rPr>
      </w:pPr>
      <w:r w:rsidRPr="00821A4D">
        <w:rPr>
          <w:rFonts w:ascii="Arial" w:hAnsi="Arial" w:cs="Arial"/>
          <w:sz w:val="24"/>
          <w:szCs w:val="24"/>
        </w:rPr>
        <w:lastRenderedPageBreak/>
        <w:t>(</w:t>
      </w:r>
      <w:r w:rsidR="00AA576B" w:rsidRPr="00821A4D">
        <w:rPr>
          <w:rFonts w:ascii="Arial" w:hAnsi="Arial" w:cs="Arial"/>
          <w:sz w:val="24"/>
          <w:szCs w:val="24"/>
        </w:rPr>
        <w:t xml:space="preserve">a) the applicant or, where the applicant is not a natural person, any director of it or partner in it or any other person responsible for its management, is either— </w:t>
      </w:r>
    </w:p>
    <w:p w14:paraId="3E63C7D8" w14:textId="77777777" w:rsidR="00AA576B" w:rsidRPr="00821A4D" w:rsidRDefault="00AA576B" w:rsidP="00821A4D">
      <w:pPr>
        <w:autoSpaceDE w:val="0"/>
        <w:autoSpaceDN w:val="0"/>
        <w:adjustRightInd w:val="0"/>
        <w:spacing w:after="0" w:line="240" w:lineRule="auto"/>
        <w:ind w:left="1800" w:hanging="360"/>
        <w:rPr>
          <w:rFonts w:ascii="Arial" w:hAnsi="Arial" w:cs="Arial"/>
          <w:color w:val="000000"/>
          <w:sz w:val="24"/>
          <w:szCs w:val="28"/>
        </w:rPr>
      </w:pPr>
      <w:r w:rsidRPr="00821A4D">
        <w:rPr>
          <w:rFonts w:ascii="Arial" w:hAnsi="Arial" w:cs="Arial"/>
          <w:sz w:val="24"/>
          <w:szCs w:val="24"/>
        </w:rPr>
        <w:t xml:space="preserve">(i) for the time being disqualified under section 7(6) of the 1982 Act, or </w:t>
      </w:r>
    </w:p>
    <w:p w14:paraId="0AA98BA7" w14:textId="77777777" w:rsidR="00AA576B" w:rsidRPr="00821A4D" w:rsidRDefault="00AA576B" w:rsidP="00821A4D">
      <w:pPr>
        <w:autoSpaceDE w:val="0"/>
        <w:autoSpaceDN w:val="0"/>
        <w:adjustRightInd w:val="0"/>
        <w:spacing w:after="0" w:line="240" w:lineRule="auto"/>
        <w:ind w:left="1800" w:hanging="360"/>
        <w:rPr>
          <w:rFonts w:ascii="Arial" w:hAnsi="Arial" w:cs="Arial"/>
          <w:color w:val="000000"/>
          <w:sz w:val="24"/>
          <w:szCs w:val="28"/>
        </w:rPr>
      </w:pPr>
      <w:r w:rsidRPr="00821A4D">
        <w:rPr>
          <w:rFonts w:ascii="Arial" w:hAnsi="Arial" w:cs="Arial"/>
          <w:sz w:val="24"/>
          <w:szCs w:val="24"/>
        </w:rPr>
        <w:t xml:space="preserve">(ii) not a fit and proper person to be the holder of the </w:t>
      </w:r>
      <w:proofErr w:type="gramStart"/>
      <w:r w:rsidRPr="00821A4D">
        <w:rPr>
          <w:rFonts w:ascii="Arial" w:hAnsi="Arial" w:cs="Arial"/>
          <w:sz w:val="24"/>
          <w:szCs w:val="24"/>
        </w:rPr>
        <w:t>licence;</w:t>
      </w:r>
      <w:proofErr w:type="gramEnd"/>
      <w:r w:rsidRPr="00821A4D">
        <w:rPr>
          <w:rFonts w:ascii="Arial" w:hAnsi="Arial" w:cs="Arial"/>
          <w:sz w:val="24"/>
          <w:szCs w:val="24"/>
        </w:rPr>
        <w:t xml:space="preserve"> </w:t>
      </w:r>
    </w:p>
    <w:p w14:paraId="37BAB1C9" w14:textId="77777777" w:rsidR="00AA576B" w:rsidRPr="00821A4D" w:rsidRDefault="00AA576B" w:rsidP="00821A4D">
      <w:pPr>
        <w:autoSpaceDE w:val="0"/>
        <w:autoSpaceDN w:val="0"/>
        <w:adjustRightInd w:val="0"/>
        <w:spacing w:after="0" w:line="240" w:lineRule="auto"/>
        <w:ind w:left="1440" w:hanging="360"/>
        <w:rPr>
          <w:rFonts w:ascii="Arial" w:hAnsi="Arial" w:cs="Arial"/>
          <w:color w:val="000000"/>
          <w:sz w:val="24"/>
          <w:szCs w:val="28"/>
        </w:rPr>
      </w:pPr>
      <w:r w:rsidRPr="00821A4D">
        <w:rPr>
          <w:rFonts w:ascii="Arial" w:hAnsi="Arial" w:cs="Arial"/>
          <w:sz w:val="24"/>
          <w:szCs w:val="24"/>
        </w:rPr>
        <w:t xml:space="preserve">(b) the activity to which it relates would be managed by or carried on for the benefit of a person, other than the applicant, who would be refused the grant or renewal of such a licence if he made the application </w:t>
      </w:r>
      <w:proofErr w:type="gramStart"/>
      <w:r w:rsidRPr="00821A4D">
        <w:rPr>
          <w:rFonts w:ascii="Arial" w:hAnsi="Arial" w:cs="Arial"/>
          <w:sz w:val="24"/>
          <w:szCs w:val="24"/>
        </w:rPr>
        <w:t>himself;</w:t>
      </w:r>
      <w:proofErr w:type="gramEnd"/>
      <w:r w:rsidRPr="00821A4D">
        <w:rPr>
          <w:rFonts w:ascii="Arial" w:hAnsi="Arial" w:cs="Arial"/>
          <w:sz w:val="24"/>
          <w:szCs w:val="24"/>
        </w:rPr>
        <w:t xml:space="preserve"> </w:t>
      </w:r>
    </w:p>
    <w:p w14:paraId="36C41723" w14:textId="77777777" w:rsidR="00AA576B" w:rsidRPr="00821A4D" w:rsidRDefault="00AA576B" w:rsidP="00821A4D">
      <w:pPr>
        <w:autoSpaceDE w:val="0"/>
        <w:autoSpaceDN w:val="0"/>
        <w:adjustRightInd w:val="0"/>
        <w:spacing w:after="0" w:line="240" w:lineRule="auto"/>
        <w:ind w:left="1440" w:hanging="360"/>
        <w:rPr>
          <w:rFonts w:ascii="Arial" w:hAnsi="Arial" w:cs="Arial"/>
          <w:color w:val="000000"/>
          <w:sz w:val="24"/>
          <w:szCs w:val="28"/>
        </w:rPr>
      </w:pPr>
      <w:r w:rsidRPr="00821A4D">
        <w:rPr>
          <w:rFonts w:ascii="Arial" w:hAnsi="Arial" w:cs="Arial"/>
          <w:sz w:val="24"/>
          <w:szCs w:val="24"/>
        </w:rPr>
        <w:t>(c) where the licence applied for relates to an activity consisting of or including the use of premises or a vehicle or vessel, those premises are not or</w:t>
      </w:r>
      <w:proofErr w:type="gramStart"/>
      <w:r w:rsidRPr="00821A4D">
        <w:rPr>
          <w:rFonts w:ascii="Arial" w:hAnsi="Arial" w:cs="Arial"/>
          <w:sz w:val="24"/>
          <w:szCs w:val="24"/>
        </w:rPr>
        <w:t>, as the case may be, that</w:t>
      </w:r>
      <w:proofErr w:type="gramEnd"/>
      <w:r w:rsidRPr="00821A4D">
        <w:rPr>
          <w:rFonts w:ascii="Arial" w:hAnsi="Arial" w:cs="Arial"/>
          <w:sz w:val="24"/>
          <w:szCs w:val="24"/>
        </w:rPr>
        <w:t xml:space="preserve"> vehicle or vessel is not suitable or convenient for the conduct of the activity having regard to— </w:t>
      </w:r>
    </w:p>
    <w:p w14:paraId="0247FC15" w14:textId="77777777" w:rsidR="00AA576B" w:rsidRPr="00821A4D" w:rsidRDefault="00AA576B" w:rsidP="00821A4D">
      <w:pPr>
        <w:autoSpaceDE w:val="0"/>
        <w:autoSpaceDN w:val="0"/>
        <w:adjustRightInd w:val="0"/>
        <w:spacing w:after="0" w:line="240" w:lineRule="auto"/>
        <w:ind w:left="1800" w:hanging="360"/>
        <w:rPr>
          <w:rFonts w:ascii="Arial" w:hAnsi="Arial" w:cs="Arial"/>
          <w:color w:val="000000"/>
          <w:sz w:val="24"/>
          <w:szCs w:val="28"/>
        </w:rPr>
      </w:pPr>
      <w:r w:rsidRPr="00821A4D">
        <w:rPr>
          <w:rFonts w:ascii="Arial" w:hAnsi="Arial" w:cs="Arial"/>
          <w:sz w:val="24"/>
          <w:szCs w:val="24"/>
        </w:rPr>
        <w:t xml:space="preserve">(i) the location, character or condition of the premises or the character or condition of the vehicle or </w:t>
      </w:r>
      <w:proofErr w:type="gramStart"/>
      <w:r w:rsidRPr="00821A4D">
        <w:rPr>
          <w:rFonts w:ascii="Arial" w:hAnsi="Arial" w:cs="Arial"/>
          <w:sz w:val="24"/>
          <w:szCs w:val="24"/>
        </w:rPr>
        <w:t>vessel;</w:t>
      </w:r>
      <w:proofErr w:type="gramEnd"/>
    </w:p>
    <w:p w14:paraId="1ED1F6F9" w14:textId="4C2A3B18" w:rsidR="00AA576B" w:rsidRPr="00821A4D" w:rsidRDefault="00AA576B" w:rsidP="00821A4D">
      <w:pPr>
        <w:autoSpaceDE w:val="0"/>
        <w:autoSpaceDN w:val="0"/>
        <w:adjustRightInd w:val="0"/>
        <w:spacing w:after="0" w:line="240" w:lineRule="auto"/>
        <w:ind w:left="1800" w:hanging="360"/>
        <w:rPr>
          <w:rFonts w:ascii="Arial" w:hAnsi="Arial" w:cs="Arial"/>
          <w:color w:val="000000"/>
          <w:sz w:val="24"/>
          <w:szCs w:val="28"/>
        </w:rPr>
      </w:pPr>
      <w:r w:rsidRPr="00821A4D">
        <w:rPr>
          <w:rFonts w:ascii="Arial" w:hAnsi="Arial" w:cs="Arial"/>
          <w:sz w:val="24"/>
          <w:szCs w:val="24"/>
        </w:rPr>
        <w:t xml:space="preserve">(ii) the nature and extent of the proposed </w:t>
      </w:r>
      <w:proofErr w:type="gramStart"/>
      <w:r w:rsidRPr="00821A4D">
        <w:rPr>
          <w:rFonts w:ascii="Arial" w:hAnsi="Arial" w:cs="Arial"/>
          <w:sz w:val="24"/>
          <w:szCs w:val="24"/>
        </w:rPr>
        <w:t>activity;</w:t>
      </w:r>
      <w:proofErr w:type="gramEnd"/>
    </w:p>
    <w:p w14:paraId="7DEE8F1B" w14:textId="3A2AAC2A" w:rsidR="00AA576B" w:rsidRPr="00821A4D" w:rsidRDefault="00AA576B" w:rsidP="00821A4D">
      <w:pPr>
        <w:autoSpaceDE w:val="0"/>
        <w:autoSpaceDN w:val="0"/>
        <w:adjustRightInd w:val="0"/>
        <w:spacing w:after="0" w:line="240" w:lineRule="auto"/>
        <w:ind w:left="1800" w:hanging="360"/>
        <w:rPr>
          <w:rFonts w:ascii="Arial" w:hAnsi="Arial" w:cs="Arial"/>
          <w:color w:val="000000"/>
          <w:sz w:val="24"/>
          <w:szCs w:val="28"/>
        </w:rPr>
      </w:pPr>
      <w:r w:rsidRPr="00821A4D">
        <w:rPr>
          <w:rFonts w:ascii="Arial" w:hAnsi="Arial" w:cs="Arial"/>
          <w:sz w:val="24"/>
          <w:szCs w:val="24"/>
        </w:rPr>
        <w:t xml:space="preserve">(iii) the kind of persons likely to be in the premises, vehicle or </w:t>
      </w:r>
      <w:proofErr w:type="gramStart"/>
      <w:r w:rsidRPr="00821A4D">
        <w:rPr>
          <w:rFonts w:ascii="Arial" w:hAnsi="Arial" w:cs="Arial"/>
          <w:sz w:val="24"/>
          <w:szCs w:val="24"/>
        </w:rPr>
        <w:t>vessel;</w:t>
      </w:r>
      <w:proofErr w:type="gramEnd"/>
      <w:r w:rsidRPr="00821A4D">
        <w:rPr>
          <w:rFonts w:ascii="Arial" w:hAnsi="Arial" w:cs="Arial"/>
          <w:sz w:val="24"/>
          <w:szCs w:val="24"/>
        </w:rPr>
        <w:t xml:space="preserve"> </w:t>
      </w:r>
    </w:p>
    <w:p w14:paraId="25F13747" w14:textId="77777777" w:rsidR="00AA576B" w:rsidRPr="00821A4D" w:rsidRDefault="00AA576B" w:rsidP="00821A4D">
      <w:pPr>
        <w:autoSpaceDE w:val="0"/>
        <w:autoSpaceDN w:val="0"/>
        <w:adjustRightInd w:val="0"/>
        <w:spacing w:after="0" w:line="240" w:lineRule="auto"/>
        <w:ind w:left="1800" w:hanging="360"/>
        <w:rPr>
          <w:rFonts w:ascii="Arial" w:hAnsi="Arial" w:cs="Arial"/>
          <w:color w:val="000000"/>
          <w:sz w:val="24"/>
          <w:szCs w:val="28"/>
        </w:rPr>
      </w:pPr>
      <w:r w:rsidRPr="00821A4D">
        <w:rPr>
          <w:rFonts w:ascii="Arial" w:hAnsi="Arial" w:cs="Arial"/>
          <w:sz w:val="24"/>
          <w:szCs w:val="24"/>
        </w:rPr>
        <w:t>(iv) the possibility of undue public nuisance; or</w:t>
      </w:r>
    </w:p>
    <w:p w14:paraId="20E266C4" w14:textId="1C90B12B" w:rsidR="00B944F5" w:rsidRPr="00821A4D" w:rsidRDefault="00AA576B" w:rsidP="00821A4D">
      <w:pPr>
        <w:autoSpaceDE w:val="0"/>
        <w:autoSpaceDN w:val="0"/>
        <w:adjustRightInd w:val="0"/>
        <w:spacing w:after="0" w:line="240" w:lineRule="auto"/>
        <w:ind w:left="1800" w:hanging="360"/>
        <w:rPr>
          <w:rFonts w:cs="Arial"/>
          <w:color w:val="000000"/>
          <w:szCs w:val="24"/>
        </w:rPr>
      </w:pPr>
      <w:r w:rsidRPr="00821A4D">
        <w:rPr>
          <w:rFonts w:ascii="Arial" w:hAnsi="Arial" w:cs="Arial"/>
          <w:sz w:val="24"/>
          <w:szCs w:val="24"/>
        </w:rPr>
        <w:t xml:space="preserve">(v) public order or public safety; or </w:t>
      </w:r>
    </w:p>
    <w:p w14:paraId="2B32429B" w14:textId="0BCE80D1" w:rsidR="001474A6" w:rsidRPr="00821A4D" w:rsidRDefault="001474A6">
      <w:pPr>
        <w:pStyle w:val="ListParagraph"/>
        <w:numPr>
          <w:ilvl w:val="0"/>
          <w:numId w:val="30"/>
        </w:numPr>
        <w:autoSpaceDE w:val="0"/>
        <w:autoSpaceDN w:val="0"/>
        <w:adjustRightInd w:val="0"/>
        <w:spacing w:after="0" w:line="240" w:lineRule="auto"/>
        <w:ind w:left="1080"/>
        <w:rPr>
          <w:rFonts w:cs="Arial"/>
          <w:szCs w:val="24"/>
        </w:rPr>
      </w:pPr>
      <w:r w:rsidRPr="00821A4D">
        <w:rPr>
          <w:rFonts w:cs="Arial"/>
          <w:szCs w:val="24"/>
        </w:rPr>
        <w:t>the applicant would not be able to secure compliance with</w:t>
      </w:r>
      <w:r w:rsidR="00821A4D" w:rsidRPr="00821A4D">
        <w:rPr>
          <w:rFonts w:cs="Arial"/>
          <w:szCs w:val="24"/>
        </w:rPr>
        <w:t>:</w:t>
      </w:r>
    </w:p>
    <w:p w14:paraId="4231ED67" w14:textId="5E666099" w:rsidR="001474A6" w:rsidRPr="005020CF" w:rsidRDefault="001474A6" w:rsidP="00821A4D">
      <w:pPr>
        <w:autoSpaceDE w:val="0"/>
        <w:autoSpaceDN w:val="0"/>
        <w:adjustRightInd w:val="0"/>
        <w:spacing w:after="0" w:line="240" w:lineRule="auto"/>
        <w:ind w:left="1440" w:hanging="360"/>
        <w:rPr>
          <w:rFonts w:ascii="Arial" w:hAnsi="Arial" w:cs="Arial"/>
          <w:sz w:val="24"/>
          <w:szCs w:val="24"/>
          <w:lang w:val="en-GB"/>
        </w:rPr>
      </w:pPr>
      <w:r w:rsidRPr="005020CF">
        <w:rPr>
          <w:rFonts w:ascii="Arial" w:hAnsi="Arial" w:cs="Arial"/>
          <w:sz w:val="24"/>
          <w:szCs w:val="24"/>
          <w:lang w:val="en-GB"/>
        </w:rPr>
        <w:t>(</w:t>
      </w:r>
      <w:r w:rsidR="00821A4D">
        <w:rPr>
          <w:rFonts w:ascii="Arial" w:hAnsi="Arial" w:cs="Arial"/>
          <w:sz w:val="24"/>
          <w:szCs w:val="24"/>
          <w:lang w:val="en-GB"/>
        </w:rPr>
        <w:t>a</w:t>
      </w:r>
      <w:r w:rsidRPr="005020CF">
        <w:rPr>
          <w:rFonts w:ascii="Arial" w:hAnsi="Arial" w:cs="Arial"/>
          <w:sz w:val="24"/>
          <w:szCs w:val="24"/>
          <w:lang w:val="en-GB"/>
        </w:rPr>
        <w:t>) the mandatory licence conditions, and</w:t>
      </w:r>
    </w:p>
    <w:p w14:paraId="51BAF47D" w14:textId="5F26438F" w:rsidR="001474A6" w:rsidRPr="00A16F89" w:rsidRDefault="001474A6" w:rsidP="00821A4D">
      <w:pPr>
        <w:autoSpaceDE w:val="0"/>
        <w:autoSpaceDN w:val="0"/>
        <w:adjustRightInd w:val="0"/>
        <w:spacing w:after="0" w:line="240" w:lineRule="auto"/>
        <w:ind w:left="1440" w:hanging="360"/>
        <w:rPr>
          <w:rFonts w:ascii="Arial" w:hAnsi="Arial" w:cs="Arial"/>
          <w:sz w:val="24"/>
          <w:szCs w:val="24"/>
          <w:lang w:val="en-GB"/>
        </w:rPr>
      </w:pPr>
      <w:r w:rsidRPr="005020CF">
        <w:rPr>
          <w:rFonts w:ascii="Arial" w:hAnsi="Arial" w:cs="Arial"/>
          <w:sz w:val="24"/>
          <w:szCs w:val="24"/>
          <w:lang w:val="en-GB"/>
        </w:rPr>
        <w:t>(</w:t>
      </w:r>
      <w:r w:rsidR="00821A4D">
        <w:rPr>
          <w:rFonts w:ascii="Arial" w:hAnsi="Arial" w:cs="Arial"/>
          <w:sz w:val="24"/>
          <w:szCs w:val="24"/>
          <w:lang w:val="en-GB"/>
        </w:rPr>
        <w:t>b</w:t>
      </w:r>
      <w:r w:rsidRPr="005020CF">
        <w:rPr>
          <w:rFonts w:ascii="Arial" w:hAnsi="Arial" w:cs="Arial"/>
          <w:sz w:val="24"/>
          <w:szCs w:val="24"/>
          <w:lang w:val="en-GB"/>
        </w:rPr>
        <w:t>) the standard conditions and any further conditions under</w:t>
      </w:r>
      <w:r w:rsidR="00AF6D11">
        <w:rPr>
          <w:rFonts w:ascii="Arial" w:hAnsi="Arial" w:cs="Arial"/>
          <w:sz w:val="24"/>
          <w:szCs w:val="24"/>
          <w:lang w:val="en-GB"/>
        </w:rPr>
        <w:t xml:space="preserve"> </w:t>
      </w:r>
      <w:r w:rsidRPr="00A16F89">
        <w:rPr>
          <w:rFonts w:ascii="Arial" w:hAnsi="Arial" w:cs="Arial"/>
          <w:sz w:val="24"/>
          <w:szCs w:val="24"/>
          <w:lang w:val="en-GB"/>
        </w:rPr>
        <w:t>sub-paragraph (1</w:t>
      </w:r>
      <w:proofErr w:type="gramStart"/>
      <w:r w:rsidRPr="00A16F89">
        <w:rPr>
          <w:rFonts w:ascii="Arial" w:hAnsi="Arial" w:cs="Arial"/>
          <w:sz w:val="24"/>
          <w:szCs w:val="24"/>
          <w:lang w:val="en-GB"/>
        </w:rPr>
        <w:t>A)(</w:t>
      </w:r>
      <w:proofErr w:type="gramEnd"/>
      <w:r w:rsidRPr="00A16F89">
        <w:rPr>
          <w:rFonts w:ascii="Arial" w:hAnsi="Arial" w:cs="Arial"/>
          <w:sz w:val="24"/>
          <w:szCs w:val="24"/>
          <w:lang w:val="en-GB"/>
        </w:rPr>
        <w:t>b) to which the licence is to be subject,</w:t>
      </w:r>
    </w:p>
    <w:p w14:paraId="0C4249BD" w14:textId="7ED243D0" w:rsidR="001474A6" w:rsidRPr="00821A4D" w:rsidRDefault="001474A6">
      <w:pPr>
        <w:pStyle w:val="ListParagraph"/>
        <w:numPr>
          <w:ilvl w:val="0"/>
          <w:numId w:val="30"/>
        </w:numPr>
        <w:autoSpaceDE w:val="0"/>
        <w:autoSpaceDN w:val="0"/>
        <w:adjustRightInd w:val="0"/>
        <w:spacing w:after="0" w:line="240" w:lineRule="auto"/>
        <w:ind w:left="1080"/>
        <w:rPr>
          <w:rFonts w:cs="Arial"/>
          <w:szCs w:val="24"/>
        </w:rPr>
      </w:pPr>
      <w:r w:rsidRPr="00821A4D">
        <w:rPr>
          <w:rFonts w:cs="Arial"/>
          <w:szCs w:val="24"/>
        </w:rPr>
        <w:t>the application does not contain the information required under</w:t>
      </w:r>
    </w:p>
    <w:p w14:paraId="236E3CF7" w14:textId="49EAF500" w:rsidR="001474A6" w:rsidRPr="00A16F89" w:rsidRDefault="001474A6">
      <w:pPr>
        <w:pStyle w:val="ListParagraph"/>
        <w:numPr>
          <w:ilvl w:val="0"/>
          <w:numId w:val="31"/>
        </w:numPr>
        <w:autoSpaceDE w:val="0"/>
        <w:autoSpaceDN w:val="0"/>
        <w:adjustRightInd w:val="0"/>
        <w:spacing w:after="0" w:line="240" w:lineRule="auto"/>
        <w:ind w:left="1440"/>
        <w:rPr>
          <w:rFonts w:cs="Arial"/>
          <w:color w:val="000000"/>
          <w:szCs w:val="24"/>
        </w:rPr>
      </w:pPr>
      <w:r w:rsidRPr="00A16F89">
        <w:rPr>
          <w:rFonts w:cs="Arial"/>
          <w:szCs w:val="24"/>
        </w:rPr>
        <w:t>paragraph 1(</w:t>
      </w:r>
      <w:proofErr w:type="gramStart"/>
      <w:r w:rsidRPr="00A16F89">
        <w:rPr>
          <w:rFonts w:cs="Arial"/>
          <w:szCs w:val="24"/>
        </w:rPr>
        <w:t>2)(</w:t>
      </w:r>
      <w:proofErr w:type="gramEnd"/>
      <w:r w:rsidRPr="00A16F89">
        <w:rPr>
          <w:rFonts w:cs="Arial"/>
          <w:szCs w:val="24"/>
        </w:rPr>
        <w:t>da), or (</w:t>
      </w:r>
      <w:proofErr w:type="spellStart"/>
      <w:r w:rsidRPr="00A16F89">
        <w:rPr>
          <w:rFonts w:cs="Arial"/>
          <w:szCs w:val="24"/>
        </w:rPr>
        <w:t>db</w:t>
      </w:r>
      <w:proofErr w:type="spellEnd"/>
      <w:r w:rsidRPr="00A16F89">
        <w:rPr>
          <w:rFonts w:cs="Arial"/>
          <w:szCs w:val="24"/>
        </w:rPr>
        <w:t>) (the consent of the owners of the premises), or".</w:t>
      </w:r>
    </w:p>
    <w:p w14:paraId="55C5CCAD" w14:textId="0B4A71E5" w:rsidR="003F6064" w:rsidRPr="005020CF" w:rsidRDefault="003F6064">
      <w:pPr>
        <w:pStyle w:val="ListParagraph"/>
        <w:numPr>
          <w:ilvl w:val="0"/>
          <w:numId w:val="31"/>
        </w:numPr>
        <w:autoSpaceDE w:val="0"/>
        <w:autoSpaceDN w:val="0"/>
        <w:adjustRightInd w:val="0"/>
        <w:spacing w:after="0" w:line="240" w:lineRule="auto"/>
        <w:ind w:left="1440"/>
        <w:rPr>
          <w:rFonts w:cs="Arial"/>
          <w:color w:val="000000"/>
          <w:szCs w:val="24"/>
        </w:rPr>
      </w:pPr>
      <w:r>
        <w:t xml:space="preserve">(d) there is other good reason for refusing the </w:t>
      </w:r>
      <w:proofErr w:type="gramStart"/>
      <w:r>
        <w:t>application;</w:t>
      </w:r>
      <w:proofErr w:type="gramEnd"/>
      <w:r>
        <w:t xml:space="preserve"> </w:t>
      </w:r>
    </w:p>
    <w:p w14:paraId="2AB96A54" w14:textId="65368726" w:rsidR="00AA576B" w:rsidRPr="005020CF" w:rsidRDefault="00AA576B">
      <w:pPr>
        <w:pStyle w:val="ListParagraph"/>
        <w:numPr>
          <w:ilvl w:val="0"/>
          <w:numId w:val="31"/>
        </w:numPr>
        <w:autoSpaceDE w:val="0"/>
        <w:autoSpaceDN w:val="0"/>
        <w:adjustRightInd w:val="0"/>
        <w:spacing w:after="0" w:line="240" w:lineRule="auto"/>
        <w:ind w:left="1440"/>
        <w:rPr>
          <w:rFonts w:cs="Arial"/>
          <w:color w:val="000000"/>
          <w:szCs w:val="24"/>
        </w:rPr>
      </w:pPr>
      <w:r>
        <w:t xml:space="preserve">and </w:t>
      </w:r>
      <w:proofErr w:type="gramStart"/>
      <w:r>
        <w:t>otherwise</w:t>
      </w:r>
      <w:proofErr w:type="gramEnd"/>
      <w:r>
        <w:t xml:space="preserve"> shall grant the application.</w:t>
      </w:r>
    </w:p>
    <w:p w14:paraId="77EB9A3D" w14:textId="77777777" w:rsidR="001474A6" w:rsidRPr="005020CF" w:rsidRDefault="001474A6" w:rsidP="005020CF">
      <w:pPr>
        <w:autoSpaceDE w:val="0"/>
        <w:autoSpaceDN w:val="0"/>
        <w:adjustRightInd w:val="0"/>
        <w:spacing w:after="0" w:line="240" w:lineRule="auto"/>
        <w:ind w:left="360"/>
        <w:rPr>
          <w:rFonts w:cs="Arial"/>
          <w:color w:val="000000"/>
          <w:szCs w:val="24"/>
        </w:rPr>
      </w:pPr>
    </w:p>
    <w:p w14:paraId="564C153E" w14:textId="77777777" w:rsidR="00B429EC" w:rsidRPr="0086730A" w:rsidRDefault="00B429EC" w:rsidP="00A23B92">
      <w:pPr>
        <w:autoSpaceDE w:val="0"/>
        <w:autoSpaceDN w:val="0"/>
        <w:adjustRightInd w:val="0"/>
        <w:spacing w:after="0" w:line="240" w:lineRule="auto"/>
        <w:rPr>
          <w:rFonts w:ascii="Arial" w:hAnsi="Arial" w:cs="Arial"/>
          <w:b/>
          <w:bCs/>
          <w:color w:val="000000"/>
          <w:sz w:val="24"/>
          <w:szCs w:val="24"/>
          <w:lang w:val="en-GB"/>
        </w:rPr>
      </w:pPr>
    </w:p>
    <w:p w14:paraId="18569021" w14:textId="6CB3ACF2" w:rsidR="00B950F5" w:rsidRPr="0086730A" w:rsidRDefault="006055E8" w:rsidP="00C4145B">
      <w:pPr>
        <w:autoSpaceDE w:val="0"/>
        <w:autoSpaceDN w:val="0"/>
        <w:adjustRightInd w:val="0"/>
        <w:spacing w:after="0" w:line="240" w:lineRule="auto"/>
        <w:rPr>
          <w:rFonts w:ascii="Arial" w:hAnsi="Arial" w:cs="Arial"/>
          <w:color w:val="000000"/>
          <w:sz w:val="24"/>
          <w:szCs w:val="24"/>
          <w:lang w:val="en-GB"/>
        </w:rPr>
      </w:pPr>
      <w:r>
        <w:rPr>
          <w:rFonts w:ascii="Arial" w:hAnsi="Arial" w:cs="Arial"/>
          <w:b/>
          <w:bCs/>
          <w:color w:val="000000"/>
          <w:sz w:val="24"/>
          <w:szCs w:val="24"/>
          <w:lang w:val="en-GB"/>
        </w:rPr>
        <w:t>10</w:t>
      </w:r>
      <w:r w:rsidR="00646C4C" w:rsidRPr="0086730A">
        <w:rPr>
          <w:rFonts w:ascii="Arial" w:hAnsi="Arial" w:cs="Arial"/>
          <w:b/>
          <w:bCs/>
          <w:color w:val="000000"/>
          <w:sz w:val="24"/>
          <w:szCs w:val="24"/>
          <w:lang w:val="en-GB"/>
        </w:rPr>
        <w:t>.</w:t>
      </w:r>
      <w:r w:rsidR="00821A4D">
        <w:rPr>
          <w:rFonts w:ascii="Arial" w:hAnsi="Arial" w:cs="Arial"/>
          <w:b/>
          <w:bCs/>
          <w:color w:val="000000"/>
          <w:sz w:val="24"/>
          <w:szCs w:val="24"/>
          <w:lang w:val="en-GB"/>
        </w:rPr>
        <w:tab/>
      </w:r>
      <w:r w:rsidR="00FC6CED">
        <w:rPr>
          <w:rFonts w:ascii="Arial" w:hAnsi="Arial" w:cs="Arial"/>
          <w:b/>
          <w:bCs/>
          <w:color w:val="000000"/>
          <w:sz w:val="24"/>
          <w:szCs w:val="24"/>
          <w:lang w:val="en-GB"/>
        </w:rPr>
        <w:t>R</w:t>
      </w:r>
      <w:r w:rsidR="00270B5F">
        <w:rPr>
          <w:rFonts w:ascii="Arial" w:hAnsi="Arial" w:cs="Arial"/>
          <w:b/>
          <w:bCs/>
          <w:color w:val="000000"/>
          <w:sz w:val="24"/>
          <w:szCs w:val="24"/>
          <w:lang w:val="en-GB"/>
        </w:rPr>
        <w:t>IGHT OF APPEAL</w:t>
      </w:r>
      <w:r w:rsidR="00A6604A" w:rsidRPr="0086730A">
        <w:rPr>
          <w:rFonts w:ascii="Arial" w:hAnsi="Arial" w:cs="Arial"/>
          <w:b/>
          <w:bCs/>
          <w:color w:val="000000"/>
          <w:sz w:val="24"/>
          <w:szCs w:val="24"/>
          <w:lang w:val="en-GB"/>
        </w:rPr>
        <w:t>:</w:t>
      </w:r>
    </w:p>
    <w:p w14:paraId="64399744" w14:textId="43113D76" w:rsidR="007140D9" w:rsidRDefault="00430D5E">
      <w:pPr>
        <w:pStyle w:val="ListParagraph"/>
        <w:numPr>
          <w:ilvl w:val="0"/>
          <w:numId w:val="9"/>
        </w:numPr>
        <w:autoSpaceDE w:val="0"/>
        <w:autoSpaceDN w:val="0"/>
        <w:adjustRightInd w:val="0"/>
        <w:spacing w:after="0" w:line="240" w:lineRule="auto"/>
        <w:rPr>
          <w:rFonts w:cs="Arial"/>
          <w:color w:val="000000"/>
          <w:szCs w:val="24"/>
        </w:rPr>
      </w:pPr>
      <w:r>
        <w:rPr>
          <w:rFonts w:cs="Arial"/>
          <w:color w:val="000000"/>
          <w:szCs w:val="24"/>
        </w:rPr>
        <w:t xml:space="preserve">A person who requires the Licensing Authority to give them reasons for a decision may appeal to the Sheriff against that decision. </w:t>
      </w:r>
      <w:r w:rsidR="00DB4417" w:rsidRPr="0086730A">
        <w:rPr>
          <w:rFonts w:cs="Arial"/>
          <w:color w:val="000000"/>
          <w:szCs w:val="24"/>
        </w:rPr>
        <w:t xml:space="preserve">However, they only have this right if they have taken every opportunity to state their case to the </w:t>
      </w:r>
      <w:r w:rsidR="007140D9" w:rsidRPr="0086730A">
        <w:rPr>
          <w:rFonts w:cs="Arial"/>
          <w:color w:val="000000"/>
          <w:szCs w:val="24"/>
        </w:rPr>
        <w:t xml:space="preserve">Panel </w:t>
      </w:r>
      <w:r w:rsidR="00DB4417" w:rsidRPr="0086730A">
        <w:rPr>
          <w:rFonts w:cs="Arial"/>
          <w:color w:val="000000"/>
          <w:szCs w:val="24"/>
        </w:rPr>
        <w:t xml:space="preserve">as has been made available. </w:t>
      </w:r>
    </w:p>
    <w:p w14:paraId="1DDF1EDE" w14:textId="43630B68" w:rsidR="00FA52A8" w:rsidRPr="005020CF" w:rsidRDefault="00FA52A8">
      <w:pPr>
        <w:pStyle w:val="ListParagraph"/>
        <w:numPr>
          <w:ilvl w:val="0"/>
          <w:numId w:val="9"/>
        </w:numPr>
        <w:autoSpaceDE w:val="0"/>
        <w:autoSpaceDN w:val="0"/>
        <w:adjustRightInd w:val="0"/>
        <w:spacing w:after="0" w:line="240" w:lineRule="auto"/>
        <w:rPr>
          <w:rFonts w:cs="Arial"/>
          <w:color w:val="000000"/>
          <w:szCs w:val="24"/>
        </w:rPr>
      </w:pPr>
      <w:r>
        <w:t>An appeal must be made by way of summary application and be lodged with the sheriff clerk within 28 days from the date of the decision appealed against</w:t>
      </w:r>
    </w:p>
    <w:p w14:paraId="49B9798F" w14:textId="76FE21E0" w:rsidR="00FA52A8" w:rsidRPr="0086730A" w:rsidRDefault="00FA52A8">
      <w:pPr>
        <w:pStyle w:val="ListParagraph"/>
        <w:numPr>
          <w:ilvl w:val="0"/>
          <w:numId w:val="9"/>
        </w:numPr>
        <w:autoSpaceDE w:val="0"/>
        <w:autoSpaceDN w:val="0"/>
        <w:adjustRightInd w:val="0"/>
        <w:spacing w:after="0" w:line="240" w:lineRule="auto"/>
        <w:rPr>
          <w:rFonts w:cs="Arial"/>
          <w:color w:val="000000"/>
          <w:szCs w:val="24"/>
        </w:rPr>
      </w:pPr>
      <w:r>
        <w:t xml:space="preserve">On good cause shown, the Sheriff may hear an appeal outwith the </w:t>
      </w:r>
      <w:proofErr w:type="gramStart"/>
      <w:r>
        <w:t>28 day</w:t>
      </w:r>
      <w:proofErr w:type="gramEnd"/>
      <w:r>
        <w:t xml:space="preserve"> timeline</w:t>
      </w:r>
    </w:p>
    <w:p w14:paraId="279C000D" w14:textId="7C871CE6" w:rsidR="00A6604A" w:rsidRPr="0086730A" w:rsidRDefault="00DB4417">
      <w:pPr>
        <w:pStyle w:val="ListParagraph"/>
        <w:numPr>
          <w:ilvl w:val="0"/>
          <w:numId w:val="9"/>
        </w:numPr>
        <w:autoSpaceDE w:val="0"/>
        <w:autoSpaceDN w:val="0"/>
        <w:adjustRightInd w:val="0"/>
        <w:spacing w:after="0" w:line="240" w:lineRule="auto"/>
        <w:rPr>
          <w:rFonts w:cs="Arial"/>
          <w:color w:val="000000"/>
          <w:szCs w:val="24"/>
        </w:rPr>
      </w:pPr>
      <w:r w:rsidRPr="0086730A">
        <w:rPr>
          <w:rFonts w:cs="Arial"/>
          <w:color w:val="000000"/>
          <w:szCs w:val="24"/>
        </w:rPr>
        <w:t xml:space="preserve">The Sheriff can uphold an appeal only if the sheriff considers that the licensing authority erred in law, based their </w:t>
      </w:r>
      <w:r w:rsidR="00430D5E">
        <w:rPr>
          <w:rFonts w:cs="Arial"/>
          <w:color w:val="000000"/>
          <w:szCs w:val="24"/>
        </w:rPr>
        <w:t>decision</w:t>
      </w:r>
      <w:r w:rsidR="00430D5E" w:rsidRPr="0086730A">
        <w:rPr>
          <w:rFonts w:cs="Arial"/>
          <w:color w:val="000000"/>
          <w:szCs w:val="24"/>
        </w:rPr>
        <w:t xml:space="preserve"> </w:t>
      </w:r>
      <w:r w:rsidRPr="0086730A">
        <w:rPr>
          <w:rFonts w:cs="Arial"/>
          <w:color w:val="000000"/>
          <w:szCs w:val="24"/>
        </w:rPr>
        <w:t>on any incorrect material fact, acted contrary to natural justice or exercised their discretion in an unreasonable manner.</w:t>
      </w:r>
    </w:p>
    <w:p w14:paraId="03F6686A" w14:textId="4FAE5B5E" w:rsidR="00715522" w:rsidRPr="0086730A" w:rsidRDefault="00F25151">
      <w:pPr>
        <w:pStyle w:val="ListParagraph"/>
        <w:numPr>
          <w:ilvl w:val="0"/>
          <w:numId w:val="9"/>
        </w:numPr>
        <w:autoSpaceDE w:val="0"/>
        <w:autoSpaceDN w:val="0"/>
        <w:adjustRightInd w:val="0"/>
        <w:spacing w:after="0" w:line="240" w:lineRule="auto"/>
        <w:rPr>
          <w:rFonts w:cs="Arial"/>
          <w:color w:val="000000"/>
          <w:szCs w:val="24"/>
        </w:rPr>
      </w:pPr>
      <w:r w:rsidRPr="00F25151">
        <w:rPr>
          <w:rFonts w:cs="Arial"/>
          <w:color w:val="000000"/>
          <w:szCs w:val="24"/>
        </w:rPr>
        <w:t>The above is a general guide and those who wish to appeal</w:t>
      </w:r>
      <w:r w:rsidR="00715522">
        <w:rPr>
          <w:rFonts w:cs="Arial"/>
          <w:color w:val="000000"/>
          <w:szCs w:val="24"/>
        </w:rPr>
        <w:t xml:space="preserve"> </w:t>
      </w:r>
      <w:r w:rsidR="00DB4417" w:rsidRPr="00F25151">
        <w:rPr>
          <w:rFonts w:cs="Arial"/>
          <w:color w:val="000000"/>
          <w:szCs w:val="24"/>
        </w:rPr>
        <w:t xml:space="preserve">should seek their own independent legal </w:t>
      </w:r>
      <w:proofErr w:type="gramStart"/>
      <w:r w:rsidR="00DB4417" w:rsidRPr="00F25151">
        <w:rPr>
          <w:rFonts w:cs="Arial"/>
          <w:color w:val="000000"/>
          <w:szCs w:val="24"/>
        </w:rPr>
        <w:t>advice</w:t>
      </w:r>
      <w:proofErr w:type="gramEnd"/>
      <w:r w:rsidR="00DB4417" w:rsidRPr="00F25151">
        <w:rPr>
          <w:rFonts w:cs="Arial"/>
          <w:color w:val="000000"/>
          <w:szCs w:val="24"/>
        </w:rPr>
        <w:t xml:space="preserve"> </w:t>
      </w:r>
    </w:p>
    <w:p w14:paraId="1A46513E" w14:textId="77777777" w:rsidR="004D0049" w:rsidRDefault="004D0049" w:rsidP="00662DAC">
      <w:pPr>
        <w:pStyle w:val="ListParagraph"/>
        <w:autoSpaceDE w:val="0"/>
        <w:autoSpaceDN w:val="0"/>
        <w:adjustRightInd w:val="0"/>
        <w:spacing w:after="0" w:line="240" w:lineRule="auto"/>
        <w:rPr>
          <w:rFonts w:cs="Arial"/>
          <w:color w:val="000000"/>
          <w:szCs w:val="24"/>
        </w:rPr>
      </w:pPr>
    </w:p>
    <w:p w14:paraId="4A1D5365" w14:textId="77777777" w:rsidR="00662DAC" w:rsidRPr="00F25151" w:rsidRDefault="00662DAC" w:rsidP="005020CF">
      <w:pPr>
        <w:pStyle w:val="ListParagraph"/>
        <w:autoSpaceDE w:val="0"/>
        <w:autoSpaceDN w:val="0"/>
        <w:adjustRightInd w:val="0"/>
        <w:spacing w:after="0" w:line="240" w:lineRule="auto"/>
        <w:rPr>
          <w:rFonts w:cs="Arial"/>
          <w:color w:val="000000"/>
          <w:szCs w:val="24"/>
        </w:rPr>
      </w:pPr>
    </w:p>
    <w:p w14:paraId="16A77724" w14:textId="316352C2" w:rsidR="004D0049" w:rsidRPr="0086730A" w:rsidRDefault="006055E8" w:rsidP="004D0049">
      <w:pPr>
        <w:autoSpaceDE w:val="0"/>
        <w:autoSpaceDN w:val="0"/>
        <w:adjustRightInd w:val="0"/>
        <w:spacing w:after="0" w:line="240" w:lineRule="auto"/>
        <w:rPr>
          <w:rFonts w:ascii="Arial" w:hAnsi="Arial" w:cs="Arial"/>
          <w:color w:val="000000"/>
          <w:sz w:val="24"/>
          <w:szCs w:val="24"/>
          <w:lang w:val="en-GB"/>
        </w:rPr>
      </w:pPr>
      <w:r>
        <w:rPr>
          <w:rFonts w:ascii="Arial" w:hAnsi="Arial" w:cs="Arial"/>
          <w:b/>
          <w:bCs/>
          <w:color w:val="000000"/>
          <w:sz w:val="24"/>
          <w:szCs w:val="24"/>
          <w:lang w:val="en-GB"/>
        </w:rPr>
        <w:lastRenderedPageBreak/>
        <w:t>11</w:t>
      </w:r>
      <w:r w:rsidR="00646C4C"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D3446B">
        <w:rPr>
          <w:rFonts w:ascii="Arial" w:hAnsi="Arial" w:cs="Arial"/>
          <w:b/>
          <w:bCs/>
          <w:color w:val="000000"/>
          <w:sz w:val="24"/>
          <w:szCs w:val="24"/>
          <w:lang w:val="en-GB"/>
        </w:rPr>
        <w:t>LICENCE DURATION AND RENEWAL</w:t>
      </w:r>
      <w:r w:rsidR="004D0049" w:rsidRPr="0086730A">
        <w:rPr>
          <w:rFonts w:ascii="Arial" w:hAnsi="Arial" w:cs="Arial"/>
          <w:b/>
          <w:bCs/>
          <w:color w:val="000000"/>
          <w:sz w:val="24"/>
          <w:szCs w:val="24"/>
          <w:lang w:val="en-GB"/>
        </w:rPr>
        <w:t xml:space="preserve"> </w:t>
      </w:r>
    </w:p>
    <w:p w14:paraId="771272F3" w14:textId="30703AFC" w:rsidR="008915E7" w:rsidRPr="005020CF" w:rsidRDefault="008915E7" w:rsidP="005020CF">
      <w:pPr>
        <w:autoSpaceDE w:val="0"/>
        <w:autoSpaceDN w:val="0"/>
        <w:adjustRightInd w:val="0"/>
        <w:spacing w:after="0" w:line="240" w:lineRule="auto"/>
        <w:rPr>
          <w:rFonts w:cs="Arial"/>
          <w:color w:val="000000"/>
          <w:szCs w:val="24"/>
        </w:rPr>
      </w:pPr>
      <w:r w:rsidRPr="005020CF">
        <w:rPr>
          <w:rFonts w:ascii="Arial" w:hAnsi="Arial" w:cs="Arial"/>
          <w:color w:val="000000"/>
          <w:sz w:val="24"/>
          <w:szCs w:val="24"/>
        </w:rPr>
        <w:t>A licence shall have effect-</w:t>
      </w:r>
    </w:p>
    <w:p w14:paraId="19D0C0B4" w14:textId="77777777" w:rsidR="008915E7" w:rsidRPr="0086730A" w:rsidRDefault="008915E7">
      <w:pPr>
        <w:pStyle w:val="ListParagraph"/>
        <w:numPr>
          <w:ilvl w:val="1"/>
          <w:numId w:val="24"/>
        </w:numPr>
        <w:autoSpaceDE w:val="0"/>
        <w:autoSpaceDN w:val="0"/>
        <w:adjustRightInd w:val="0"/>
        <w:spacing w:after="0" w:line="240" w:lineRule="auto"/>
        <w:rPr>
          <w:rFonts w:cs="Arial"/>
          <w:color w:val="000000"/>
          <w:szCs w:val="24"/>
        </w:rPr>
      </w:pPr>
      <w:r w:rsidRPr="0086730A">
        <w:rPr>
          <w:rFonts w:cs="Arial"/>
          <w:color w:val="000000"/>
          <w:szCs w:val="24"/>
        </w:rPr>
        <w:t xml:space="preserve">for a period of 3 years from the date when it comes into </w:t>
      </w:r>
      <w:proofErr w:type="gramStart"/>
      <w:r w:rsidRPr="0086730A">
        <w:rPr>
          <w:rFonts w:cs="Arial"/>
          <w:color w:val="000000"/>
          <w:szCs w:val="24"/>
        </w:rPr>
        <w:t>force;</w:t>
      </w:r>
      <w:proofErr w:type="gramEnd"/>
      <w:r w:rsidRPr="0086730A">
        <w:rPr>
          <w:rFonts w:cs="Arial"/>
          <w:color w:val="000000"/>
          <w:szCs w:val="24"/>
        </w:rPr>
        <w:t xml:space="preserve"> </w:t>
      </w:r>
    </w:p>
    <w:p w14:paraId="5E90EEF7" w14:textId="3C61A7BE" w:rsidR="008915E7" w:rsidRPr="005020CF" w:rsidRDefault="008915E7">
      <w:pPr>
        <w:pStyle w:val="ListParagraph"/>
        <w:numPr>
          <w:ilvl w:val="0"/>
          <w:numId w:val="23"/>
        </w:numPr>
        <w:autoSpaceDE w:val="0"/>
        <w:autoSpaceDN w:val="0"/>
        <w:adjustRightInd w:val="0"/>
        <w:spacing w:after="0" w:line="240" w:lineRule="auto"/>
        <w:rPr>
          <w:rFonts w:cs="Arial"/>
          <w:szCs w:val="24"/>
        </w:rPr>
      </w:pPr>
      <w:r>
        <w:rPr>
          <w:rFonts w:cs="Arial"/>
          <w:color w:val="000000"/>
          <w:szCs w:val="24"/>
        </w:rPr>
        <w:t>for such shorter period as the Licensing Authority may decide at the time when they grant or renew the licence or</w:t>
      </w:r>
    </w:p>
    <w:p w14:paraId="7DD4DD2E" w14:textId="7CCA940A" w:rsidR="008915E7" w:rsidRPr="00662DAC" w:rsidRDefault="008915E7">
      <w:pPr>
        <w:pStyle w:val="ListParagraph"/>
        <w:numPr>
          <w:ilvl w:val="0"/>
          <w:numId w:val="23"/>
        </w:numPr>
        <w:autoSpaceDE w:val="0"/>
        <w:autoSpaceDN w:val="0"/>
        <w:adjustRightInd w:val="0"/>
        <w:spacing w:after="0" w:line="240" w:lineRule="auto"/>
        <w:rPr>
          <w:rFonts w:cs="Arial"/>
          <w:color w:val="000000"/>
          <w:szCs w:val="24"/>
        </w:rPr>
      </w:pPr>
      <w:r w:rsidRPr="00092589">
        <w:rPr>
          <w:rFonts w:cs="Arial"/>
          <w:szCs w:val="24"/>
        </w:rPr>
        <w:t xml:space="preserve">for such longer period as the </w:t>
      </w:r>
      <w:r>
        <w:rPr>
          <w:rFonts w:cs="Arial"/>
          <w:szCs w:val="24"/>
        </w:rPr>
        <w:t>L</w:t>
      </w:r>
      <w:r w:rsidRPr="00092589">
        <w:rPr>
          <w:rFonts w:cs="Arial"/>
          <w:szCs w:val="24"/>
        </w:rPr>
        <w:t xml:space="preserve">icensing </w:t>
      </w:r>
      <w:r>
        <w:rPr>
          <w:rFonts w:cs="Arial"/>
          <w:szCs w:val="24"/>
        </w:rPr>
        <w:t>A</w:t>
      </w:r>
      <w:r w:rsidRPr="00092589">
        <w:rPr>
          <w:rFonts w:cs="Arial"/>
          <w:szCs w:val="24"/>
        </w:rPr>
        <w:t>uthority may decide at the time</w:t>
      </w:r>
      <w:r w:rsidR="00662DAC">
        <w:rPr>
          <w:rFonts w:cs="Arial"/>
          <w:szCs w:val="24"/>
        </w:rPr>
        <w:t xml:space="preserve"> </w:t>
      </w:r>
      <w:r w:rsidRPr="00662DAC">
        <w:rPr>
          <w:rFonts w:cs="Arial"/>
          <w:szCs w:val="24"/>
        </w:rPr>
        <w:t>when they renew a short-term let licence</w:t>
      </w:r>
    </w:p>
    <w:p w14:paraId="62AC7BF1" w14:textId="4D1CF28C" w:rsidR="00AC1DF3" w:rsidRDefault="00AC1DF3" w:rsidP="00D45749">
      <w:pPr>
        <w:autoSpaceDE w:val="0"/>
        <w:autoSpaceDN w:val="0"/>
        <w:adjustRightInd w:val="0"/>
        <w:spacing w:after="0" w:line="240" w:lineRule="auto"/>
        <w:rPr>
          <w:rFonts w:ascii="Arial" w:hAnsi="Arial" w:cs="Arial"/>
          <w:color w:val="000000"/>
          <w:sz w:val="24"/>
          <w:szCs w:val="24"/>
          <w:lang w:val="en-GB"/>
        </w:rPr>
      </w:pPr>
    </w:p>
    <w:p w14:paraId="0C845C0A" w14:textId="12A47F4C" w:rsidR="00D45749" w:rsidRDefault="008915E7" w:rsidP="00D45749">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Whilst the Order gives the Licensing Authority discretionary power to renew licences for a period of more than 3 years, t</w:t>
      </w:r>
      <w:r w:rsidR="00D45749" w:rsidRPr="0086730A">
        <w:rPr>
          <w:rFonts w:ascii="Arial" w:hAnsi="Arial" w:cs="Arial"/>
          <w:color w:val="000000"/>
          <w:sz w:val="24"/>
          <w:szCs w:val="24"/>
          <w:lang w:val="en-GB"/>
        </w:rPr>
        <w:t xml:space="preserve">he Scottish Government’s guidance for </w:t>
      </w:r>
      <w:r w:rsidR="004211CE">
        <w:rPr>
          <w:rFonts w:ascii="Arial" w:hAnsi="Arial" w:cs="Arial"/>
          <w:color w:val="000000"/>
          <w:sz w:val="24"/>
          <w:szCs w:val="24"/>
          <w:lang w:val="en-GB"/>
        </w:rPr>
        <w:t>L</w:t>
      </w:r>
      <w:r w:rsidR="00D45749" w:rsidRPr="0086730A">
        <w:rPr>
          <w:rFonts w:ascii="Arial" w:hAnsi="Arial" w:cs="Arial"/>
          <w:color w:val="000000"/>
          <w:sz w:val="24"/>
          <w:szCs w:val="24"/>
          <w:lang w:val="en-GB"/>
        </w:rPr>
        <w:t xml:space="preserve">icensing </w:t>
      </w:r>
      <w:r w:rsidR="004211CE">
        <w:rPr>
          <w:rFonts w:ascii="Arial" w:hAnsi="Arial" w:cs="Arial"/>
          <w:color w:val="000000"/>
          <w:sz w:val="24"/>
          <w:szCs w:val="24"/>
          <w:lang w:val="en-GB"/>
        </w:rPr>
        <w:t>A</w:t>
      </w:r>
      <w:r w:rsidR="00D45749" w:rsidRPr="0086730A">
        <w:rPr>
          <w:rFonts w:ascii="Arial" w:hAnsi="Arial" w:cs="Arial"/>
          <w:color w:val="000000"/>
          <w:sz w:val="24"/>
          <w:szCs w:val="24"/>
          <w:lang w:val="en-GB"/>
        </w:rPr>
        <w:t xml:space="preserve">uthorities on </w:t>
      </w:r>
      <w:r w:rsidR="008E7ACA">
        <w:rPr>
          <w:rFonts w:ascii="Arial" w:hAnsi="Arial" w:cs="Arial"/>
          <w:color w:val="000000"/>
          <w:sz w:val="24"/>
          <w:szCs w:val="24"/>
          <w:lang w:val="en-GB"/>
        </w:rPr>
        <w:t>short-term</w:t>
      </w:r>
      <w:r w:rsidR="00D45749" w:rsidRPr="0086730A">
        <w:rPr>
          <w:rFonts w:ascii="Arial" w:hAnsi="Arial" w:cs="Arial"/>
          <w:color w:val="000000"/>
          <w:sz w:val="24"/>
          <w:szCs w:val="24"/>
          <w:lang w:val="en-GB"/>
        </w:rPr>
        <w:t xml:space="preserve"> lets</w:t>
      </w:r>
      <w:r w:rsidR="0036098A" w:rsidRPr="0086730A">
        <w:rPr>
          <w:rFonts w:ascii="Arial" w:hAnsi="Arial" w:cs="Arial"/>
          <w:color w:val="000000"/>
          <w:sz w:val="24"/>
          <w:szCs w:val="24"/>
          <w:lang w:val="en-GB"/>
        </w:rPr>
        <w:t xml:space="preserve"> </w:t>
      </w:r>
      <w:r w:rsidR="00412284">
        <w:rPr>
          <w:rFonts w:ascii="Arial" w:hAnsi="Arial" w:cs="Arial"/>
          <w:color w:val="000000"/>
          <w:sz w:val="24"/>
          <w:szCs w:val="24"/>
          <w:lang w:val="en-GB"/>
        </w:rPr>
        <w:t>advises</w:t>
      </w:r>
      <w:r w:rsidR="00D45749" w:rsidRPr="0086730A">
        <w:rPr>
          <w:rFonts w:ascii="Arial" w:hAnsi="Arial" w:cs="Arial"/>
          <w:color w:val="000000"/>
          <w:sz w:val="24"/>
          <w:szCs w:val="24"/>
          <w:lang w:val="en-GB"/>
        </w:rPr>
        <w:t xml:space="preserve"> </w:t>
      </w:r>
      <w:r w:rsidR="004211CE">
        <w:rPr>
          <w:rFonts w:ascii="Arial" w:hAnsi="Arial" w:cs="Arial"/>
          <w:color w:val="000000"/>
          <w:sz w:val="24"/>
          <w:szCs w:val="24"/>
          <w:lang w:val="en-GB"/>
        </w:rPr>
        <w:t>L</w:t>
      </w:r>
      <w:r w:rsidR="00D45749" w:rsidRPr="0086730A">
        <w:rPr>
          <w:rFonts w:ascii="Arial" w:hAnsi="Arial" w:cs="Arial"/>
          <w:color w:val="000000"/>
          <w:sz w:val="24"/>
          <w:szCs w:val="24"/>
          <w:lang w:val="en-GB"/>
        </w:rPr>
        <w:t xml:space="preserve">icensing </w:t>
      </w:r>
      <w:r w:rsidR="004211CE">
        <w:rPr>
          <w:rFonts w:ascii="Arial" w:hAnsi="Arial" w:cs="Arial"/>
          <w:color w:val="000000"/>
          <w:sz w:val="24"/>
          <w:szCs w:val="24"/>
          <w:lang w:val="en-GB"/>
        </w:rPr>
        <w:t>A</w:t>
      </w:r>
      <w:r w:rsidR="00D45749" w:rsidRPr="0086730A">
        <w:rPr>
          <w:rFonts w:ascii="Arial" w:hAnsi="Arial" w:cs="Arial"/>
          <w:color w:val="000000"/>
          <w:sz w:val="24"/>
          <w:szCs w:val="24"/>
          <w:lang w:val="en-GB"/>
        </w:rPr>
        <w:t>uthorities to renew licences for a period of 3 years, unless they have good reasons to do otherwise</w:t>
      </w:r>
      <w:r w:rsidR="00DA6055">
        <w:rPr>
          <w:rFonts w:ascii="Arial" w:hAnsi="Arial" w:cs="Arial"/>
          <w:color w:val="000000"/>
          <w:sz w:val="24"/>
          <w:szCs w:val="24"/>
          <w:lang w:val="en-GB"/>
        </w:rPr>
        <w:t>.</w:t>
      </w:r>
    </w:p>
    <w:p w14:paraId="109F5E95" w14:textId="4CFC2DE7" w:rsidR="003F214B" w:rsidRDefault="003F214B" w:rsidP="00D45749">
      <w:pPr>
        <w:autoSpaceDE w:val="0"/>
        <w:autoSpaceDN w:val="0"/>
        <w:adjustRightInd w:val="0"/>
        <w:spacing w:after="0" w:line="240" w:lineRule="auto"/>
        <w:rPr>
          <w:rFonts w:ascii="Arial" w:hAnsi="Arial" w:cs="Arial"/>
          <w:color w:val="000000"/>
          <w:sz w:val="24"/>
          <w:szCs w:val="24"/>
          <w:lang w:val="en-GB"/>
        </w:rPr>
      </w:pPr>
    </w:p>
    <w:p w14:paraId="0179E478" w14:textId="1BD6E10A" w:rsidR="003F214B" w:rsidRPr="0086730A" w:rsidRDefault="00430D5E" w:rsidP="00D45749">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The Policy of</w:t>
      </w:r>
      <w:r w:rsidR="003F214B">
        <w:rPr>
          <w:rFonts w:ascii="Arial" w:hAnsi="Arial" w:cs="Arial"/>
          <w:color w:val="000000"/>
          <w:sz w:val="24"/>
          <w:szCs w:val="24"/>
          <w:lang w:val="en-GB"/>
        </w:rPr>
        <w:t xml:space="preserve"> Dumfries and Galloway Council </w:t>
      </w:r>
      <w:r>
        <w:rPr>
          <w:rFonts w:ascii="Arial" w:hAnsi="Arial" w:cs="Arial"/>
          <w:color w:val="000000"/>
          <w:sz w:val="24"/>
          <w:szCs w:val="24"/>
          <w:lang w:val="en-GB"/>
        </w:rPr>
        <w:t>is that licences shall be renewed</w:t>
      </w:r>
      <w:r w:rsidR="003F214B">
        <w:rPr>
          <w:rFonts w:ascii="Arial" w:hAnsi="Arial" w:cs="Arial"/>
          <w:color w:val="000000"/>
          <w:sz w:val="24"/>
          <w:szCs w:val="24"/>
          <w:lang w:val="en-GB"/>
        </w:rPr>
        <w:t xml:space="preserve"> for a </w:t>
      </w:r>
      <w:r w:rsidR="00A005A3">
        <w:rPr>
          <w:rFonts w:ascii="Arial" w:hAnsi="Arial" w:cs="Arial"/>
          <w:color w:val="000000"/>
          <w:sz w:val="24"/>
          <w:szCs w:val="24"/>
          <w:lang w:val="en-GB"/>
        </w:rPr>
        <w:t>maximum period of</w:t>
      </w:r>
      <w:r w:rsidR="003F214B">
        <w:rPr>
          <w:rFonts w:ascii="Arial" w:hAnsi="Arial" w:cs="Arial"/>
          <w:color w:val="000000"/>
          <w:sz w:val="24"/>
          <w:szCs w:val="24"/>
          <w:lang w:val="en-GB"/>
        </w:rPr>
        <w:t xml:space="preserve"> 3 years</w:t>
      </w:r>
      <w:r w:rsidR="00DC4BFB">
        <w:rPr>
          <w:rFonts w:ascii="Arial" w:hAnsi="Arial" w:cs="Arial"/>
          <w:color w:val="000000"/>
          <w:sz w:val="24"/>
          <w:szCs w:val="24"/>
          <w:lang w:val="en-GB"/>
        </w:rPr>
        <w:t xml:space="preserve"> only</w:t>
      </w:r>
      <w:r w:rsidR="003F214B">
        <w:rPr>
          <w:rFonts w:ascii="Arial" w:hAnsi="Arial" w:cs="Arial"/>
          <w:color w:val="000000"/>
          <w:sz w:val="24"/>
          <w:szCs w:val="24"/>
          <w:lang w:val="en-GB"/>
        </w:rPr>
        <w:t xml:space="preserve">. </w:t>
      </w:r>
    </w:p>
    <w:p w14:paraId="109A43E3" w14:textId="5B69FFBA" w:rsidR="00D45749" w:rsidRPr="0086730A" w:rsidRDefault="00D45749" w:rsidP="00D4574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 </w:t>
      </w:r>
    </w:p>
    <w:p w14:paraId="53A45AD9" w14:textId="7B74B429" w:rsidR="004D0049" w:rsidRDefault="004D0049">
      <w:pPr>
        <w:pStyle w:val="ListParagraph"/>
        <w:numPr>
          <w:ilvl w:val="0"/>
          <w:numId w:val="10"/>
        </w:numPr>
        <w:autoSpaceDE w:val="0"/>
        <w:autoSpaceDN w:val="0"/>
        <w:adjustRightInd w:val="0"/>
        <w:spacing w:after="0" w:line="240" w:lineRule="auto"/>
        <w:rPr>
          <w:rFonts w:cs="Arial"/>
          <w:color w:val="000000"/>
          <w:szCs w:val="24"/>
        </w:rPr>
      </w:pPr>
      <w:r w:rsidRPr="00051427">
        <w:rPr>
          <w:rFonts w:cs="Arial"/>
          <w:color w:val="000000"/>
          <w:szCs w:val="24"/>
        </w:rPr>
        <w:t>When an application is made to renew a licence</w:t>
      </w:r>
      <w:r w:rsidR="00A71857">
        <w:rPr>
          <w:rFonts w:cs="Arial"/>
          <w:color w:val="000000"/>
          <w:szCs w:val="24"/>
        </w:rPr>
        <w:t xml:space="preserve"> </w:t>
      </w:r>
      <w:r w:rsidR="00BB6D23">
        <w:rPr>
          <w:rFonts w:cs="Arial"/>
          <w:color w:val="000000"/>
          <w:szCs w:val="24"/>
        </w:rPr>
        <w:t>before its expiry (or on cause shown, made up to 28 days thereafter)</w:t>
      </w:r>
      <w:r w:rsidRPr="00051427">
        <w:rPr>
          <w:rFonts w:cs="Arial"/>
          <w:color w:val="000000"/>
          <w:szCs w:val="24"/>
        </w:rPr>
        <w:t xml:space="preserve">, the existing licence will continue in effect until such time as a decision is made </w:t>
      </w:r>
      <w:proofErr w:type="gramStart"/>
      <w:r w:rsidR="00602E5E">
        <w:rPr>
          <w:rFonts w:cs="Arial"/>
          <w:color w:val="000000"/>
          <w:szCs w:val="24"/>
        </w:rPr>
        <w:t>with regard to</w:t>
      </w:r>
      <w:proofErr w:type="gramEnd"/>
      <w:r w:rsidR="00602E5E" w:rsidRPr="00051427">
        <w:rPr>
          <w:rFonts w:cs="Arial"/>
          <w:color w:val="000000"/>
          <w:szCs w:val="24"/>
        </w:rPr>
        <w:t xml:space="preserve"> </w:t>
      </w:r>
      <w:r w:rsidRPr="00051427">
        <w:rPr>
          <w:rFonts w:cs="Arial"/>
          <w:color w:val="000000"/>
          <w:szCs w:val="24"/>
        </w:rPr>
        <w:t xml:space="preserve">the renewal application. </w:t>
      </w:r>
    </w:p>
    <w:p w14:paraId="1BE51400" w14:textId="60583776" w:rsidR="00C87DBD" w:rsidRPr="003F214B" w:rsidRDefault="00C87DBD" w:rsidP="003F214B">
      <w:pPr>
        <w:autoSpaceDE w:val="0"/>
        <w:autoSpaceDN w:val="0"/>
        <w:adjustRightInd w:val="0"/>
        <w:spacing w:after="0" w:line="240" w:lineRule="auto"/>
        <w:rPr>
          <w:rFonts w:ascii="Arial" w:hAnsi="Arial" w:cs="Arial"/>
          <w:color w:val="000000"/>
          <w:sz w:val="24"/>
          <w:szCs w:val="24"/>
          <w:lang w:val="en-GB"/>
        </w:rPr>
      </w:pPr>
      <w:r w:rsidRPr="003F214B">
        <w:rPr>
          <w:rFonts w:cs="Arial"/>
          <w:color w:val="000000"/>
          <w:szCs w:val="24"/>
        </w:rPr>
        <w:t xml:space="preserve">. </w:t>
      </w:r>
    </w:p>
    <w:p w14:paraId="43E239BF" w14:textId="4A6AB052" w:rsidR="003C7B6E" w:rsidRPr="0086730A" w:rsidRDefault="006055E8" w:rsidP="003C7B6E">
      <w:pPr>
        <w:autoSpaceDE w:val="0"/>
        <w:autoSpaceDN w:val="0"/>
        <w:adjustRightInd w:val="0"/>
        <w:spacing w:after="0" w:line="240" w:lineRule="auto"/>
        <w:rPr>
          <w:rFonts w:ascii="Arial" w:hAnsi="Arial" w:cs="Arial"/>
          <w:color w:val="000000"/>
          <w:sz w:val="24"/>
          <w:szCs w:val="24"/>
          <w:lang w:val="en-GB"/>
        </w:rPr>
      </w:pPr>
      <w:r>
        <w:rPr>
          <w:rFonts w:ascii="Arial" w:hAnsi="Arial" w:cs="Arial"/>
          <w:b/>
          <w:bCs/>
          <w:color w:val="000000"/>
          <w:sz w:val="24"/>
          <w:szCs w:val="24"/>
          <w:lang w:val="en-GB"/>
        </w:rPr>
        <w:t>12</w:t>
      </w:r>
      <w:r w:rsidR="00F15741"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D3446B">
        <w:rPr>
          <w:rFonts w:ascii="Arial" w:hAnsi="Arial" w:cs="Arial"/>
          <w:b/>
          <w:bCs/>
          <w:color w:val="000000"/>
          <w:sz w:val="24"/>
          <w:szCs w:val="24"/>
          <w:lang w:val="en-GB"/>
        </w:rPr>
        <w:t>LICENCE CONDITIONS</w:t>
      </w:r>
      <w:r w:rsidR="003C7B6E" w:rsidRPr="0086730A">
        <w:rPr>
          <w:rFonts w:ascii="Arial" w:hAnsi="Arial" w:cs="Arial"/>
          <w:b/>
          <w:bCs/>
          <w:color w:val="000000"/>
          <w:sz w:val="24"/>
          <w:szCs w:val="24"/>
          <w:lang w:val="en-GB"/>
        </w:rPr>
        <w:t xml:space="preserve"> </w:t>
      </w:r>
    </w:p>
    <w:p w14:paraId="2D319992" w14:textId="3F2B686C" w:rsidR="00C042A9" w:rsidRDefault="00C042A9" w:rsidP="00CC60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Dumfries and Galloway Council currently do not intend to apply any Standard Conditions to Short-Term let </w:t>
      </w:r>
      <w:proofErr w:type="spellStart"/>
      <w:r>
        <w:rPr>
          <w:rFonts w:ascii="Arial" w:hAnsi="Arial" w:cs="Arial"/>
          <w:color w:val="000000"/>
          <w:sz w:val="24"/>
          <w:szCs w:val="24"/>
        </w:rPr>
        <w:t>licences</w:t>
      </w:r>
      <w:proofErr w:type="spellEnd"/>
      <w:r w:rsidR="005020CF">
        <w:rPr>
          <w:rFonts w:ascii="Arial" w:hAnsi="Arial" w:cs="Arial"/>
          <w:color w:val="000000"/>
          <w:sz w:val="24"/>
          <w:szCs w:val="24"/>
        </w:rPr>
        <w:t>,</w:t>
      </w:r>
      <w:r>
        <w:rPr>
          <w:rFonts w:ascii="Arial" w:hAnsi="Arial" w:cs="Arial"/>
          <w:color w:val="000000"/>
          <w:sz w:val="24"/>
          <w:szCs w:val="24"/>
        </w:rPr>
        <w:t xml:space="preserve"> </w:t>
      </w:r>
      <w:r w:rsidR="005020CF">
        <w:rPr>
          <w:rFonts w:ascii="Arial" w:hAnsi="Arial" w:cs="Arial"/>
          <w:color w:val="000000"/>
          <w:sz w:val="24"/>
          <w:szCs w:val="24"/>
        </w:rPr>
        <w:t>al</w:t>
      </w:r>
      <w:r>
        <w:rPr>
          <w:rFonts w:ascii="Arial" w:hAnsi="Arial" w:cs="Arial"/>
          <w:color w:val="000000"/>
          <w:sz w:val="24"/>
          <w:szCs w:val="24"/>
        </w:rPr>
        <w:t>though reserves the right to consider each application on its own merits.</w:t>
      </w:r>
    </w:p>
    <w:p w14:paraId="3395F7DA" w14:textId="459542F9" w:rsidR="00C042A9" w:rsidRDefault="00C042A9" w:rsidP="00CC6000">
      <w:pPr>
        <w:autoSpaceDE w:val="0"/>
        <w:autoSpaceDN w:val="0"/>
        <w:adjustRightInd w:val="0"/>
        <w:spacing w:after="0" w:line="240" w:lineRule="auto"/>
        <w:rPr>
          <w:rFonts w:ascii="Arial" w:hAnsi="Arial" w:cs="Arial"/>
          <w:color w:val="000000"/>
          <w:sz w:val="24"/>
          <w:szCs w:val="24"/>
        </w:rPr>
      </w:pPr>
    </w:p>
    <w:p w14:paraId="69E3A11B" w14:textId="0113468F" w:rsidR="00494CAC" w:rsidRDefault="00C042A9" w:rsidP="003C7B6E">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rPr>
        <w:t>Mandatory conditions that attach in law are detailed at Appendix 1 to this Policy Statement.</w:t>
      </w:r>
    </w:p>
    <w:p w14:paraId="2D251FD1" w14:textId="4DF68D9B" w:rsidR="00211222" w:rsidRDefault="00211222" w:rsidP="001F7F25">
      <w:pPr>
        <w:autoSpaceDE w:val="0"/>
        <w:autoSpaceDN w:val="0"/>
        <w:adjustRightInd w:val="0"/>
        <w:spacing w:after="0" w:line="240" w:lineRule="auto"/>
        <w:rPr>
          <w:rFonts w:ascii="Arial" w:hAnsi="Arial" w:cs="Arial"/>
          <w:color w:val="00B050"/>
          <w:sz w:val="24"/>
          <w:szCs w:val="24"/>
          <w:lang w:val="en-GB"/>
        </w:rPr>
      </w:pPr>
    </w:p>
    <w:p w14:paraId="4AFED22B" w14:textId="79FB1D71" w:rsidR="00C81752" w:rsidRDefault="0082495B" w:rsidP="000C260F">
      <w:pPr>
        <w:autoSpaceDE w:val="0"/>
        <w:autoSpaceDN w:val="0"/>
        <w:adjustRightInd w:val="0"/>
        <w:spacing w:after="0" w:line="240" w:lineRule="auto"/>
        <w:rPr>
          <w:rFonts w:ascii="Arial" w:hAnsi="Arial" w:cs="Arial"/>
          <w:b/>
          <w:bCs/>
          <w:color w:val="000000"/>
          <w:sz w:val="24"/>
          <w:szCs w:val="24"/>
          <w:lang w:val="en-GB"/>
        </w:rPr>
      </w:pPr>
      <w:r>
        <w:rPr>
          <w:rFonts w:ascii="Arial" w:hAnsi="Arial" w:cs="Arial"/>
          <w:b/>
          <w:bCs/>
          <w:color w:val="000000"/>
          <w:sz w:val="24"/>
          <w:szCs w:val="24"/>
          <w:lang w:val="en-GB"/>
        </w:rPr>
        <w:t>1</w:t>
      </w:r>
      <w:r w:rsidR="006055E8">
        <w:rPr>
          <w:rFonts w:ascii="Arial" w:hAnsi="Arial" w:cs="Arial"/>
          <w:b/>
          <w:bCs/>
          <w:color w:val="000000"/>
          <w:sz w:val="24"/>
          <w:szCs w:val="24"/>
          <w:lang w:val="en-GB"/>
        </w:rPr>
        <w:t>3</w:t>
      </w:r>
      <w:r w:rsidR="00F15741"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C81752">
        <w:rPr>
          <w:rFonts w:ascii="Arial" w:hAnsi="Arial" w:cs="Arial"/>
          <w:b/>
          <w:bCs/>
          <w:color w:val="000000"/>
          <w:sz w:val="24"/>
          <w:szCs w:val="24"/>
          <w:lang w:val="en-GB"/>
        </w:rPr>
        <w:t xml:space="preserve">MAXIMUM </w:t>
      </w:r>
      <w:r w:rsidR="005E6D9B">
        <w:rPr>
          <w:rFonts w:ascii="Arial" w:hAnsi="Arial" w:cs="Arial"/>
          <w:b/>
          <w:bCs/>
          <w:color w:val="000000"/>
          <w:sz w:val="24"/>
          <w:szCs w:val="24"/>
          <w:lang w:val="en-GB"/>
        </w:rPr>
        <w:t>OCCUPANCY</w:t>
      </w:r>
    </w:p>
    <w:p w14:paraId="231E122B" w14:textId="446AC736" w:rsidR="00C81752" w:rsidRDefault="00C81752" w:rsidP="00C81752">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Mandatory Condition number 11 </w:t>
      </w:r>
      <w:r w:rsidR="00BB6D23">
        <w:rPr>
          <w:rFonts w:ascii="Arial" w:hAnsi="Arial" w:cs="Arial"/>
          <w:sz w:val="24"/>
          <w:szCs w:val="24"/>
          <w:lang w:val="en-GB"/>
        </w:rPr>
        <w:t xml:space="preserve">(Schedule 3 to the Order) </w:t>
      </w:r>
      <w:r>
        <w:rPr>
          <w:rFonts w:ascii="Arial" w:hAnsi="Arial" w:cs="Arial"/>
          <w:sz w:val="24"/>
          <w:szCs w:val="24"/>
          <w:lang w:val="en-GB"/>
        </w:rPr>
        <w:t>provides that t</w:t>
      </w:r>
      <w:r w:rsidRPr="005020CF">
        <w:rPr>
          <w:rFonts w:ascii="Arial" w:hAnsi="Arial" w:cs="Arial"/>
          <w:sz w:val="24"/>
          <w:szCs w:val="24"/>
          <w:lang w:val="en-GB"/>
        </w:rPr>
        <w:t>he licence holder must ensure that the number of guests residing on the premises does not exceed</w:t>
      </w:r>
      <w:r>
        <w:rPr>
          <w:rFonts w:ascii="Arial" w:hAnsi="Arial" w:cs="Arial"/>
          <w:sz w:val="24"/>
          <w:szCs w:val="24"/>
          <w:lang w:val="en-GB"/>
        </w:rPr>
        <w:t xml:space="preserve"> </w:t>
      </w:r>
      <w:r w:rsidRPr="005020CF">
        <w:rPr>
          <w:rFonts w:ascii="Arial" w:hAnsi="Arial" w:cs="Arial"/>
          <w:sz w:val="24"/>
          <w:szCs w:val="24"/>
          <w:lang w:val="en-GB"/>
        </w:rPr>
        <w:t>the number specified in the licence</w:t>
      </w:r>
      <w:r w:rsidR="00BB6D23">
        <w:rPr>
          <w:rFonts w:ascii="Arial" w:hAnsi="Arial" w:cs="Arial"/>
          <w:sz w:val="24"/>
          <w:szCs w:val="24"/>
          <w:lang w:val="en-GB"/>
        </w:rPr>
        <w:t>.</w:t>
      </w:r>
    </w:p>
    <w:p w14:paraId="590DFB1D" w14:textId="6F3A5C08" w:rsidR="00C81752" w:rsidRDefault="00C81752" w:rsidP="00C81752">
      <w:pPr>
        <w:autoSpaceDE w:val="0"/>
        <w:autoSpaceDN w:val="0"/>
        <w:adjustRightInd w:val="0"/>
        <w:spacing w:after="0" w:line="240" w:lineRule="auto"/>
        <w:rPr>
          <w:rFonts w:ascii="Arial" w:hAnsi="Arial" w:cs="Arial"/>
          <w:sz w:val="24"/>
          <w:szCs w:val="24"/>
          <w:lang w:val="en-GB"/>
        </w:rPr>
      </w:pPr>
    </w:p>
    <w:p w14:paraId="2CE99658" w14:textId="41BF3DDE" w:rsidR="00C81752" w:rsidRPr="005020CF" w:rsidRDefault="00C81752" w:rsidP="00C81752">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Consistent with </w:t>
      </w:r>
      <w:r w:rsidR="008F3AC3">
        <w:rPr>
          <w:rFonts w:ascii="Arial" w:hAnsi="Arial" w:cs="Arial"/>
          <w:sz w:val="24"/>
          <w:szCs w:val="24"/>
          <w:lang w:val="en-GB"/>
        </w:rPr>
        <w:t xml:space="preserve">the suggestion as per the </w:t>
      </w:r>
      <w:r>
        <w:rPr>
          <w:rFonts w:ascii="Arial" w:hAnsi="Arial" w:cs="Arial"/>
          <w:sz w:val="24"/>
          <w:szCs w:val="24"/>
          <w:lang w:val="en-GB"/>
        </w:rPr>
        <w:t xml:space="preserve">Scottish Government Guidance, </w:t>
      </w:r>
      <w:r w:rsidR="008F3AC3">
        <w:rPr>
          <w:rFonts w:ascii="Arial" w:hAnsi="Arial" w:cs="Arial"/>
          <w:sz w:val="24"/>
          <w:szCs w:val="24"/>
          <w:lang w:val="en-GB"/>
        </w:rPr>
        <w:t xml:space="preserve">children under 10 years of age will not be counted toward calculating </w:t>
      </w:r>
      <w:r w:rsidR="00BB6D23">
        <w:rPr>
          <w:rFonts w:ascii="Arial" w:hAnsi="Arial" w:cs="Arial"/>
          <w:sz w:val="24"/>
          <w:szCs w:val="24"/>
          <w:lang w:val="en-GB"/>
        </w:rPr>
        <w:t>the number of guests residing on the premises</w:t>
      </w:r>
      <w:r w:rsidR="008F3AC3">
        <w:rPr>
          <w:rFonts w:ascii="Arial" w:hAnsi="Arial" w:cs="Arial"/>
          <w:sz w:val="24"/>
          <w:szCs w:val="24"/>
          <w:lang w:val="en-GB"/>
        </w:rPr>
        <w:t>. Only those aged 10 years and above will be caught within calculations.</w:t>
      </w:r>
    </w:p>
    <w:p w14:paraId="151FEE20" w14:textId="77777777" w:rsidR="00C81752" w:rsidRDefault="00C81752" w:rsidP="000C260F">
      <w:pPr>
        <w:autoSpaceDE w:val="0"/>
        <w:autoSpaceDN w:val="0"/>
        <w:adjustRightInd w:val="0"/>
        <w:spacing w:after="0" w:line="240" w:lineRule="auto"/>
        <w:rPr>
          <w:rFonts w:ascii="Arial" w:hAnsi="Arial" w:cs="Arial"/>
          <w:b/>
          <w:bCs/>
          <w:color w:val="000000"/>
          <w:sz w:val="24"/>
          <w:szCs w:val="24"/>
          <w:lang w:val="en-GB"/>
        </w:rPr>
      </w:pPr>
    </w:p>
    <w:p w14:paraId="140E5522" w14:textId="492D502D" w:rsidR="000C260F" w:rsidRPr="0086730A" w:rsidRDefault="00C81752" w:rsidP="000C260F">
      <w:pPr>
        <w:autoSpaceDE w:val="0"/>
        <w:autoSpaceDN w:val="0"/>
        <w:adjustRightInd w:val="0"/>
        <w:spacing w:after="0" w:line="240" w:lineRule="auto"/>
        <w:rPr>
          <w:rFonts w:ascii="Arial" w:hAnsi="Arial" w:cs="Arial"/>
          <w:color w:val="000000"/>
          <w:sz w:val="24"/>
          <w:szCs w:val="24"/>
          <w:lang w:val="en-GB"/>
        </w:rPr>
      </w:pPr>
      <w:r>
        <w:rPr>
          <w:rFonts w:ascii="Arial" w:hAnsi="Arial" w:cs="Arial"/>
          <w:b/>
          <w:bCs/>
          <w:color w:val="000000"/>
          <w:sz w:val="24"/>
          <w:szCs w:val="24"/>
          <w:lang w:val="en-GB"/>
        </w:rPr>
        <w:t>1</w:t>
      </w:r>
      <w:r w:rsidR="006055E8">
        <w:rPr>
          <w:rFonts w:ascii="Arial" w:hAnsi="Arial" w:cs="Arial"/>
          <w:b/>
          <w:bCs/>
          <w:color w:val="000000"/>
          <w:sz w:val="24"/>
          <w:szCs w:val="24"/>
          <w:lang w:val="en-GB"/>
        </w:rPr>
        <w:t>4</w:t>
      </w:r>
      <w:r>
        <w:rPr>
          <w:rFonts w:ascii="Arial" w:hAnsi="Arial" w:cs="Arial"/>
          <w:b/>
          <w:bCs/>
          <w:color w:val="000000"/>
          <w:sz w:val="24"/>
          <w:szCs w:val="24"/>
          <w:lang w:val="en-GB"/>
        </w:rPr>
        <w:t>.</w:t>
      </w:r>
      <w:r w:rsidR="00821A4D">
        <w:rPr>
          <w:rFonts w:ascii="Arial" w:hAnsi="Arial" w:cs="Arial"/>
          <w:b/>
          <w:bCs/>
          <w:color w:val="000000"/>
          <w:sz w:val="24"/>
          <w:szCs w:val="24"/>
          <w:lang w:val="en-GB"/>
        </w:rPr>
        <w:t>0</w:t>
      </w:r>
      <w:r w:rsidR="00821A4D">
        <w:rPr>
          <w:rFonts w:ascii="Arial" w:hAnsi="Arial" w:cs="Arial"/>
          <w:b/>
          <w:bCs/>
          <w:color w:val="000000"/>
          <w:sz w:val="24"/>
          <w:szCs w:val="24"/>
          <w:lang w:val="en-GB"/>
        </w:rPr>
        <w:tab/>
      </w:r>
      <w:r w:rsidR="003F214B">
        <w:rPr>
          <w:rFonts w:ascii="Arial" w:hAnsi="Arial" w:cs="Arial"/>
          <w:b/>
          <w:bCs/>
          <w:color w:val="000000"/>
          <w:sz w:val="24"/>
          <w:szCs w:val="24"/>
          <w:lang w:val="en-GB"/>
        </w:rPr>
        <w:t xml:space="preserve">TEMPORARY </w:t>
      </w:r>
      <w:r w:rsidR="00D3446B">
        <w:rPr>
          <w:rFonts w:ascii="Arial" w:hAnsi="Arial" w:cs="Arial"/>
          <w:b/>
          <w:bCs/>
          <w:color w:val="000000"/>
          <w:sz w:val="24"/>
          <w:szCs w:val="24"/>
          <w:lang w:val="en-GB"/>
        </w:rPr>
        <w:t xml:space="preserve">EXEMPTIONS </w:t>
      </w:r>
    </w:p>
    <w:p w14:paraId="04E4C57C" w14:textId="77777777" w:rsidR="000C260F" w:rsidRPr="0086730A" w:rsidRDefault="000C260F" w:rsidP="000C260F">
      <w:pPr>
        <w:autoSpaceDE w:val="0"/>
        <w:autoSpaceDN w:val="0"/>
        <w:adjustRightInd w:val="0"/>
        <w:spacing w:after="0" w:line="240" w:lineRule="auto"/>
        <w:rPr>
          <w:rFonts w:ascii="Arial" w:hAnsi="Arial" w:cs="Arial"/>
          <w:color w:val="000000"/>
          <w:sz w:val="24"/>
          <w:szCs w:val="24"/>
          <w:lang w:val="en-GB"/>
        </w:rPr>
      </w:pPr>
    </w:p>
    <w:p w14:paraId="7C7B9328" w14:textId="21833886" w:rsidR="009401CA" w:rsidRDefault="005059D5" w:rsidP="000C260F">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Noting the discretionary power to grant</w:t>
      </w:r>
      <w:r w:rsidR="009401CA">
        <w:rPr>
          <w:rFonts w:ascii="Arial" w:hAnsi="Arial" w:cs="Arial"/>
          <w:color w:val="000000"/>
          <w:sz w:val="24"/>
          <w:szCs w:val="24"/>
          <w:lang w:val="en-GB"/>
        </w:rPr>
        <w:t xml:space="preserve"> – on an application made to it </w:t>
      </w:r>
      <w:r w:rsidR="00821A4D">
        <w:rPr>
          <w:rFonts w:ascii="Arial" w:hAnsi="Arial" w:cs="Arial"/>
          <w:color w:val="000000"/>
          <w:sz w:val="24"/>
          <w:szCs w:val="24"/>
          <w:lang w:val="en-GB"/>
        </w:rPr>
        <w:t>–</w:t>
      </w:r>
      <w:r w:rsidR="009401CA">
        <w:rPr>
          <w:rFonts w:ascii="Arial" w:hAnsi="Arial" w:cs="Arial"/>
          <w:color w:val="000000"/>
          <w:sz w:val="24"/>
          <w:szCs w:val="24"/>
          <w:lang w:val="en-GB"/>
        </w:rPr>
        <w:t xml:space="preserve"> a</w:t>
      </w:r>
      <w:r>
        <w:rPr>
          <w:rFonts w:ascii="Arial" w:hAnsi="Arial" w:cs="Arial"/>
          <w:color w:val="000000"/>
          <w:sz w:val="24"/>
          <w:szCs w:val="24"/>
          <w:lang w:val="en-GB"/>
        </w:rPr>
        <w:t xml:space="preserve"> </w:t>
      </w:r>
      <w:r w:rsidR="009401CA">
        <w:rPr>
          <w:rFonts w:ascii="Arial" w:hAnsi="Arial" w:cs="Arial"/>
          <w:color w:val="000000"/>
          <w:sz w:val="24"/>
          <w:szCs w:val="24"/>
          <w:lang w:val="en-GB"/>
        </w:rPr>
        <w:t xml:space="preserve">Temporary </w:t>
      </w:r>
      <w:r>
        <w:rPr>
          <w:rFonts w:ascii="Arial" w:hAnsi="Arial" w:cs="Arial"/>
          <w:color w:val="000000"/>
          <w:sz w:val="24"/>
          <w:szCs w:val="24"/>
          <w:lang w:val="en-GB"/>
        </w:rPr>
        <w:t>Exemption from the requirement to obtain a Short-Term let licence, t</w:t>
      </w:r>
      <w:r w:rsidR="000C260F" w:rsidRPr="0086730A">
        <w:rPr>
          <w:rFonts w:ascii="Arial" w:hAnsi="Arial" w:cs="Arial"/>
          <w:color w:val="000000"/>
          <w:sz w:val="24"/>
          <w:szCs w:val="24"/>
          <w:lang w:val="en-GB"/>
        </w:rPr>
        <w:t xml:space="preserve">he Council </w:t>
      </w:r>
      <w:r>
        <w:rPr>
          <w:rFonts w:ascii="Arial" w:hAnsi="Arial" w:cs="Arial"/>
          <w:color w:val="000000"/>
          <w:sz w:val="24"/>
          <w:szCs w:val="24"/>
          <w:lang w:val="en-GB"/>
        </w:rPr>
        <w:t xml:space="preserve">has elected not to grant any Exemptions in relation to any premises or class of premises. </w:t>
      </w:r>
    </w:p>
    <w:p w14:paraId="5631BF2C" w14:textId="77777777" w:rsidR="009401CA" w:rsidRDefault="009401CA" w:rsidP="000C260F">
      <w:pPr>
        <w:autoSpaceDE w:val="0"/>
        <w:autoSpaceDN w:val="0"/>
        <w:adjustRightInd w:val="0"/>
        <w:spacing w:after="0" w:line="240" w:lineRule="auto"/>
        <w:rPr>
          <w:rFonts w:ascii="Arial" w:hAnsi="Arial" w:cs="Arial"/>
          <w:color w:val="000000"/>
          <w:sz w:val="24"/>
          <w:szCs w:val="24"/>
          <w:lang w:val="en-GB"/>
        </w:rPr>
      </w:pPr>
    </w:p>
    <w:p w14:paraId="5778C823" w14:textId="736C9C6B" w:rsidR="000C260F" w:rsidRPr="0086730A" w:rsidRDefault="000C260F" w:rsidP="000C260F">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This position </w:t>
      </w:r>
      <w:r w:rsidR="003F214B">
        <w:rPr>
          <w:rFonts w:ascii="Arial" w:hAnsi="Arial" w:cs="Arial"/>
          <w:color w:val="000000"/>
          <w:sz w:val="24"/>
          <w:szCs w:val="24"/>
          <w:lang w:val="en-GB"/>
        </w:rPr>
        <w:t xml:space="preserve">shall </w:t>
      </w:r>
      <w:r w:rsidRPr="0086730A">
        <w:rPr>
          <w:rFonts w:ascii="Arial" w:hAnsi="Arial" w:cs="Arial"/>
          <w:color w:val="000000"/>
          <w:sz w:val="24"/>
          <w:szCs w:val="24"/>
          <w:lang w:val="en-GB"/>
        </w:rPr>
        <w:t xml:space="preserve">be </w:t>
      </w:r>
      <w:r w:rsidR="00E7657B" w:rsidRPr="0086730A">
        <w:rPr>
          <w:rFonts w:ascii="Arial" w:hAnsi="Arial" w:cs="Arial"/>
          <w:color w:val="000000"/>
          <w:sz w:val="24"/>
          <w:szCs w:val="24"/>
          <w:lang w:val="en-GB"/>
        </w:rPr>
        <w:t>kept under review</w:t>
      </w:r>
      <w:r w:rsidRPr="0086730A">
        <w:rPr>
          <w:rFonts w:ascii="Arial" w:hAnsi="Arial" w:cs="Arial"/>
          <w:color w:val="000000"/>
          <w:sz w:val="24"/>
          <w:szCs w:val="24"/>
          <w:lang w:val="en-GB"/>
        </w:rPr>
        <w:t xml:space="preserve">. </w:t>
      </w:r>
    </w:p>
    <w:p w14:paraId="032DF8BA" w14:textId="77777777" w:rsidR="000C260F" w:rsidRPr="0086730A" w:rsidRDefault="000C260F" w:rsidP="00EE00F5">
      <w:pPr>
        <w:autoSpaceDE w:val="0"/>
        <w:autoSpaceDN w:val="0"/>
        <w:adjustRightInd w:val="0"/>
        <w:spacing w:after="0" w:line="240" w:lineRule="auto"/>
        <w:rPr>
          <w:rFonts w:ascii="Arial" w:hAnsi="Arial" w:cs="Arial"/>
          <w:color w:val="000000"/>
          <w:sz w:val="24"/>
          <w:szCs w:val="24"/>
          <w:lang w:val="en-GB"/>
        </w:rPr>
      </w:pPr>
    </w:p>
    <w:p w14:paraId="01B7F6EE" w14:textId="421C2C38" w:rsidR="007A1321" w:rsidRPr="0086730A" w:rsidRDefault="00F15741" w:rsidP="007A1321">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lastRenderedPageBreak/>
        <w:t>1</w:t>
      </w:r>
      <w:r w:rsidR="006055E8">
        <w:rPr>
          <w:rFonts w:ascii="Arial" w:hAnsi="Arial" w:cs="Arial"/>
          <w:b/>
          <w:bCs/>
          <w:color w:val="000000"/>
          <w:sz w:val="24"/>
          <w:szCs w:val="24"/>
          <w:lang w:val="en-GB"/>
        </w:rPr>
        <w:t>5</w:t>
      </w:r>
      <w:r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D3446B">
        <w:rPr>
          <w:rFonts w:ascii="Arial" w:hAnsi="Arial" w:cs="Arial"/>
          <w:b/>
          <w:bCs/>
          <w:color w:val="000000"/>
          <w:sz w:val="24"/>
          <w:szCs w:val="24"/>
          <w:lang w:val="en-GB"/>
        </w:rPr>
        <w:t>TEMPORARY LICENCES</w:t>
      </w:r>
      <w:r w:rsidR="007A1321" w:rsidRPr="0086730A">
        <w:rPr>
          <w:rFonts w:ascii="Arial" w:hAnsi="Arial" w:cs="Arial"/>
          <w:b/>
          <w:bCs/>
          <w:color w:val="000000"/>
          <w:sz w:val="24"/>
          <w:szCs w:val="24"/>
          <w:lang w:val="en-GB"/>
        </w:rPr>
        <w:t xml:space="preserve"> </w:t>
      </w:r>
    </w:p>
    <w:p w14:paraId="77A7BB00" w14:textId="62BFADBD" w:rsidR="00F4375B" w:rsidRDefault="00C81752" w:rsidP="00907CF7">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Whilst the Council retains the discretionary power to grant temporary licences</w:t>
      </w:r>
      <w:r w:rsidR="00F031B4">
        <w:rPr>
          <w:rFonts w:ascii="Arial" w:hAnsi="Arial" w:cs="Arial"/>
          <w:color w:val="000000"/>
          <w:sz w:val="24"/>
          <w:szCs w:val="24"/>
          <w:lang w:val="en-GB"/>
        </w:rPr>
        <w:t xml:space="preserve"> (up to a maximum </w:t>
      </w:r>
      <w:proofErr w:type="gramStart"/>
      <w:r w:rsidR="00F031B4">
        <w:rPr>
          <w:rFonts w:ascii="Arial" w:hAnsi="Arial" w:cs="Arial"/>
          <w:color w:val="000000"/>
          <w:sz w:val="24"/>
          <w:szCs w:val="24"/>
          <w:lang w:val="en-GB"/>
        </w:rPr>
        <w:t>6 week</w:t>
      </w:r>
      <w:proofErr w:type="gramEnd"/>
      <w:r w:rsidR="00F031B4">
        <w:rPr>
          <w:rFonts w:ascii="Arial" w:hAnsi="Arial" w:cs="Arial"/>
          <w:color w:val="000000"/>
          <w:sz w:val="24"/>
          <w:szCs w:val="24"/>
          <w:lang w:val="en-GB"/>
        </w:rPr>
        <w:t xml:space="preserve"> period)</w:t>
      </w:r>
      <w:r>
        <w:rPr>
          <w:rFonts w:ascii="Arial" w:hAnsi="Arial" w:cs="Arial"/>
          <w:color w:val="000000"/>
          <w:sz w:val="24"/>
          <w:szCs w:val="24"/>
          <w:lang w:val="en-GB"/>
        </w:rPr>
        <w:t xml:space="preserve">, its current </w:t>
      </w:r>
      <w:r w:rsidR="003F214B">
        <w:rPr>
          <w:rFonts w:ascii="Arial" w:hAnsi="Arial" w:cs="Arial"/>
          <w:color w:val="000000"/>
          <w:sz w:val="24"/>
          <w:szCs w:val="24"/>
          <w:lang w:val="en-GB"/>
        </w:rPr>
        <w:t>position</w:t>
      </w:r>
      <w:r>
        <w:rPr>
          <w:rFonts w:ascii="Arial" w:hAnsi="Arial" w:cs="Arial"/>
          <w:color w:val="000000"/>
          <w:sz w:val="24"/>
          <w:szCs w:val="24"/>
          <w:lang w:val="en-GB"/>
        </w:rPr>
        <w:t xml:space="preserve"> is that there </w:t>
      </w:r>
      <w:r w:rsidR="003F214B">
        <w:rPr>
          <w:rFonts w:ascii="Arial" w:hAnsi="Arial" w:cs="Arial"/>
          <w:color w:val="000000"/>
          <w:sz w:val="24"/>
          <w:szCs w:val="24"/>
          <w:lang w:val="en-GB"/>
        </w:rPr>
        <w:t xml:space="preserve">generally </w:t>
      </w:r>
      <w:r>
        <w:rPr>
          <w:rFonts w:ascii="Arial" w:hAnsi="Arial" w:cs="Arial"/>
          <w:color w:val="000000"/>
          <w:sz w:val="24"/>
          <w:szCs w:val="24"/>
          <w:lang w:val="en-GB"/>
        </w:rPr>
        <w:t>shall be no grant of temporary licences</w:t>
      </w:r>
      <w:r w:rsidR="00907CF7" w:rsidRPr="0086730A">
        <w:rPr>
          <w:rFonts w:ascii="Arial" w:hAnsi="Arial" w:cs="Arial"/>
          <w:color w:val="000000"/>
          <w:sz w:val="24"/>
          <w:szCs w:val="24"/>
          <w:lang w:val="en-GB"/>
        </w:rPr>
        <w:t xml:space="preserve">. </w:t>
      </w:r>
    </w:p>
    <w:p w14:paraId="69641C5C" w14:textId="77777777" w:rsidR="00F031B4" w:rsidRDefault="00F031B4" w:rsidP="00907CF7">
      <w:pPr>
        <w:autoSpaceDE w:val="0"/>
        <w:autoSpaceDN w:val="0"/>
        <w:adjustRightInd w:val="0"/>
        <w:spacing w:after="0" w:line="240" w:lineRule="auto"/>
        <w:rPr>
          <w:rFonts w:ascii="Arial" w:hAnsi="Arial" w:cs="Arial"/>
          <w:color w:val="000000"/>
          <w:sz w:val="24"/>
          <w:szCs w:val="24"/>
          <w:lang w:val="en-GB"/>
        </w:rPr>
      </w:pPr>
    </w:p>
    <w:p w14:paraId="70912BA7" w14:textId="7CF6CB7D" w:rsidR="00907CF7" w:rsidRPr="0086730A" w:rsidRDefault="00907CF7" w:rsidP="00907CF7">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This position </w:t>
      </w:r>
      <w:r w:rsidR="00F4375B">
        <w:rPr>
          <w:rFonts w:ascii="Arial" w:hAnsi="Arial" w:cs="Arial"/>
          <w:color w:val="000000"/>
          <w:sz w:val="24"/>
          <w:szCs w:val="24"/>
          <w:lang w:val="en-GB"/>
        </w:rPr>
        <w:t>shall</w:t>
      </w:r>
      <w:r w:rsidR="00F4375B" w:rsidRPr="0086730A">
        <w:rPr>
          <w:rFonts w:ascii="Arial" w:hAnsi="Arial" w:cs="Arial"/>
          <w:color w:val="000000"/>
          <w:sz w:val="24"/>
          <w:szCs w:val="24"/>
          <w:lang w:val="en-GB"/>
        </w:rPr>
        <w:t xml:space="preserve"> </w:t>
      </w:r>
      <w:r w:rsidRPr="0086730A">
        <w:rPr>
          <w:rFonts w:ascii="Arial" w:hAnsi="Arial" w:cs="Arial"/>
          <w:color w:val="000000"/>
          <w:sz w:val="24"/>
          <w:szCs w:val="24"/>
          <w:lang w:val="en-GB"/>
        </w:rPr>
        <w:t xml:space="preserve">be kept under review. </w:t>
      </w:r>
    </w:p>
    <w:p w14:paraId="0B3651FA" w14:textId="77777777" w:rsidR="00382450" w:rsidRPr="0086730A" w:rsidRDefault="00382450" w:rsidP="00382450">
      <w:pPr>
        <w:autoSpaceDE w:val="0"/>
        <w:autoSpaceDN w:val="0"/>
        <w:adjustRightInd w:val="0"/>
        <w:spacing w:after="0" w:line="240" w:lineRule="auto"/>
        <w:rPr>
          <w:rFonts w:ascii="Arial" w:hAnsi="Arial" w:cs="Arial"/>
          <w:color w:val="000000"/>
          <w:sz w:val="24"/>
          <w:szCs w:val="24"/>
          <w:lang w:val="en-GB"/>
        </w:rPr>
      </w:pPr>
    </w:p>
    <w:p w14:paraId="3DF392BA" w14:textId="4DD93B62" w:rsidR="00382450" w:rsidRPr="0086730A" w:rsidRDefault="00F15741" w:rsidP="00382450">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6</w:t>
      </w:r>
      <w:r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D3446B">
        <w:rPr>
          <w:rFonts w:ascii="Arial" w:hAnsi="Arial" w:cs="Arial"/>
          <w:b/>
          <w:bCs/>
          <w:color w:val="000000"/>
          <w:sz w:val="24"/>
          <w:szCs w:val="24"/>
          <w:lang w:val="en-GB"/>
        </w:rPr>
        <w:t>COMPLIANCE AND ENFORCEMENT</w:t>
      </w:r>
    </w:p>
    <w:p w14:paraId="4450B82C" w14:textId="77777777" w:rsidR="00382450" w:rsidRPr="0086730A" w:rsidRDefault="00382450" w:rsidP="00382450">
      <w:pPr>
        <w:autoSpaceDE w:val="0"/>
        <w:autoSpaceDN w:val="0"/>
        <w:adjustRightInd w:val="0"/>
        <w:spacing w:after="0" w:line="240" w:lineRule="auto"/>
        <w:rPr>
          <w:rFonts w:ascii="Arial" w:hAnsi="Arial" w:cs="Arial"/>
          <w:color w:val="000000"/>
          <w:sz w:val="24"/>
          <w:szCs w:val="24"/>
          <w:lang w:val="en-GB"/>
        </w:rPr>
      </w:pPr>
    </w:p>
    <w:p w14:paraId="4BA3ADF7" w14:textId="66EB1861" w:rsidR="00B950F5" w:rsidRPr="0086730A" w:rsidRDefault="00F15741" w:rsidP="00382450">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6</w:t>
      </w:r>
      <w:r w:rsidRPr="0086730A">
        <w:rPr>
          <w:rFonts w:ascii="Arial" w:hAnsi="Arial" w:cs="Arial"/>
          <w:b/>
          <w:bCs/>
          <w:color w:val="000000"/>
          <w:sz w:val="24"/>
          <w:szCs w:val="24"/>
          <w:lang w:val="en-GB"/>
        </w:rPr>
        <w:t xml:space="preserve">.1 </w:t>
      </w:r>
      <w:r w:rsidR="00821A4D">
        <w:rPr>
          <w:rFonts w:ascii="Arial" w:hAnsi="Arial" w:cs="Arial"/>
          <w:b/>
          <w:bCs/>
          <w:color w:val="000000"/>
          <w:sz w:val="24"/>
          <w:szCs w:val="24"/>
          <w:lang w:val="en-GB"/>
        </w:rPr>
        <w:tab/>
      </w:r>
      <w:r w:rsidR="00382450" w:rsidRPr="0086730A">
        <w:rPr>
          <w:rFonts w:ascii="Arial" w:hAnsi="Arial" w:cs="Arial"/>
          <w:b/>
          <w:bCs/>
          <w:color w:val="000000"/>
          <w:sz w:val="24"/>
          <w:szCs w:val="24"/>
          <w:lang w:val="en-GB"/>
        </w:rPr>
        <w:t xml:space="preserve">Unlicensed </w:t>
      </w:r>
      <w:r w:rsidR="00821A4D">
        <w:rPr>
          <w:rFonts w:ascii="Arial" w:hAnsi="Arial" w:cs="Arial"/>
          <w:b/>
          <w:bCs/>
          <w:color w:val="000000"/>
          <w:sz w:val="24"/>
          <w:szCs w:val="24"/>
          <w:lang w:val="en-GB"/>
        </w:rPr>
        <w:t>S</w:t>
      </w:r>
      <w:r w:rsidR="008E7ACA">
        <w:rPr>
          <w:rFonts w:ascii="Arial" w:hAnsi="Arial" w:cs="Arial"/>
          <w:b/>
          <w:bCs/>
          <w:color w:val="000000"/>
          <w:sz w:val="24"/>
          <w:szCs w:val="24"/>
          <w:lang w:val="en-GB"/>
        </w:rPr>
        <w:t>hort</w:t>
      </w:r>
      <w:r w:rsidR="00821A4D">
        <w:rPr>
          <w:rFonts w:ascii="Arial" w:hAnsi="Arial" w:cs="Arial"/>
          <w:b/>
          <w:bCs/>
          <w:color w:val="000000"/>
          <w:sz w:val="24"/>
          <w:szCs w:val="24"/>
          <w:lang w:val="en-GB"/>
        </w:rPr>
        <w:t>-T</w:t>
      </w:r>
      <w:r w:rsidR="008E7ACA">
        <w:rPr>
          <w:rFonts w:ascii="Arial" w:hAnsi="Arial" w:cs="Arial"/>
          <w:b/>
          <w:bCs/>
          <w:color w:val="000000"/>
          <w:sz w:val="24"/>
          <w:szCs w:val="24"/>
          <w:lang w:val="en-GB"/>
        </w:rPr>
        <w:t>erm</w:t>
      </w:r>
      <w:r w:rsidR="00382450" w:rsidRPr="0086730A">
        <w:rPr>
          <w:rFonts w:ascii="Arial" w:hAnsi="Arial" w:cs="Arial"/>
          <w:b/>
          <w:bCs/>
          <w:color w:val="000000"/>
          <w:sz w:val="24"/>
          <w:szCs w:val="24"/>
          <w:lang w:val="en-GB"/>
        </w:rPr>
        <w:t xml:space="preserve"> </w:t>
      </w:r>
      <w:r w:rsidR="00821A4D">
        <w:rPr>
          <w:rFonts w:ascii="Arial" w:hAnsi="Arial" w:cs="Arial"/>
          <w:b/>
          <w:bCs/>
          <w:color w:val="000000"/>
          <w:sz w:val="24"/>
          <w:szCs w:val="24"/>
          <w:lang w:val="en-GB"/>
        </w:rPr>
        <w:t>L</w:t>
      </w:r>
      <w:r w:rsidR="00382450" w:rsidRPr="0086730A">
        <w:rPr>
          <w:rFonts w:ascii="Arial" w:hAnsi="Arial" w:cs="Arial"/>
          <w:b/>
          <w:bCs/>
          <w:color w:val="000000"/>
          <w:sz w:val="24"/>
          <w:szCs w:val="24"/>
          <w:lang w:val="en-GB"/>
        </w:rPr>
        <w:t>ets</w:t>
      </w:r>
      <w:r w:rsidR="00217964" w:rsidRPr="0086730A">
        <w:rPr>
          <w:rFonts w:ascii="Arial" w:hAnsi="Arial" w:cs="Arial"/>
          <w:b/>
          <w:bCs/>
          <w:color w:val="000000"/>
          <w:sz w:val="24"/>
          <w:szCs w:val="24"/>
          <w:lang w:val="en-GB"/>
        </w:rPr>
        <w:t>:</w:t>
      </w:r>
      <w:r w:rsidR="00382450" w:rsidRPr="0086730A">
        <w:rPr>
          <w:rFonts w:ascii="Arial" w:hAnsi="Arial" w:cs="Arial"/>
          <w:b/>
          <w:bCs/>
          <w:color w:val="000000"/>
          <w:sz w:val="24"/>
          <w:szCs w:val="24"/>
          <w:lang w:val="en-GB"/>
        </w:rPr>
        <w:t xml:space="preserve"> </w:t>
      </w:r>
    </w:p>
    <w:p w14:paraId="05E789E7" w14:textId="77777777" w:rsidR="00B950F5" w:rsidRDefault="00382450">
      <w:pPr>
        <w:pStyle w:val="ListParagraph"/>
        <w:numPr>
          <w:ilvl w:val="0"/>
          <w:numId w:val="11"/>
        </w:numPr>
        <w:autoSpaceDE w:val="0"/>
        <w:autoSpaceDN w:val="0"/>
        <w:adjustRightInd w:val="0"/>
        <w:spacing w:after="0" w:line="240" w:lineRule="auto"/>
        <w:rPr>
          <w:rFonts w:cs="Arial"/>
          <w:color w:val="000000"/>
          <w:szCs w:val="24"/>
        </w:rPr>
      </w:pPr>
      <w:r w:rsidRPr="0086730A">
        <w:rPr>
          <w:rFonts w:cs="Arial"/>
          <w:color w:val="000000"/>
          <w:szCs w:val="24"/>
        </w:rPr>
        <w:t xml:space="preserve">It is a criminal offence to carry </w:t>
      </w:r>
      <w:proofErr w:type="gramStart"/>
      <w:r w:rsidRPr="0086730A">
        <w:rPr>
          <w:rFonts w:cs="Arial"/>
          <w:color w:val="000000"/>
          <w:szCs w:val="24"/>
        </w:rPr>
        <w:t>o</w:t>
      </w:r>
      <w:r w:rsidR="00F3730E">
        <w:rPr>
          <w:rFonts w:cs="Arial"/>
          <w:color w:val="000000"/>
          <w:szCs w:val="24"/>
        </w:rPr>
        <w:t>ut</w:t>
      </w:r>
      <w:proofErr w:type="gramEnd"/>
      <w:r w:rsidRPr="0086730A">
        <w:rPr>
          <w:rFonts w:cs="Arial"/>
          <w:color w:val="000000"/>
          <w:szCs w:val="24"/>
        </w:rPr>
        <w:t xml:space="preserve"> </w:t>
      </w:r>
    </w:p>
    <w:p w14:paraId="34F11814" w14:textId="4BE406D9" w:rsidR="00CF2B8E" w:rsidRPr="0086730A" w:rsidRDefault="00382450">
      <w:pPr>
        <w:pStyle w:val="ListParagraph"/>
        <w:numPr>
          <w:ilvl w:val="0"/>
          <w:numId w:val="11"/>
        </w:numPr>
        <w:autoSpaceDE w:val="0"/>
        <w:autoSpaceDN w:val="0"/>
        <w:adjustRightInd w:val="0"/>
        <w:spacing w:after="0" w:line="240" w:lineRule="auto"/>
        <w:rPr>
          <w:rFonts w:cs="Arial"/>
          <w:color w:val="000000"/>
          <w:szCs w:val="24"/>
        </w:rPr>
      </w:pPr>
      <w:r w:rsidRPr="0086730A">
        <w:rPr>
          <w:rFonts w:cs="Arial"/>
          <w:color w:val="000000"/>
          <w:szCs w:val="24"/>
        </w:rPr>
        <w:t xml:space="preserve">an activity for which a licence is required without having a licence and without reasonable excuse. </w:t>
      </w:r>
    </w:p>
    <w:p w14:paraId="31E4A458" w14:textId="57F3280A" w:rsidR="00CF2B8E" w:rsidRPr="00610925" w:rsidRDefault="00CF2B8E">
      <w:pPr>
        <w:pStyle w:val="ListParagraph"/>
        <w:numPr>
          <w:ilvl w:val="0"/>
          <w:numId w:val="11"/>
        </w:numPr>
        <w:autoSpaceDE w:val="0"/>
        <w:autoSpaceDN w:val="0"/>
        <w:adjustRightInd w:val="0"/>
        <w:spacing w:after="0" w:line="240" w:lineRule="auto"/>
        <w:rPr>
          <w:rFonts w:cs="Arial"/>
          <w:color w:val="000000"/>
          <w:szCs w:val="24"/>
        </w:rPr>
      </w:pPr>
      <w:r w:rsidRPr="00610925">
        <w:rPr>
          <w:rFonts w:cs="Arial"/>
          <w:color w:val="000000"/>
          <w:szCs w:val="24"/>
        </w:rPr>
        <w:t>T</w:t>
      </w:r>
      <w:r w:rsidR="00382450" w:rsidRPr="00610925">
        <w:rPr>
          <w:rFonts w:cs="Arial"/>
          <w:color w:val="000000"/>
          <w:szCs w:val="24"/>
        </w:rPr>
        <w:t xml:space="preserve">he Scottish Government has set out the following timescales for hosts and operators. </w:t>
      </w:r>
    </w:p>
    <w:p w14:paraId="506C4D1D" w14:textId="77777777" w:rsidR="00821A4D" w:rsidRDefault="00821A4D" w:rsidP="00382450">
      <w:pPr>
        <w:autoSpaceDE w:val="0"/>
        <w:autoSpaceDN w:val="0"/>
        <w:adjustRightInd w:val="0"/>
        <w:spacing w:after="0" w:line="240" w:lineRule="auto"/>
        <w:rPr>
          <w:rFonts w:ascii="Arial" w:hAnsi="Arial" w:cs="Arial"/>
          <w:b/>
          <w:bCs/>
          <w:color w:val="000000"/>
          <w:sz w:val="24"/>
          <w:szCs w:val="24"/>
          <w:lang w:val="en-GB"/>
        </w:rPr>
      </w:pPr>
    </w:p>
    <w:p w14:paraId="050DA5C0" w14:textId="65D7229B" w:rsidR="00CF2B8E" w:rsidRPr="0086730A" w:rsidRDefault="001A170E" w:rsidP="00382450">
      <w:pPr>
        <w:autoSpaceDE w:val="0"/>
        <w:autoSpaceDN w:val="0"/>
        <w:adjustRightInd w:val="0"/>
        <w:spacing w:after="0" w:line="240" w:lineRule="auto"/>
        <w:rPr>
          <w:rFonts w:ascii="Arial" w:hAnsi="Arial" w:cs="Arial"/>
          <w:b/>
          <w:bCs/>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6</w:t>
      </w:r>
      <w:r w:rsidRPr="0086730A">
        <w:rPr>
          <w:rFonts w:ascii="Arial" w:hAnsi="Arial" w:cs="Arial"/>
          <w:b/>
          <w:bCs/>
          <w:color w:val="000000"/>
          <w:sz w:val="24"/>
          <w:szCs w:val="24"/>
          <w:lang w:val="en-GB"/>
        </w:rPr>
        <w:t xml:space="preserve">.2 </w:t>
      </w:r>
      <w:r w:rsidR="00821A4D">
        <w:rPr>
          <w:rFonts w:ascii="Arial" w:hAnsi="Arial" w:cs="Arial"/>
          <w:b/>
          <w:bCs/>
          <w:color w:val="000000"/>
          <w:sz w:val="24"/>
          <w:szCs w:val="24"/>
          <w:lang w:val="en-GB"/>
        </w:rPr>
        <w:tab/>
      </w:r>
      <w:r w:rsidR="00382450" w:rsidRPr="0086730A">
        <w:rPr>
          <w:rFonts w:ascii="Arial" w:hAnsi="Arial" w:cs="Arial"/>
          <w:b/>
          <w:bCs/>
          <w:color w:val="000000"/>
          <w:sz w:val="24"/>
          <w:szCs w:val="24"/>
          <w:lang w:val="en-GB"/>
        </w:rPr>
        <w:t>New hosts/operators</w:t>
      </w:r>
      <w:r w:rsidR="00CF2B8E" w:rsidRPr="0086730A">
        <w:rPr>
          <w:rFonts w:ascii="Arial" w:hAnsi="Arial" w:cs="Arial"/>
          <w:b/>
          <w:bCs/>
          <w:color w:val="000000"/>
          <w:sz w:val="24"/>
          <w:szCs w:val="24"/>
          <w:lang w:val="en-GB"/>
        </w:rPr>
        <w:t>:</w:t>
      </w:r>
    </w:p>
    <w:p w14:paraId="1E7B6781" w14:textId="3C409B9C" w:rsidR="00283C41" w:rsidRPr="0086730A" w:rsidRDefault="00382450">
      <w:pPr>
        <w:pStyle w:val="ListParagraph"/>
        <w:numPr>
          <w:ilvl w:val="0"/>
          <w:numId w:val="12"/>
        </w:numPr>
        <w:autoSpaceDE w:val="0"/>
        <w:autoSpaceDN w:val="0"/>
        <w:adjustRightInd w:val="0"/>
        <w:spacing w:after="0" w:line="240" w:lineRule="auto"/>
        <w:rPr>
          <w:rFonts w:cs="Arial"/>
          <w:color w:val="000000"/>
          <w:szCs w:val="24"/>
        </w:rPr>
      </w:pPr>
      <w:r w:rsidRPr="0086730A">
        <w:rPr>
          <w:rFonts w:cs="Arial"/>
          <w:color w:val="000000"/>
          <w:szCs w:val="24"/>
        </w:rPr>
        <w:t xml:space="preserve">From 1 October 2022 you </w:t>
      </w:r>
      <w:r w:rsidRPr="0086730A">
        <w:rPr>
          <w:rFonts w:cs="Arial"/>
          <w:b/>
          <w:bCs/>
          <w:color w:val="000000"/>
          <w:szCs w:val="24"/>
        </w:rPr>
        <w:t xml:space="preserve">cannot </w:t>
      </w:r>
      <w:r w:rsidRPr="0086730A">
        <w:rPr>
          <w:rFonts w:cs="Arial"/>
          <w:color w:val="000000"/>
          <w:szCs w:val="24"/>
        </w:rPr>
        <w:t xml:space="preserve">accept bookings until you have obtained a </w:t>
      </w:r>
      <w:r w:rsidR="008E7ACA">
        <w:rPr>
          <w:rFonts w:cs="Arial"/>
          <w:color w:val="000000"/>
          <w:szCs w:val="24"/>
        </w:rPr>
        <w:t>short-term</w:t>
      </w:r>
      <w:r w:rsidRPr="0086730A">
        <w:rPr>
          <w:rFonts w:cs="Arial"/>
          <w:color w:val="000000"/>
          <w:szCs w:val="24"/>
        </w:rPr>
        <w:t xml:space="preserve"> let licence </w:t>
      </w:r>
    </w:p>
    <w:p w14:paraId="3E53B1AD" w14:textId="159E8757" w:rsidR="00382450" w:rsidRDefault="00382450">
      <w:pPr>
        <w:pStyle w:val="ListParagraph"/>
        <w:numPr>
          <w:ilvl w:val="0"/>
          <w:numId w:val="12"/>
        </w:numPr>
        <w:autoSpaceDE w:val="0"/>
        <w:autoSpaceDN w:val="0"/>
        <w:adjustRightInd w:val="0"/>
        <w:spacing w:after="0" w:line="240" w:lineRule="auto"/>
        <w:rPr>
          <w:rFonts w:cs="Arial"/>
          <w:color w:val="000000"/>
          <w:szCs w:val="24"/>
        </w:rPr>
      </w:pPr>
      <w:r w:rsidRPr="0086730A">
        <w:rPr>
          <w:rFonts w:cs="Arial"/>
          <w:color w:val="000000"/>
          <w:szCs w:val="24"/>
        </w:rPr>
        <w:t xml:space="preserve">From 1 October 2022, you </w:t>
      </w:r>
      <w:r w:rsidRPr="0086730A">
        <w:rPr>
          <w:rFonts w:cs="Arial"/>
          <w:b/>
          <w:bCs/>
          <w:color w:val="000000"/>
          <w:szCs w:val="24"/>
        </w:rPr>
        <w:t xml:space="preserve">cannot </w:t>
      </w:r>
      <w:r w:rsidRPr="0086730A">
        <w:rPr>
          <w:rFonts w:cs="Arial"/>
          <w:color w:val="000000"/>
          <w:szCs w:val="24"/>
        </w:rPr>
        <w:t xml:space="preserve">operate while your </w:t>
      </w:r>
      <w:r w:rsidR="008E7ACA">
        <w:rPr>
          <w:rFonts w:cs="Arial"/>
          <w:color w:val="000000"/>
          <w:szCs w:val="24"/>
        </w:rPr>
        <w:t>short-term</w:t>
      </w:r>
      <w:r w:rsidRPr="0086730A">
        <w:rPr>
          <w:rFonts w:cs="Arial"/>
          <w:color w:val="000000"/>
          <w:szCs w:val="24"/>
        </w:rPr>
        <w:t xml:space="preserve"> let application is being </w:t>
      </w:r>
      <w:proofErr w:type="gramStart"/>
      <w:r w:rsidRPr="0086730A">
        <w:rPr>
          <w:rFonts w:cs="Arial"/>
          <w:color w:val="000000"/>
          <w:szCs w:val="24"/>
        </w:rPr>
        <w:t>determined</w:t>
      </w:r>
      <w:proofErr w:type="gramEnd"/>
      <w:r w:rsidRPr="0086730A">
        <w:rPr>
          <w:rFonts w:cs="Arial"/>
          <w:color w:val="000000"/>
          <w:szCs w:val="24"/>
        </w:rPr>
        <w:t xml:space="preserve"> </w:t>
      </w:r>
    </w:p>
    <w:p w14:paraId="7D3D160A" w14:textId="77777777" w:rsidR="00821A4D" w:rsidRDefault="00821A4D" w:rsidP="00382450">
      <w:pPr>
        <w:autoSpaceDE w:val="0"/>
        <w:autoSpaceDN w:val="0"/>
        <w:adjustRightInd w:val="0"/>
        <w:spacing w:after="0" w:line="240" w:lineRule="auto"/>
        <w:rPr>
          <w:rFonts w:ascii="Arial" w:hAnsi="Arial" w:cs="Arial"/>
          <w:b/>
          <w:bCs/>
          <w:color w:val="000000"/>
          <w:sz w:val="24"/>
          <w:szCs w:val="24"/>
          <w:lang w:val="en-GB"/>
        </w:rPr>
      </w:pPr>
    </w:p>
    <w:p w14:paraId="32B7A662" w14:textId="2B836CC1" w:rsidR="008C51A9" w:rsidRPr="0086730A" w:rsidRDefault="005059D5" w:rsidP="00382450">
      <w:pPr>
        <w:autoSpaceDE w:val="0"/>
        <w:autoSpaceDN w:val="0"/>
        <w:adjustRightInd w:val="0"/>
        <w:spacing w:after="0" w:line="240" w:lineRule="auto"/>
        <w:rPr>
          <w:rFonts w:ascii="Arial" w:hAnsi="Arial" w:cs="Arial"/>
          <w:b/>
          <w:bCs/>
          <w:color w:val="000000"/>
          <w:sz w:val="24"/>
          <w:szCs w:val="24"/>
          <w:lang w:val="en-GB"/>
        </w:rPr>
      </w:pPr>
      <w:r>
        <w:rPr>
          <w:rFonts w:ascii="Arial" w:hAnsi="Arial" w:cs="Arial"/>
          <w:b/>
          <w:bCs/>
          <w:color w:val="000000"/>
          <w:sz w:val="24"/>
          <w:szCs w:val="24"/>
          <w:lang w:val="en-GB"/>
        </w:rPr>
        <w:t>1</w:t>
      </w:r>
      <w:r w:rsidR="006055E8">
        <w:rPr>
          <w:rFonts w:ascii="Arial" w:hAnsi="Arial" w:cs="Arial"/>
          <w:b/>
          <w:bCs/>
          <w:color w:val="000000"/>
          <w:sz w:val="24"/>
          <w:szCs w:val="24"/>
          <w:lang w:val="en-GB"/>
        </w:rPr>
        <w:t>6</w:t>
      </w:r>
      <w:r w:rsidR="001A170E" w:rsidRPr="0086730A">
        <w:rPr>
          <w:rFonts w:ascii="Arial" w:hAnsi="Arial" w:cs="Arial"/>
          <w:b/>
          <w:bCs/>
          <w:color w:val="000000"/>
          <w:sz w:val="24"/>
          <w:szCs w:val="24"/>
          <w:lang w:val="en-GB"/>
        </w:rPr>
        <w:t xml:space="preserve">.3 </w:t>
      </w:r>
      <w:r w:rsidR="00821A4D">
        <w:rPr>
          <w:rFonts w:ascii="Arial" w:hAnsi="Arial" w:cs="Arial"/>
          <w:b/>
          <w:bCs/>
          <w:color w:val="000000"/>
          <w:sz w:val="24"/>
          <w:szCs w:val="24"/>
          <w:lang w:val="en-GB"/>
        </w:rPr>
        <w:tab/>
      </w:r>
      <w:r w:rsidR="00382450" w:rsidRPr="0086730A">
        <w:rPr>
          <w:rFonts w:ascii="Arial" w:hAnsi="Arial" w:cs="Arial"/>
          <w:b/>
          <w:bCs/>
          <w:color w:val="000000"/>
          <w:sz w:val="24"/>
          <w:szCs w:val="24"/>
          <w:lang w:val="en-GB"/>
        </w:rPr>
        <w:t>Existing hosts/operators</w:t>
      </w:r>
      <w:r w:rsidR="00283C41" w:rsidRPr="0086730A">
        <w:rPr>
          <w:rFonts w:ascii="Arial" w:hAnsi="Arial" w:cs="Arial"/>
          <w:b/>
          <w:bCs/>
          <w:color w:val="000000"/>
          <w:sz w:val="24"/>
          <w:szCs w:val="24"/>
          <w:lang w:val="en-GB"/>
        </w:rPr>
        <w:t>:</w:t>
      </w:r>
      <w:r w:rsidR="00382450" w:rsidRPr="0086730A">
        <w:rPr>
          <w:rFonts w:ascii="Arial" w:hAnsi="Arial" w:cs="Arial"/>
          <w:b/>
          <w:bCs/>
          <w:color w:val="000000"/>
          <w:sz w:val="24"/>
          <w:szCs w:val="24"/>
          <w:lang w:val="en-GB"/>
        </w:rPr>
        <w:t xml:space="preserve"> </w:t>
      </w:r>
    </w:p>
    <w:p w14:paraId="5270D6C3" w14:textId="7DBADC02" w:rsidR="001B49C0" w:rsidRPr="0086730A" w:rsidRDefault="00382450">
      <w:pPr>
        <w:pStyle w:val="ListParagraph"/>
        <w:numPr>
          <w:ilvl w:val="0"/>
          <w:numId w:val="13"/>
        </w:numPr>
        <w:autoSpaceDE w:val="0"/>
        <w:autoSpaceDN w:val="0"/>
        <w:adjustRightInd w:val="0"/>
        <w:spacing w:after="0" w:line="240" w:lineRule="auto"/>
        <w:rPr>
          <w:rFonts w:cs="Arial"/>
          <w:color w:val="000000"/>
          <w:szCs w:val="24"/>
        </w:rPr>
      </w:pPr>
      <w:r w:rsidRPr="0086730A">
        <w:rPr>
          <w:rFonts w:cs="Arial"/>
          <w:color w:val="000000"/>
          <w:szCs w:val="24"/>
        </w:rPr>
        <w:t xml:space="preserve">Existing hosts/operators must apply for a </w:t>
      </w:r>
      <w:r w:rsidR="008E7ACA">
        <w:rPr>
          <w:rFonts w:cs="Arial"/>
          <w:color w:val="000000"/>
          <w:szCs w:val="24"/>
        </w:rPr>
        <w:t>short-term</w:t>
      </w:r>
      <w:r w:rsidRPr="0086730A">
        <w:rPr>
          <w:rFonts w:cs="Arial"/>
          <w:color w:val="000000"/>
          <w:szCs w:val="24"/>
        </w:rPr>
        <w:t xml:space="preserve"> let licence by 1 April 2023</w:t>
      </w:r>
    </w:p>
    <w:p w14:paraId="335EB4EF" w14:textId="473077DD" w:rsidR="00C30EAA" w:rsidRPr="0086730A" w:rsidRDefault="002128D0">
      <w:pPr>
        <w:pStyle w:val="ListParagraph"/>
        <w:numPr>
          <w:ilvl w:val="0"/>
          <w:numId w:val="13"/>
        </w:numPr>
        <w:autoSpaceDE w:val="0"/>
        <w:autoSpaceDN w:val="0"/>
        <w:adjustRightInd w:val="0"/>
        <w:spacing w:after="0" w:line="240" w:lineRule="auto"/>
        <w:rPr>
          <w:rFonts w:cs="Arial"/>
          <w:color w:val="000000"/>
          <w:szCs w:val="24"/>
        </w:rPr>
      </w:pPr>
      <w:r w:rsidRPr="0072438D">
        <w:rPr>
          <w:rFonts w:cs="Arial"/>
          <w:color w:val="333333"/>
          <w:szCs w:val="24"/>
          <w:lang w:val="en-US"/>
        </w:rPr>
        <w:t xml:space="preserve">On 1 March 2023 the Scottish Parliament approved </w:t>
      </w:r>
      <w:r w:rsidRPr="0072438D">
        <w:rPr>
          <w:color w:val="333333"/>
          <w:szCs w:val="24"/>
          <w:lang w:val="en-US"/>
        </w:rPr>
        <w:t>a</w:t>
      </w:r>
      <w:r w:rsidRPr="0072438D">
        <w:rPr>
          <w:rFonts w:cs="Arial"/>
          <w:color w:val="333333"/>
          <w:szCs w:val="24"/>
          <w:lang w:val="en-US"/>
        </w:rPr>
        <w:t xml:space="preserve"> six-month extension</w:t>
      </w:r>
      <w:r w:rsidRPr="0072438D">
        <w:rPr>
          <w:color w:val="333333"/>
          <w:szCs w:val="24"/>
          <w:lang w:val="en-US"/>
        </w:rPr>
        <w:t xml:space="preserve"> to the deadline for existing hosts</w:t>
      </w:r>
      <w:r w:rsidRPr="0072438D">
        <w:rPr>
          <w:rFonts w:cs="Arial"/>
          <w:color w:val="333333"/>
          <w:szCs w:val="24"/>
          <w:lang w:val="en-US"/>
        </w:rPr>
        <w:t>. Existing hosts must apply for a licence before 1 October 2023 (previously 1 April 2023) and can continue operating while their application is being determined.</w:t>
      </w:r>
    </w:p>
    <w:p w14:paraId="3F8D510E" w14:textId="77777777" w:rsidR="0085043F" w:rsidRPr="0086730A" w:rsidRDefault="00382450">
      <w:pPr>
        <w:pStyle w:val="ListParagraph"/>
        <w:numPr>
          <w:ilvl w:val="0"/>
          <w:numId w:val="13"/>
        </w:numPr>
        <w:autoSpaceDE w:val="0"/>
        <w:autoSpaceDN w:val="0"/>
        <w:adjustRightInd w:val="0"/>
        <w:spacing w:after="0" w:line="240" w:lineRule="auto"/>
        <w:rPr>
          <w:rFonts w:cs="Arial"/>
          <w:color w:val="000000"/>
          <w:szCs w:val="24"/>
        </w:rPr>
      </w:pPr>
      <w:r w:rsidRPr="0086730A">
        <w:rPr>
          <w:rFonts w:cs="Arial"/>
          <w:color w:val="000000"/>
          <w:szCs w:val="24"/>
        </w:rPr>
        <w:t xml:space="preserve">You can continue to operate for the time it takes for your licence application to be finally determined. </w:t>
      </w:r>
    </w:p>
    <w:p w14:paraId="1F8F8382" w14:textId="77777777" w:rsidR="0085043F" w:rsidRPr="0086730A" w:rsidRDefault="00E443C3">
      <w:pPr>
        <w:pStyle w:val="ListParagraph"/>
        <w:numPr>
          <w:ilvl w:val="0"/>
          <w:numId w:val="13"/>
        </w:numPr>
        <w:autoSpaceDE w:val="0"/>
        <w:autoSpaceDN w:val="0"/>
        <w:adjustRightInd w:val="0"/>
        <w:spacing w:after="0" w:line="240" w:lineRule="auto"/>
        <w:rPr>
          <w:rFonts w:cs="Arial"/>
          <w:color w:val="000000"/>
          <w:szCs w:val="24"/>
        </w:rPr>
      </w:pPr>
      <w:r w:rsidRPr="0086730A">
        <w:rPr>
          <w:rFonts w:cs="Arial"/>
          <w:color w:val="000000"/>
          <w:szCs w:val="24"/>
        </w:rPr>
        <w:t xml:space="preserve">By 1 July 2024 you should not be trading unless you have been granted a full licence </w:t>
      </w:r>
    </w:p>
    <w:p w14:paraId="4B7E1AD5" w14:textId="77777777" w:rsidR="002C38ED" w:rsidRPr="0086730A" w:rsidRDefault="002C38ED" w:rsidP="002C38ED">
      <w:pPr>
        <w:autoSpaceDE w:val="0"/>
        <w:autoSpaceDN w:val="0"/>
        <w:adjustRightInd w:val="0"/>
        <w:spacing w:after="0" w:line="240" w:lineRule="auto"/>
        <w:rPr>
          <w:rFonts w:cs="Arial"/>
          <w:color w:val="000000"/>
          <w:szCs w:val="24"/>
        </w:rPr>
      </w:pPr>
    </w:p>
    <w:p w14:paraId="72023A29" w14:textId="22906111" w:rsidR="00E443C3" w:rsidRDefault="00E443C3" w:rsidP="002C38ED">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A public register will be maintained of licensed </w:t>
      </w:r>
      <w:r w:rsidR="008E7ACA">
        <w:rPr>
          <w:rFonts w:ascii="Arial" w:hAnsi="Arial" w:cs="Arial"/>
          <w:color w:val="000000"/>
          <w:sz w:val="24"/>
          <w:szCs w:val="24"/>
          <w:lang w:val="en-GB"/>
        </w:rPr>
        <w:t>short-term</w:t>
      </w:r>
      <w:r w:rsidRPr="0086730A">
        <w:rPr>
          <w:rFonts w:ascii="Arial" w:hAnsi="Arial" w:cs="Arial"/>
          <w:color w:val="000000"/>
          <w:sz w:val="24"/>
          <w:szCs w:val="24"/>
          <w:lang w:val="en-GB"/>
        </w:rPr>
        <w:t xml:space="preserve"> lets by the Council. This will allow members of the public to check the licensing status of a premises being used as a </w:t>
      </w:r>
      <w:r w:rsidR="008E7ACA">
        <w:rPr>
          <w:rFonts w:ascii="Arial" w:hAnsi="Arial" w:cs="Arial"/>
          <w:color w:val="000000"/>
          <w:sz w:val="24"/>
          <w:szCs w:val="24"/>
          <w:lang w:val="en-GB"/>
        </w:rPr>
        <w:t>short-term</w:t>
      </w:r>
      <w:r w:rsidRPr="0086730A">
        <w:rPr>
          <w:rFonts w:ascii="Arial" w:hAnsi="Arial" w:cs="Arial"/>
          <w:color w:val="000000"/>
          <w:sz w:val="24"/>
          <w:szCs w:val="24"/>
          <w:lang w:val="en-GB"/>
        </w:rPr>
        <w:t xml:space="preserve"> let. </w:t>
      </w:r>
    </w:p>
    <w:p w14:paraId="17E88904" w14:textId="7EA55496" w:rsidR="00B33399" w:rsidRDefault="00B33399" w:rsidP="002C38ED">
      <w:pPr>
        <w:autoSpaceDE w:val="0"/>
        <w:autoSpaceDN w:val="0"/>
        <w:adjustRightInd w:val="0"/>
        <w:spacing w:after="0" w:line="240" w:lineRule="auto"/>
        <w:rPr>
          <w:rFonts w:ascii="Arial" w:hAnsi="Arial" w:cs="Arial"/>
          <w:color w:val="000000"/>
          <w:sz w:val="24"/>
          <w:szCs w:val="24"/>
          <w:lang w:val="en-GB"/>
        </w:rPr>
      </w:pPr>
    </w:p>
    <w:p w14:paraId="27AAF9FA" w14:textId="2CEBD9F0" w:rsidR="00B33399" w:rsidRPr="00B33399" w:rsidRDefault="00B33399" w:rsidP="002C38ED">
      <w:pPr>
        <w:autoSpaceDE w:val="0"/>
        <w:autoSpaceDN w:val="0"/>
        <w:adjustRightInd w:val="0"/>
        <w:spacing w:after="0" w:line="240" w:lineRule="auto"/>
        <w:rPr>
          <w:rFonts w:ascii="Arial" w:hAnsi="Arial" w:cs="Arial"/>
          <w:color w:val="000000"/>
          <w:sz w:val="24"/>
          <w:szCs w:val="24"/>
          <w:lang w:val="en-GB"/>
        </w:rPr>
      </w:pPr>
      <w:r w:rsidRPr="005020CF">
        <w:rPr>
          <w:rFonts w:ascii="Arial" w:hAnsi="Arial" w:cs="Arial"/>
          <w:sz w:val="24"/>
          <w:szCs w:val="24"/>
        </w:rPr>
        <w:t>The Licensing Authority recognise</w:t>
      </w:r>
      <w:r>
        <w:rPr>
          <w:rFonts w:ascii="Arial" w:hAnsi="Arial" w:cs="Arial"/>
          <w:sz w:val="24"/>
          <w:szCs w:val="24"/>
        </w:rPr>
        <w:t>s</w:t>
      </w:r>
      <w:r w:rsidRPr="005020CF">
        <w:rPr>
          <w:rFonts w:ascii="Arial" w:hAnsi="Arial" w:cs="Arial"/>
          <w:sz w:val="24"/>
          <w:szCs w:val="24"/>
        </w:rPr>
        <w:t xml:space="preserve"> the importance of having compliance issues monitored </w:t>
      </w:r>
      <w:proofErr w:type="gramStart"/>
      <w:r w:rsidRPr="005020CF">
        <w:rPr>
          <w:rFonts w:ascii="Arial" w:hAnsi="Arial" w:cs="Arial"/>
          <w:sz w:val="24"/>
          <w:szCs w:val="24"/>
        </w:rPr>
        <w:t>in order to</w:t>
      </w:r>
      <w:proofErr w:type="gramEnd"/>
      <w:r w:rsidRPr="005020CF">
        <w:rPr>
          <w:rFonts w:ascii="Arial" w:hAnsi="Arial" w:cs="Arial"/>
          <w:sz w:val="24"/>
          <w:szCs w:val="24"/>
        </w:rPr>
        <w:t xml:space="preserve"> ensure </w:t>
      </w:r>
      <w:r>
        <w:rPr>
          <w:rFonts w:ascii="Arial" w:hAnsi="Arial" w:cs="Arial"/>
          <w:sz w:val="24"/>
          <w:szCs w:val="24"/>
        </w:rPr>
        <w:t>that licensed Short-Term lets</w:t>
      </w:r>
      <w:r w:rsidRPr="005020CF">
        <w:rPr>
          <w:rFonts w:ascii="Arial" w:hAnsi="Arial" w:cs="Arial"/>
          <w:sz w:val="24"/>
          <w:szCs w:val="24"/>
        </w:rPr>
        <w:t xml:space="preserve"> are not causing an unnecessary nuisance to the community, nearby residents or neighbours. As such they will carry out a risk-based approach to enforcement, with the </w:t>
      </w:r>
      <w:r w:rsidR="00DF21E1">
        <w:rPr>
          <w:rFonts w:ascii="Arial" w:hAnsi="Arial" w:cs="Arial"/>
          <w:sz w:val="24"/>
          <w:szCs w:val="24"/>
        </w:rPr>
        <w:t>Housing and Licensing Standards</w:t>
      </w:r>
      <w:r w:rsidRPr="005020CF">
        <w:rPr>
          <w:rFonts w:ascii="Arial" w:hAnsi="Arial" w:cs="Arial"/>
          <w:sz w:val="24"/>
          <w:szCs w:val="24"/>
        </w:rPr>
        <w:t xml:space="preserve"> Officer </w:t>
      </w:r>
      <w:r>
        <w:rPr>
          <w:rFonts w:ascii="Arial" w:hAnsi="Arial" w:cs="Arial"/>
          <w:sz w:val="24"/>
          <w:szCs w:val="24"/>
        </w:rPr>
        <w:t>engaging on an informal basis to monitor compliance and attempt to resolve issues</w:t>
      </w:r>
      <w:r w:rsidR="00ED0B08">
        <w:rPr>
          <w:rFonts w:ascii="Arial" w:hAnsi="Arial" w:cs="Arial"/>
          <w:sz w:val="24"/>
          <w:szCs w:val="24"/>
        </w:rPr>
        <w:t>. If matters are not resolved informally,</w:t>
      </w:r>
      <w:r w:rsidRPr="005020CF">
        <w:rPr>
          <w:rFonts w:ascii="Arial" w:hAnsi="Arial" w:cs="Arial"/>
          <w:sz w:val="24"/>
          <w:szCs w:val="24"/>
        </w:rPr>
        <w:t xml:space="preserve"> </w:t>
      </w:r>
      <w:r w:rsidR="00ED0B08">
        <w:rPr>
          <w:rFonts w:ascii="Arial" w:hAnsi="Arial" w:cs="Arial"/>
          <w:sz w:val="24"/>
          <w:szCs w:val="24"/>
        </w:rPr>
        <w:t>then</w:t>
      </w:r>
      <w:r w:rsidRPr="005020CF">
        <w:rPr>
          <w:rFonts w:ascii="Arial" w:hAnsi="Arial" w:cs="Arial"/>
          <w:sz w:val="24"/>
          <w:szCs w:val="24"/>
        </w:rPr>
        <w:t xml:space="preserve"> an Enforcement Notice </w:t>
      </w:r>
      <w:r w:rsidR="00ED0B08">
        <w:rPr>
          <w:rFonts w:ascii="Arial" w:hAnsi="Arial" w:cs="Arial"/>
          <w:sz w:val="24"/>
          <w:szCs w:val="24"/>
        </w:rPr>
        <w:t>may be</w:t>
      </w:r>
      <w:r w:rsidRPr="005020CF">
        <w:rPr>
          <w:rFonts w:ascii="Arial" w:hAnsi="Arial" w:cs="Arial"/>
          <w:sz w:val="24"/>
          <w:szCs w:val="24"/>
        </w:rPr>
        <w:t xml:space="preserve"> issued</w:t>
      </w:r>
      <w:r w:rsidR="00D10EDB">
        <w:rPr>
          <w:rFonts w:ascii="Arial" w:hAnsi="Arial" w:cs="Arial"/>
          <w:sz w:val="24"/>
          <w:szCs w:val="24"/>
        </w:rPr>
        <w:t>.</w:t>
      </w:r>
      <w:r w:rsidRPr="005020CF">
        <w:rPr>
          <w:rFonts w:ascii="Arial" w:hAnsi="Arial" w:cs="Arial"/>
          <w:sz w:val="24"/>
          <w:szCs w:val="24"/>
        </w:rPr>
        <w:t xml:space="preserve"> </w:t>
      </w:r>
      <w:r w:rsidR="00D10EDB">
        <w:rPr>
          <w:rFonts w:ascii="Arial" w:hAnsi="Arial" w:cs="Arial"/>
          <w:sz w:val="24"/>
          <w:szCs w:val="24"/>
        </w:rPr>
        <w:t xml:space="preserve">A complaint may </w:t>
      </w:r>
      <w:r w:rsidR="00ED0B08">
        <w:rPr>
          <w:rFonts w:ascii="Arial" w:hAnsi="Arial" w:cs="Arial"/>
          <w:sz w:val="24"/>
          <w:szCs w:val="24"/>
        </w:rPr>
        <w:t xml:space="preserve">also </w:t>
      </w:r>
      <w:r w:rsidR="00D10EDB">
        <w:rPr>
          <w:rFonts w:ascii="Arial" w:hAnsi="Arial" w:cs="Arial"/>
          <w:sz w:val="24"/>
          <w:szCs w:val="24"/>
        </w:rPr>
        <w:t>be made to the Panel requesting it to consider possible suspension or revocation of the licence.</w:t>
      </w:r>
    </w:p>
    <w:p w14:paraId="40A3DB4C" w14:textId="77777777" w:rsidR="00111B5A" w:rsidRPr="0086730A" w:rsidRDefault="00111B5A" w:rsidP="00E443C3">
      <w:pPr>
        <w:autoSpaceDE w:val="0"/>
        <w:autoSpaceDN w:val="0"/>
        <w:adjustRightInd w:val="0"/>
        <w:spacing w:after="0" w:line="240" w:lineRule="auto"/>
        <w:rPr>
          <w:rFonts w:ascii="Arial" w:hAnsi="Arial" w:cs="Arial"/>
          <w:color w:val="000000"/>
          <w:sz w:val="24"/>
          <w:szCs w:val="24"/>
          <w:lang w:val="en-GB"/>
        </w:rPr>
      </w:pPr>
    </w:p>
    <w:p w14:paraId="138133D5" w14:textId="6DEFE8B2" w:rsidR="00ED0B08" w:rsidRPr="00821A4D" w:rsidRDefault="00E443C3" w:rsidP="00E443C3">
      <w:pPr>
        <w:autoSpaceDE w:val="0"/>
        <w:autoSpaceDN w:val="0"/>
        <w:adjustRightInd w:val="0"/>
        <w:spacing w:after="0" w:line="240" w:lineRule="auto"/>
        <w:rPr>
          <w:rFonts w:ascii="Arial" w:hAnsi="Arial" w:cs="Arial"/>
          <w:color w:val="000000"/>
          <w:sz w:val="24"/>
          <w:szCs w:val="24"/>
          <w:lang w:val="en-GB"/>
        </w:rPr>
      </w:pPr>
      <w:r w:rsidRPr="00821A4D">
        <w:rPr>
          <w:rFonts w:ascii="Arial" w:hAnsi="Arial" w:cs="Arial"/>
          <w:b/>
          <w:bCs/>
          <w:color w:val="000000"/>
          <w:sz w:val="24"/>
          <w:szCs w:val="24"/>
          <w:lang w:val="en-GB"/>
        </w:rPr>
        <w:lastRenderedPageBreak/>
        <w:t xml:space="preserve">Complaints about suspected unlicensed </w:t>
      </w:r>
      <w:r w:rsidR="00765D0E" w:rsidRPr="00821A4D">
        <w:rPr>
          <w:rFonts w:ascii="Arial" w:hAnsi="Arial" w:cs="Arial"/>
          <w:b/>
          <w:bCs/>
          <w:color w:val="000000"/>
          <w:sz w:val="24"/>
          <w:szCs w:val="24"/>
          <w:lang w:val="en-GB"/>
        </w:rPr>
        <w:t xml:space="preserve">Short-Term </w:t>
      </w:r>
      <w:r w:rsidR="00821A4D" w:rsidRPr="00821A4D">
        <w:rPr>
          <w:rFonts w:ascii="Arial" w:hAnsi="Arial" w:cs="Arial"/>
          <w:b/>
          <w:bCs/>
          <w:color w:val="000000"/>
          <w:sz w:val="24"/>
          <w:szCs w:val="24"/>
          <w:lang w:val="en-GB"/>
        </w:rPr>
        <w:t>L</w:t>
      </w:r>
      <w:r w:rsidR="00765D0E" w:rsidRPr="00821A4D">
        <w:rPr>
          <w:rFonts w:ascii="Arial" w:hAnsi="Arial" w:cs="Arial"/>
          <w:b/>
          <w:bCs/>
          <w:color w:val="000000"/>
          <w:sz w:val="24"/>
          <w:szCs w:val="24"/>
          <w:lang w:val="en-GB"/>
        </w:rPr>
        <w:t>ets</w:t>
      </w:r>
      <w:r w:rsidRPr="00821A4D">
        <w:rPr>
          <w:rFonts w:ascii="Arial" w:hAnsi="Arial" w:cs="Arial"/>
          <w:color w:val="000000"/>
          <w:sz w:val="24"/>
          <w:szCs w:val="24"/>
          <w:lang w:val="en-GB"/>
        </w:rPr>
        <w:t xml:space="preserve"> </w:t>
      </w:r>
    </w:p>
    <w:p w14:paraId="6F749588" w14:textId="66296BFC" w:rsidR="00143849" w:rsidRDefault="00ED0B08">
      <w:pPr>
        <w:pStyle w:val="ListParagraph"/>
        <w:numPr>
          <w:ilvl w:val="0"/>
          <w:numId w:val="25"/>
        </w:numPr>
        <w:autoSpaceDE w:val="0"/>
        <w:autoSpaceDN w:val="0"/>
        <w:adjustRightInd w:val="0"/>
        <w:spacing w:after="0" w:line="240" w:lineRule="auto"/>
        <w:rPr>
          <w:rFonts w:cs="Arial"/>
          <w:color w:val="000000"/>
          <w:szCs w:val="24"/>
        </w:rPr>
      </w:pPr>
      <w:r w:rsidRPr="001B3CA1">
        <w:rPr>
          <w:rFonts w:cs="Arial"/>
          <w:color w:val="000000"/>
          <w:szCs w:val="24"/>
        </w:rPr>
        <w:t xml:space="preserve">may </w:t>
      </w:r>
      <w:r w:rsidR="00E443C3" w:rsidRPr="001B3CA1">
        <w:rPr>
          <w:rFonts w:cs="Arial"/>
          <w:color w:val="000000"/>
          <w:szCs w:val="24"/>
        </w:rPr>
        <w:t>be directed to Police Scotland</w:t>
      </w:r>
      <w:r w:rsidR="001B3CA1">
        <w:rPr>
          <w:rFonts w:cs="Arial"/>
          <w:color w:val="000000"/>
          <w:szCs w:val="24"/>
        </w:rPr>
        <w:t>.</w:t>
      </w:r>
    </w:p>
    <w:p w14:paraId="5E207EA2" w14:textId="77777777" w:rsidR="001B3CA1" w:rsidRPr="001B3CA1" w:rsidRDefault="001B3CA1" w:rsidP="001B3CA1">
      <w:pPr>
        <w:pStyle w:val="ListParagraph"/>
        <w:autoSpaceDE w:val="0"/>
        <w:autoSpaceDN w:val="0"/>
        <w:adjustRightInd w:val="0"/>
        <w:spacing w:after="0" w:line="240" w:lineRule="auto"/>
        <w:rPr>
          <w:rFonts w:cs="Arial"/>
          <w:color w:val="000000"/>
          <w:szCs w:val="24"/>
        </w:rPr>
      </w:pPr>
    </w:p>
    <w:p w14:paraId="157C52BA" w14:textId="105E13C0" w:rsidR="00143849" w:rsidRPr="0086730A" w:rsidRDefault="00143849" w:rsidP="00143849">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t xml:space="preserve">Complaints about </w:t>
      </w:r>
      <w:r w:rsidR="00821A4D">
        <w:rPr>
          <w:rFonts w:ascii="Arial" w:hAnsi="Arial" w:cs="Arial"/>
          <w:b/>
          <w:bCs/>
          <w:color w:val="000000"/>
          <w:sz w:val="24"/>
          <w:szCs w:val="24"/>
          <w:lang w:val="en-GB"/>
        </w:rPr>
        <w:t>L</w:t>
      </w:r>
      <w:r w:rsidRPr="0086730A">
        <w:rPr>
          <w:rFonts w:ascii="Arial" w:hAnsi="Arial" w:cs="Arial"/>
          <w:b/>
          <w:bCs/>
          <w:color w:val="000000"/>
          <w:sz w:val="24"/>
          <w:szCs w:val="24"/>
          <w:lang w:val="en-GB"/>
        </w:rPr>
        <w:t xml:space="preserve">icensed </w:t>
      </w:r>
      <w:r w:rsidR="00821A4D">
        <w:rPr>
          <w:rFonts w:ascii="Arial" w:hAnsi="Arial" w:cs="Arial"/>
          <w:b/>
          <w:bCs/>
          <w:color w:val="000000"/>
          <w:sz w:val="24"/>
          <w:szCs w:val="24"/>
          <w:lang w:val="en-GB"/>
        </w:rPr>
        <w:t>S</w:t>
      </w:r>
      <w:r>
        <w:rPr>
          <w:rFonts w:ascii="Arial" w:hAnsi="Arial" w:cs="Arial"/>
          <w:b/>
          <w:bCs/>
          <w:color w:val="000000"/>
          <w:sz w:val="24"/>
          <w:szCs w:val="24"/>
          <w:lang w:val="en-GB"/>
        </w:rPr>
        <w:t>hort</w:t>
      </w:r>
      <w:r w:rsidR="00821A4D">
        <w:rPr>
          <w:rFonts w:ascii="Arial" w:hAnsi="Arial" w:cs="Arial"/>
          <w:b/>
          <w:bCs/>
          <w:color w:val="000000"/>
          <w:sz w:val="24"/>
          <w:szCs w:val="24"/>
          <w:lang w:val="en-GB"/>
        </w:rPr>
        <w:t>-T</w:t>
      </w:r>
      <w:r>
        <w:rPr>
          <w:rFonts w:ascii="Arial" w:hAnsi="Arial" w:cs="Arial"/>
          <w:b/>
          <w:bCs/>
          <w:color w:val="000000"/>
          <w:sz w:val="24"/>
          <w:szCs w:val="24"/>
          <w:lang w:val="en-GB"/>
        </w:rPr>
        <w:t>erm</w:t>
      </w:r>
      <w:r w:rsidRPr="0086730A">
        <w:rPr>
          <w:rFonts w:ascii="Arial" w:hAnsi="Arial" w:cs="Arial"/>
          <w:b/>
          <w:bCs/>
          <w:color w:val="000000"/>
          <w:sz w:val="24"/>
          <w:szCs w:val="24"/>
          <w:lang w:val="en-GB"/>
        </w:rPr>
        <w:t xml:space="preserve"> </w:t>
      </w:r>
      <w:r w:rsidR="00821A4D">
        <w:rPr>
          <w:rFonts w:ascii="Arial" w:hAnsi="Arial" w:cs="Arial"/>
          <w:b/>
          <w:bCs/>
          <w:color w:val="000000"/>
          <w:sz w:val="24"/>
          <w:szCs w:val="24"/>
          <w:lang w:val="en-GB"/>
        </w:rPr>
        <w:t>L</w:t>
      </w:r>
      <w:r w:rsidRPr="0086730A">
        <w:rPr>
          <w:rFonts w:ascii="Arial" w:hAnsi="Arial" w:cs="Arial"/>
          <w:b/>
          <w:bCs/>
          <w:color w:val="000000"/>
          <w:sz w:val="24"/>
          <w:szCs w:val="24"/>
          <w:lang w:val="en-GB"/>
        </w:rPr>
        <w:t xml:space="preserve">ets: </w:t>
      </w:r>
    </w:p>
    <w:p w14:paraId="5D7E70E7" w14:textId="66A5E1DD" w:rsidR="00143849" w:rsidRPr="0086730A" w:rsidRDefault="00143849">
      <w:pPr>
        <w:pStyle w:val="ListParagraph"/>
        <w:numPr>
          <w:ilvl w:val="0"/>
          <w:numId w:val="15"/>
        </w:numPr>
        <w:autoSpaceDE w:val="0"/>
        <w:autoSpaceDN w:val="0"/>
        <w:adjustRightInd w:val="0"/>
        <w:spacing w:after="0" w:line="240" w:lineRule="auto"/>
        <w:rPr>
          <w:rFonts w:cs="Arial"/>
          <w:color w:val="000000"/>
          <w:szCs w:val="24"/>
        </w:rPr>
      </w:pPr>
      <w:r w:rsidRPr="0086730A">
        <w:rPr>
          <w:rFonts w:cs="Arial"/>
          <w:color w:val="000000"/>
          <w:szCs w:val="24"/>
        </w:rPr>
        <w:t xml:space="preserve">In the first instance, any concerns about </w:t>
      </w:r>
      <w:r>
        <w:rPr>
          <w:rFonts w:cs="Arial"/>
          <w:color w:val="000000"/>
          <w:szCs w:val="24"/>
        </w:rPr>
        <w:t>short-term</w:t>
      </w:r>
      <w:r w:rsidR="0084360E">
        <w:rPr>
          <w:rFonts w:cs="Arial"/>
          <w:color w:val="000000"/>
          <w:szCs w:val="24"/>
        </w:rPr>
        <w:t xml:space="preserve"> </w:t>
      </w:r>
      <w:proofErr w:type="gramStart"/>
      <w:r w:rsidR="0084360E">
        <w:rPr>
          <w:rFonts w:cs="Arial"/>
          <w:color w:val="000000"/>
          <w:szCs w:val="24"/>
        </w:rPr>
        <w:t>lets</w:t>
      </w:r>
      <w:proofErr w:type="gramEnd"/>
      <w:r w:rsidRPr="0086730A">
        <w:rPr>
          <w:rFonts w:cs="Arial"/>
          <w:color w:val="000000"/>
          <w:szCs w:val="24"/>
        </w:rPr>
        <w:t xml:space="preserve"> should be raised with the host/operator or letting agent. If the issue</w:t>
      </w:r>
      <w:r w:rsidR="0096555E">
        <w:rPr>
          <w:rFonts w:cs="Arial"/>
          <w:color w:val="000000"/>
          <w:szCs w:val="24"/>
        </w:rPr>
        <w:t xml:space="preserve"> </w:t>
      </w:r>
      <w:r>
        <w:rPr>
          <w:rFonts w:cs="Arial"/>
          <w:color w:val="000000"/>
          <w:szCs w:val="24"/>
        </w:rPr>
        <w:t xml:space="preserve">remains unresolved </w:t>
      </w:r>
      <w:r w:rsidRPr="0086730A">
        <w:rPr>
          <w:rFonts w:cs="Arial"/>
          <w:color w:val="000000"/>
          <w:szCs w:val="24"/>
        </w:rPr>
        <w:t xml:space="preserve">then the </w:t>
      </w:r>
      <w:r w:rsidR="0099231A">
        <w:rPr>
          <w:rFonts w:cs="Arial"/>
          <w:szCs w:val="24"/>
        </w:rPr>
        <w:t xml:space="preserve">Housing and Licensing Standards </w:t>
      </w:r>
      <w:r>
        <w:rPr>
          <w:rFonts w:cs="Arial"/>
          <w:color w:val="000000"/>
          <w:szCs w:val="24"/>
        </w:rPr>
        <w:t xml:space="preserve">Officer </w:t>
      </w:r>
      <w:r w:rsidRPr="0086730A">
        <w:rPr>
          <w:rFonts w:cs="Arial"/>
          <w:color w:val="000000"/>
          <w:szCs w:val="24"/>
        </w:rPr>
        <w:t xml:space="preserve">may become involved. </w:t>
      </w:r>
    </w:p>
    <w:p w14:paraId="6FED0A47" w14:textId="642841FD" w:rsidR="00143849" w:rsidRPr="00A16F89" w:rsidRDefault="00B95397">
      <w:pPr>
        <w:pStyle w:val="ListParagraph"/>
        <w:numPr>
          <w:ilvl w:val="0"/>
          <w:numId w:val="15"/>
        </w:numPr>
        <w:autoSpaceDE w:val="0"/>
        <w:autoSpaceDN w:val="0"/>
        <w:adjustRightInd w:val="0"/>
        <w:spacing w:after="0" w:line="240" w:lineRule="auto"/>
        <w:rPr>
          <w:rFonts w:asciiTheme="minorHAnsi" w:eastAsiaTheme="minorHAnsi" w:hAnsiTheme="minorHAnsi" w:cs="Arial"/>
          <w:sz w:val="22"/>
          <w:szCs w:val="24"/>
          <w:lang w:val="en-US"/>
        </w:rPr>
      </w:pPr>
      <w:r w:rsidRPr="00A16F89">
        <w:rPr>
          <w:rFonts w:cs="Arial"/>
          <w:color w:val="000000"/>
          <w:szCs w:val="24"/>
        </w:rPr>
        <w:t>The</w:t>
      </w:r>
      <w:r w:rsidR="005020CF" w:rsidRPr="00A16F89">
        <w:rPr>
          <w:rFonts w:cs="Arial"/>
          <w:color w:val="000000"/>
          <w:szCs w:val="24"/>
        </w:rPr>
        <w:t xml:space="preserve"> </w:t>
      </w:r>
      <w:r w:rsidR="00143849" w:rsidRPr="00A16F89">
        <w:rPr>
          <w:rFonts w:cs="Arial"/>
          <w:color w:val="000000"/>
          <w:szCs w:val="24"/>
        </w:rPr>
        <w:t xml:space="preserve">Council cannot consider complaints in relation to the quality of a guest’s stay or specific contractual matters between the guest and the host/operator as this is outside the scope of the licensing scheme. </w:t>
      </w:r>
      <w:r w:rsidR="007C61DE" w:rsidRPr="00A16F89">
        <w:rPr>
          <w:rFonts w:eastAsiaTheme="minorHAnsi" w:cs="Arial"/>
          <w:color w:val="000000"/>
          <w:szCs w:val="24"/>
          <w:lang w:val="en-US"/>
        </w:rPr>
        <w:t xml:space="preserve">However, if there are concerns that the premises are not safe for residential use then </w:t>
      </w:r>
      <w:r w:rsidR="00AD00ED" w:rsidRPr="00A16F89">
        <w:rPr>
          <w:rFonts w:eastAsiaTheme="minorHAnsi" w:cs="Arial"/>
          <w:color w:val="000000"/>
          <w:szCs w:val="24"/>
          <w:lang w:val="en-US"/>
        </w:rPr>
        <w:t>this matter may be reported to the Council</w:t>
      </w:r>
      <w:r w:rsidRPr="00A16F89">
        <w:rPr>
          <w:rFonts w:eastAsiaTheme="minorHAnsi" w:cs="Arial"/>
          <w:color w:val="000000"/>
          <w:szCs w:val="24"/>
          <w:lang w:val="en-US"/>
        </w:rPr>
        <w:t xml:space="preserve"> as a mandatory condition of the licence is </w:t>
      </w:r>
      <w:r w:rsidRPr="005020CF">
        <w:rPr>
          <w:rFonts w:cs="Arial"/>
          <w:szCs w:val="24"/>
        </w:rPr>
        <w:t>that t</w:t>
      </w:r>
      <w:r w:rsidRPr="00A16F89">
        <w:rPr>
          <w:rFonts w:eastAsiaTheme="minorHAnsi" w:cs="Arial"/>
          <w:szCs w:val="24"/>
        </w:rPr>
        <w:t>he holder of the licence must take all reasonable steps to ensure the premises are safe for</w:t>
      </w:r>
      <w:r w:rsidRPr="005020CF">
        <w:rPr>
          <w:rFonts w:cs="Arial"/>
          <w:szCs w:val="24"/>
        </w:rPr>
        <w:t xml:space="preserve"> </w:t>
      </w:r>
      <w:r w:rsidRPr="00A16F89">
        <w:rPr>
          <w:rFonts w:eastAsiaTheme="minorHAnsi" w:cs="Arial"/>
          <w:szCs w:val="24"/>
          <w:lang w:val="en-US"/>
        </w:rPr>
        <w:t>residential use.</w:t>
      </w:r>
    </w:p>
    <w:p w14:paraId="73B02B51" w14:textId="214A9FF2" w:rsidR="00143849" w:rsidRPr="0086730A" w:rsidRDefault="00143849">
      <w:pPr>
        <w:pStyle w:val="ListParagraph"/>
        <w:numPr>
          <w:ilvl w:val="0"/>
          <w:numId w:val="15"/>
        </w:numPr>
        <w:autoSpaceDE w:val="0"/>
        <w:autoSpaceDN w:val="0"/>
        <w:adjustRightInd w:val="0"/>
        <w:spacing w:after="0" w:line="240" w:lineRule="auto"/>
        <w:rPr>
          <w:rFonts w:cs="Arial"/>
          <w:color w:val="000000"/>
          <w:szCs w:val="24"/>
        </w:rPr>
      </w:pPr>
      <w:r w:rsidRPr="0086730A">
        <w:rPr>
          <w:rFonts w:cs="Arial"/>
          <w:color w:val="000000"/>
          <w:szCs w:val="24"/>
        </w:rPr>
        <w:t xml:space="preserve">Premises site visits may be undertaken by the </w:t>
      </w:r>
      <w:r w:rsidR="0072014E">
        <w:rPr>
          <w:rFonts w:cs="Arial"/>
          <w:szCs w:val="24"/>
        </w:rPr>
        <w:t>Housing and Licensing Standards</w:t>
      </w:r>
      <w:r>
        <w:rPr>
          <w:rFonts w:cs="Arial"/>
          <w:color w:val="000000"/>
          <w:szCs w:val="24"/>
        </w:rPr>
        <w:t xml:space="preserve"> Officer </w:t>
      </w:r>
      <w:r w:rsidRPr="0086730A">
        <w:rPr>
          <w:rFonts w:cs="Arial"/>
          <w:color w:val="000000"/>
          <w:szCs w:val="24"/>
        </w:rPr>
        <w:t xml:space="preserve">as part of an investigation into a complaint. </w:t>
      </w:r>
    </w:p>
    <w:p w14:paraId="094F72BB" w14:textId="77777777" w:rsidR="009E683F" w:rsidRPr="0086730A" w:rsidRDefault="009E683F" w:rsidP="009E683F">
      <w:pPr>
        <w:autoSpaceDE w:val="0"/>
        <w:autoSpaceDN w:val="0"/>
        <w:adjustRightInd w:val="0"/>
        <w:spacing w:after="0" w:line="240" w:lineRule="auto"/>
        <w:rPr>
          <w:rFonts w:ascii="Arial" w:hAnsi="Arial" w:cs="Arial"/>
          <w:color w:val="000000"/>
          <w:sz w:val="24"/>
          <w:szCs w:val="24"/>
          <w:lang w:val="en-GB"/>
        </w:rPr>
      </w:pPr>
    </w:p>
    <w:p w14:paraId="4D47CF4F" w14:textId="04285A89" w:rsidR="008C51A9" w:rsidRPr="0086730A" w:rsidRDefault="001A170E" w:rsidP="009E683F">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6</w:t>
      </w:r>
      <w:r w:rsidRPr="0086730A">
        <w:rPr>
          <w:rFonts w:ascii="Arial" w:hAnsi="Arial" w:cs="Arial"/>
          <w:b/>
          <w:bCs/>
          <w:color w:val="000000"/>
          <w:sz w:val="24"/>
          <w:szCs w:val="24"/>
          <w:lang w:val="en-GB"/>
        </w:rPr>
        <w:t xml:space="preserve">.4 </w:t>
      </w:r>
      <w:r w:rsidR="00821A4D">
        <w:rPr>
          <w:rFonts w:ascii="Arial" w:hAnsi="Arial" w:cs="Arial"/>
          <w:b/>
          <w:bCs/>
          <w:color w:val="000000"/>
          <w:sz w:val="24"/>
          <w:szCs w:val="24"/>
          <w:lang w:val="en-GB"/>
        </w:rPr>
        <w:tab/>
      </w:r>
      <w:r w:rsidR="009E683F" w:rsidRPr="0086730A">
        <w:rPr>
          <w:rFonts w:ascii="Arial" w:hAnsi="Arial" w:cs="Arial"/>
          <w:b/>
          <w:bCs/>
          <w:color w:val="000000"/>
          <w:sz w:val="24"/>
          <w:szCs w:val="24"/>
          <w:lang w:val="en-GB"/>
        </w:rPr>
        <w:t xml:space="preserve">Licensed </w:t>
      </w:r>
      <w:r w:rsidR="008E7ACA">
        <w:rPr>
          <w:rFonts w:ascii="Arial" w:hAnsi="Arial" w:cs="Arial"/>
          <w:b/>
          <w:bCs/>
          <w:color w:val="000000"/>
          <w:sz w:val="24"/>
          <w:szCs w:val="24"/>
          <w:lang w:val="en-GB"/>
        </w:rPr>
        <w:t>short-term</w:t>
      </w:r>
      <w:r w:rsidR="009E683F" w:rsidRPr="0086730A">
        <w:rPr>
          <w:rFonts w:ascii="Arial" w:hAnsi="Arial" w:cs="Arial"/>
          <w:b/>
          <w:bCs/>
          <w:color w:val="000000"/>
          <w:sz w:val="24"/>
          <w:szCs w:val="24"/>
          <w:lang w:val="en-GB"/>
        </w:rPr>
        <w:t xml:space="preserve"> lets</w:t>
      </w:r>
      <w:r w:rsidR="00935131" w:rsidRPr="0086730A">
        <w:rPr>
          <w:rFonts w:ascii="Arial" w:hAnsi="Arial" w:cs="Arial"/>
          <w:b/>
          <w:bCs/>
          <w:color w:val="000000"/>
          <w:sz w:val="24"/>
          <w:szCs w:val="24"/>
          <w:lang w:val="en-GB"/>
        </w:rPr>
        <w:t>:</w:t>
      </w:r>
      <w:r w:rsidR="009E683F" w:rsidRPr="0086730A">
        <w:rPr>
          <w:rFonts w:ascii="Arial" w:hAnsi="Arial" w:cs="Arial"/>
          <w:b/>
          <w:bCs/>
          <w:color w:val="000000"/>
          <w:sz w:val="24"/>
          <w:szCs w:val="24"/>
          <w:lang w:val="en-GB"/>
        </w:rPr>
        <w:t xml:space="preserve"> </w:t>
      </w:r>
    </w:p>
    <w:p w14:paraId="71BD48C1" w14:textId="77777777" w:rsidR="005F48AE" w:rsidRPr="0086730A" w:rsidRDefault="009E683F">
      <w:pPr>
        <w:pStyle w:val="ListParagraph"/>
        <w:numPr>
          <w:ilvl w:val="0"/>
          <w:numId w:val="14"/>
        </w:numPr>
        <w:autoSpaceDE w:val="0"/>
        <w:autoSpaceDN w:val="0"/>
        <w:adjustRightInd w:val="0"/>
        <w:spacing w:after="0" w:line="240" w:lineRule="auto"/>
        <w:rPr>
          <w:rFonts w:cs="Arial"/>
          <w:color w:val="000000"/>
          <w:szCs w:val="24"/>
        </w:rPr>
      </w:pPr>
      <w:r w:rsidRPr="0086730A">
        <w:rPr>
          <w:rFonts w:cs="Arial"/>
          <w:color w:val="000000"/>
          <w:szCs w:val="24"/>
        </w:rPr>
        <w:t>Hosts and operators must ensure that any advert or listing placed on or after they are granted a licence includes their licence number.</w:t>
      </w:r>
    </w:p>
    <w:p w14:paraId="6124E99F" w14:textId="53AF17D7" w:rsidR="005F48AE" w:rsidRDefault="009E683F">
      <w:pPr>
        <w:pStyle w:val="ListParagraph"/>
        <w:numPr>
          <w:ilvl w:val="0"/>
          <w:numId w:val="14"/>
        </w:numPr>
        <w:autoSpaceDE w:val="0"/>
        <w:autoSpaceDN w:val="0"/>
        <w:adjustRightInd w:val="0"/>
        <w:spacing w:after="0" w:line="240" w:lineRule="auto"/>
        <w:rPr>
          <w:rFonts w:cs="Arial"/>
          <w:color w:val="000000"/>
          <w:szCs w:val="24"/>
        </w:rPr>
      </w:pPr>
      <w:r w:rsidRPr="0086730A">
        <w:rPr>
          <w:rFonts w:cs="Arial"/>
          <w:color w:val="000000"/>
          <w:szCs w:val="24"/>
        </w:rPr>
        <w:t xml:space="preserve">Hosts and operators must ensure that they comply with all the mandatory and any additional conditions on their licence. It is a criminal offence to fail to comply with a licence condition </w:t>
      </w:r>
      <w:r w:rsidR="00985CA0">
        <w:rPr>
          <w:rFonts w:cs="Arial"/>
          <w:color w:val="000000"/>
          <w:szCs w:val="24"/>
        </w:rPr>
        <w:t>unless a statutory defence is proven that the</w:t>
      </w:r>
      <w:r w:rsidRPr="0086730A">
        <w:rPr>
          <w:rFonts w:cs="Arial"/>
          <w:color w:val="000000"/>
          <w:szCs w:val="24"/>
        </w:rPr>
        <w:t xml:space="preserve"> licence holder used all due diligence to prevent the </w:t>
      </w:r>
      <w:r w:rsidR="00985CA0">
        <w:rPr>
          <w:rFonts w:cs="Arial"/>
          <w:color w:val="000000"/>
          <w:szCs w:val="24"/>
        </w:rPr>
        <w:t xml:space="preserve">commission of the </w:t>
      </w:r>
      <w:r w:rsidRPr="0086730A">
        <w:rPr>
          <w:rFonts w:cs="Arial"/>
          <w:color w:val="000000"/>
          <w:szCs w:val="24"/>
        </w:rPr>
        <w:t xml:space="preserve">offence. </w:t>
      </w:r>
    </w:p>
    <w:p w14:paraId="2975E98E" w14:textId="0C5279B6" w:rsidR="00985CA0" w:rsidRPr="0086730A" w:rsidRDefault="00985CA0">
      <w:pPr>
        <w:pStyle w:val="ListParagraph"/>
        <w:numPr>
          <w:ilvl w:val="0"/>
          <w:numId w:val="14"/>
        </w:numPr>
        <w:autoSpaceDE w:val="0"/>
        <w:autoSpaceDN w:val="0"/>
        <w:adjustRightInd w:val="0"/>
        <w:spacing w:after="0" w:line="240" w:lineRule="auto"/>
        <w:rPr>
          <w:rFonts w:cs="Arial"/>
          <w:color w:val="000000"/>
          <w:szCs w:val="24"/>
        </w:rPr>
      </w:pPr>
      <w:r>
        <w:rPr>
          <w:rFonts w:cs="Arial"/>
          <w:color w:val="000000"/>
          <w:szCs w:val="24"/>
        </w:rPr>
        <w:t xml:space="preserve">Breach of a licence condition is also a ground for revocation or suspension of a </w:t>
      </w:r>
      <w:proofErr w:type="gramStart"/>
      <w:r>
        <w:rPr>
          <w:rFonts w:cs="Arial"/>
          <w:color w:val="000000"/>
          <w:szCs w:val="24"/>
        </w:rPr>
        <w:t>licence</w:t>
      </w:r>
      <w:proofErr w:type="gramEnd"/>
    </w:p>
    <w:p w14:paraId="6612C56C" w14:textId="35B42B4F" w:rsidR="005F48AE" w:rsidRPr="0086730A" w:rsidRDefault="009E683F">
      <w:pPr>
        <w:pStyle w:val="ListParagraph"/>
        <w:numPr>
          <w:ilvl w:val="0"/>
          <w:numId w:val="14"/>
        </w:numPr>
        <w:autoSpaceDE w:val="0"/>
        <w:autoSpaceDN w:val="0"/>
        <w:adjustRightInd w:val="0"/>
        <w:spacing w:after="0" w:line="240" w:lineRule="auto"/>
        <w:rPr>
          <w:rFonts w:cs="Arial"/>
          <w:color w:val="000000"/>
          <w:szCs w:val="24"/>
        </w:rPr>
      </w:pPr>
      <w:r w:rsidRPr="0086730A">
        <w:rPr>
          <w:rFonts w:cs="Arial"/>
          <w:color w:val="000000"/>
          <w:szCs w:val="24"/>
        </w:rPr>
        <w:t xml:space="preserve">It is also a criminal offence for a licence holder, without reasonable cause, to fail to notify the </w:t>
      </w:r>
      <w:r w:rsidR="00EC392C">
        <w:rPr>
          <w:rFonts w:cs="Arial"/>
          <w:color w:val="000000"/>
          <w:szCs w:val="24"/>
        </w:rPr>
        <w:t>L</w:t>
      </w:r>
      <w:r w:rsidRPr="0086730A">
        <w:rPr>
          <w:rFonts w:cs="Arial"/>
          <w:color w:val="000000"/>
          <w:szCs w:val="24"/>
        </w:rPr>
        <w:t xml:space="preserve">icensing </w:t>
      </w:r>
      <w:r w:rsidR="00EC392C">
        <w:rPr>
          <w:rFonts w:cs="Arial"/>
          <w:color w:val="000000"/>
          <w:szCs w:val="24"/>
        </w:rPr>
        <w:t>A</w:t>
      </w:r>
      <w:r w:rsidRPr="0086730A">
        <w:rPr>
          <w:rFonts w:cs="Arial"/>
          <w:color w:val="000000"/>
          <w:szCs w:val="24"/>
        </w:rPr>
        <w:t xml:space="preserve">uthority of a material change of circumstances. </w:t>
      </w:r>
    </w:p>
    <w:p w14:paraId="0379EBFF" w14:textId="6092429F" w:rsidR="009E683F" w:rsidRPr="0086730A" w:rsidRDefault="009E683F">
      <w:pPr>
        <w:pStyle w:val="ListParagraph"/>
        <w:numPr>
          <w:ilvl w:val="0"/>
          <w:numId w:val="14"/>
        </w:numPr>
        <w:autoSpaceDE w:val="0"/>
        <w:autoSpaceDN w:val="0"/>
        <w:adjustRightInd w:val="0"/>
        <w:spacing w:after="0" w:line="240" w:lineRule="auto"/>
        <w:rPr>
          <w:rFonts w:cs="Arial"/>
          <w:color w:val="000000"/>
          <w:szCs w:val="24"/>
        </w:rPr>
      </w:pPr>
      <w:r w:rsidRPr="0086730A">
        <w:rPr>
          <w:rFonts w:cs="Arial"/>
          <w:color w:val="000000"/>
          <w:szCs w:val="24"/>
        </w:rPr>
        <w:t xml:space="preserve">The Council may undertake premises site visits as part of the application process and throughout the duration of the licence to ensure compliance with licence conditions. </w:t>
      </w:r>
    </w:p>
    <w:p w14:paraId="775F49C9" w14:textId="77777777" w:rsidR="009E683F" w:rsidRPr="0086730A" w:rsidRDefault="009E683F" w:rsidP="009E683F">
      <w:pPr>
        <w:autoSpaceDE w:val="0"/>
        <w:autoSpaceDN w:val="0"/>
        <w:adjustRightInd w:val="0"/>
        <w:spacing w:after="0" w:line="240" w:lineRule="auto"/>
        <w:rPr>
          <w:rFonts w:ascii="Arial" w:hAnsi="Arial" w:cs="Arial"/>
          <w:color w:val="000000"/>
          <w:sz w:val="24"/>
          <w:szCs w:val="24"/>
          <w:lang w:val="en-GB"/>
        </w:rPr>
      </w:pPr>
    </w:p>
    <w:p w14:paraId="1992510A" w14:textId="1B25EC93" w:rsidR="008C51A9" w:rsidRPr="0086730A" w:rsidRDefault="001A170E" w:rsidP="00694E98">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6</w:t>
      </w:r>
      <w:r w:rsidRPr="0086730A">
        <w:rPr>
          <w:rFonts w:ascii="Arial" w:hAnsi="Arial" w:cs="Arial"/>
          <w:b/>
          <w:bCs/>
          <w:color w:val="000000"/>
          <w:sz w:val="24"/>
          <w:szCs w:val="24"/>
          <w:lang w:val="en-GB"/>
        </w:rPr>
        <w:t>.</w:t>
      </w:r>
      <w:r w:rsidR="00A05281">
        <w:rPr>
          <w:rFonts w:ascii="Arial" w:hAnsi="Arial" w:cs="Arial"/>
          <w:b/>
          <w:bCs/>
          <w:color w:val="000000"/>
          <w:sz w:val="24"/>
          <w:szCs w:val="24"/>
          <w:lang w:val="en-GB"/>
        </w:rPr>
        <w:t>5</w:t>
      </w:r>
      <w:r w:rsidRPr="0086730A">
        <w:rPr>
          <w:rFonts w:ascii="Arial" w:hAnsi="Arial" w:cs="Arial"/>
          <w:b/>
          <w:bCs/>
          <w:color w:val="000000"/>
          <w:sz w:val="24"/>
          <w:szCs w:val="24"/>
          <w:lang w:val="en-GB"/>
        </w:rPr>
        <w:t xml:space="preserve"> </w:t>
      </w:r>
      <w:r w:rsidR="00821A4D">
        <w:rPr>
          <w:rFonts w:ascii="Arial" w:hAnsi="Arial" w:cs="Arial"/>
          <w:b/>
          <w:bCs/>
          <w:color w:val="000000"/>
          <w:sz w:val="24"/>
          <w:szCs w:val="24"/>
          <w:lang w:val="en-GB"/>
        </w:rPr>
        <w:tab/>
      </w:r>
      <w:r w:rsidR="00694E98" w:rsidRPr="0086730A">
        <w:rPr>
          <w:rFonts w:ascii="Arial" w:hAnsi="Arial" w:cs="Arial"/>
          <w:b/>
          <w:bCs/>
          <w:color w:val="000000"/>
          <w:sz w:val="24"/>
          <w:szCs w:val="24"/>
          <w:lang w:val="en-GB"/>
        </w:rPr>
        <w:t>Variation of a licence</w:t>
      </w:r>
      <w:r w:rsidR="008F59F5" w:rsidRPr="0086730A">
        <w:rPr>
          <w:rFonts w:ascii="Arial" w:hAnsi="Arial" w:cs="Arial"/>
          <w:b/>
          <w:bCs/>
          <w:color w:val="000000"/>
          <w:sz w:val="24"/>
          <w:szCs w:val="24"/>
          <w:lang w:val="en-GB"/>
        </w:rPr>
        <w:t>:</w:t>
      </w:r>
      <w:r w:rsidR="00694E98" w:rsidRPr="0086730A">
        <w:rPr>
          <w:rFonts w:ascii="Arial" w:hAnsi="Arial" w:cs="Arial"/>
          <w:b/>
          <w:bCs/>
          <w:color w:val="000000"/>
          <w:sz w:val="24"/>
          <w:szCs w:val="24"/>
          <w:lang w:val="en-GB"/>
        </w:rPr>
        <w:t xml:space="preserve"> </w:t>
      </w:r>
    </w:p>
    <w:p w14:paraId="2CB6197A" w14:textId="37591D80" w:rsidR="000311A6" w:rsidRPr="0086730A" w:rsidRDefault="00694E98">
      <w:pPr>
        <w:pStyle w:val="ListParagraph"/>
        <w:numPr>
          <w:ilvl w:val="0"/>
          <w:numId w:val="16"/>
        </w:numPr>
        <w:autoSpaceDE w:val="0"/>
        <w:autoSpaceDN w:val="0"/>
        <w:adjustRightInd w:val="0"/>
        <w:spacing w:after="0" w:line="240" w:lineRule="auto"/>
        <w:rPr>
          <w:rFonts w:cs="Arial"/>
          <w:color w:val="000000"/>
          <w:szCs w:val="24"/>
        </w:rPr>
      </w:pPr>
      <w:r w:rsidRPr="0086730A">
        <w:rPr>
          <w:rFonts w:cs="Arial"/>
          <w:color w:val="000000"/>
          <w:szCs w:val="24"/>
        </w:rPr>
        <w:t xml:space="preserve">A </w:t>
      </w:r>
      <w:r w:rsidR="00EC392C">
        <w:rPr>
          <w:rFonts w:cs="Arial"/>
          <w:color w:val="000000"/>
          <w:szCs w:val="24"/>
        </w:rPr>
        <w:t>L</w:t>
      </w:r>
      <w:r w:rsidRPr="0086730A">
        <w:rPr>
          <w:rFonts w:cs="Arial"/>
          <w:color w:val="000000"/>
          <w:szCs w:val="24"/>
        </w:rPr>
        <w:t xml:space="preserve">icensing </w:t>
      </w:r>
      <w:r w:rsidR="00EC392C">
        <w:rPr>
          <w:rFonts w:cs="Arial"/>
          <w:color w:val="000000"/>
          <w:szCs w:val="24"/>
        </w:rPr>
        <w:t>A</w:t>
      </w:r>
      <w:r w:rsidRPr="0086730A">
        <w:rPr>
          <w:rFonts w:cs="Arial"/>
          <w:color w:val="000000"/>
          <w:szCs w:val="24"/>
        </w:rPr>
        <w:t xml:space="preserve">uthority may, at any time, </w:t>
      </w:r>
      <w:proofErr w:type="gramStart"/>
      <w:r w:rsidRPr="0086730A">
        <w:rPr>
          <w:rFonts w:cs="Arial"/>
          <w:color w:val="000000"/>
          <w:szCs w:val="24"/>
        </w:rPr>
        <w:t>whether or not</w:t>
      </w:r>
      <w:proofErr w:type="gramEnd"/>
      <w:r w:rsidRPr="0086730A">
        <w:rPr>
          <w:rFonts w:cs="Arial"/>
          <w:color w:val="000000"/>
          <w:szCs w:val="24"/>
        </w:rPr>
        <w:t xml:space="preserve"> upon an application made to them by the holder of the licence, vary the terms on any grounds they </w:t>
      </w:r>
      <w:r w:rsidR="00E24503" w:rsidRPr="0086730A">
        <w:rPr>
          <w:rFonts w:cs="Arial"/>
          <w:color w:val="000000"/>
          <w:szCs w:val="24"/>
        </w:rPr>
        <w:t>see</w:t>
      </w:r>
      <w:r w:rsidRPr="0086730A">
        <w:rPr>
          <w:rFonts w:cs="Arial"/>
          <w:color w:val="000000"/>
          <w:szCs w:val="24"/>
        </w:rPr>
        <w:t xml:space="preserve"> fit. </w:t>
      </w:r>
    </w:p>
    <w:p w14:paraId="34A36631" w14:textId="265E8962" w:rsidR="00694E98" w:rsidRPr="0086730A" w:rsidRDefault="00694E98">
      <w:pPr>
        <w:pStyle w:val="ListParagraph"/>
        <w:numPr>
          <w:ilvl w:val="0"/>
          <w:numId w:val="16"/>
        </w:numPr>
        <w:autoSpaceDE w:val="0"/>
        <w:autoSpaceDN w:val="0"/>
        <w:adjustRightInd w:val="0"/>
        <w:spacing w:after="0" w:line="240" w:lineRule="auto"/>
        <w:rPr>
          <w:rFonts w:cs="Arial"/>
          <w:color w:val="000000"/>
          <w:szCs w:val="24"/>
        </w:rPr>
      </w:pPr>
      <w:r w:rsidRPr="0086730A">
        <w:rPr>
          <w:rFonts w:cs="Arial"/>
          <w:color w:val="000000"/>
          <w:szCs w:val="24"/>
        </w:rPr>
        <w:t xml:space="preserve">A variation application cannot, however, be used to substitute a new holder of the licence for the existing one </w:t>
      </w:r>
      <w:r w:rsidR="00C6346C" w:rsidRPr="0086730A">
        <w:rPr>
          <w:rFonts w:cs="Arial"/>
          <w:color w:val="000000"/>
          <w:szCs w:val="24"/>
        </w:rPr>
        <w:t>i.e.,</w:t>
      </w:r>
      <w:r w:rsidRPr="0086730A">
        <w:rPr>
          <w:rFonts w:cs="Arial"/>
          <w:color w:val="000000"/>
          <w:szCs w:val="24"/>
        </w:rPr>
        <w:t xml:space="preserve"> effectively to transfer a licence. </w:t>
      </w:r>
    </w:p>
    <w:p w14:paraId="14FA3244" w14:textId="77777777" w:rsidR="00E929E5" w:rsidRPr="0086730A" w:rsidRDefault="00E929E5" w:rsidP="00E929E5">
      <w:pPr>
        <w:autoSpaceDE w:val="0"/>
        <w:autoSpaceDN w:val="0"/>
        <w:adjustRightInd w:val="0"/>
        <w:spacing w:after="0" w:line="240" w:lineRule="auto"/>
        <w:rPr>
          <w:rFonts w:ascii="Arial" w:hAnsi="Arial" w:cs="Arial"/>
          <w:color w:val="000000"/>
          <w:sz w:val="24"/>
          <w:szCs w:val="24"/>
          <w:lang w:val="en-GB"/>
        </w:rPr>
      </w:pPr>
    </w:p>
    <w:p w14:paraId="5D671F7C" w14:textId="60824401" w:rsidR="00E929E5" w:rsidRPr="0086730A" w:rsidRDefault="001A170E" w:rsidP="00E929E5">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7</w:t>
      </w:r>
      <w:r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D3446B">
        <w:rPr>
          <w:rFonts w:ascii="Arial" w:hAnsi="Arial" w:cs="Arial"/>
          <w:b/>
          <w:bCs/>
          <w:color w:val="000000"/>
          <w:sz w:val="24"/>
          <w:szCs w:val="24"/>
          <w:lang w:val="en-GB"/>
        </w:rPr>
        <w:t>SUSPENSION OR REVOCATION OF LICENCE</w:t>
      </w:r>
    </w:p>
    <w:p w14:paraId="6B8B76BB" w14:textId="6E60DC31" w:rsidR="001B328C" w:rsidRDefault="00E929E5" w:rsidP="005141ED">
      <w:pPr>
        <w:autoSpaceDE w:val="0"/>
        <w:autoSpaceDN w:val="0"/>
        <w:adjustRightInd w:val="0"/>
        <w:spacing w:after="0" w:line="240" w:lineRule="auto"/>
        <w:rPr>
          <w:rFonts w:ascii="Arial" w:hAnsi="Arial" w:cs="Arial"/>
          <w:color w:val="000000"/>
          <w:sz w:val="24"/>
          <w:szCs w:val="24"/>
        </w:rPr>
      </w:pPr>
      <w:r w:rsidRPr="0086730A">
        <w:rPr>
          <w:rFonts w:ascii="Arial" w:hAnsi="Arial" w:cs="Arial"/>
          <w:color w:val="000000"/>
          <w:sz w:val="24"/>
          <w:szCs w:val="24"/>
        </w:rPr>
        <w:t xml:space="preserve">A </w:t>
      </w:r>
      <w:r w:rsidR="00EC392C">
        <w:rPr>
          <w:rFonts w:ascii="Arial" w:hAnsi="Arial" w:cs="Arial"/>
          <w:color w:val="000000"/>
          <w:sz w:val="24"/>
          <w:szCs w:val="24"/>
        </w:rPr>
        <w:t>L</w:t>
      </w:r>
      <w:r w:rsidRPr="0086730A">
        <w:rPr>
          <w:rFonts w:ascii="Arial" w:hAnsi="Arial" w:cs="Arial"/>
          <w:color w:val="000000"/>
          <w:sz w:val="24"/>
          <w:szCs w:val="24"/>
        </w:rPr>
        <w:t xml:space="preserve">icensing </w:t>
      </w:r>
      <w:r w:rsidR="00EC392C">
        <w:rPr>
          <w:rFonts w:ascii="Arial" w:hAnsi="Arial" w:cs="Arial"/>
          <w:color w:val="000000"/>
          <w:sz w:val="24"/>
          <w:szCs w:val="24"/>
        </w:rPr>
        <w:t>A</w:t>
      </w:r>
      <w:r w:rsidRPr="0086730A">
        <w:rPr>
          <w:rFonts w:ascii="Arial" w:hAnsi="Arial" w:cs="Arial"/>
          <w:color w:val="000000"/>
          <w:sz w:val="24"/>
          <w:szCs w:val="24"/>
        </w:rPr>
        <w:t xml:space="preserve">uthority may, whether upon a complaint made to them or not, suspend or revoke a </w:t>
      </w:r>
      <w:r w:rsidR="001B328C" w:rsidRPr="0086730A">
        <w:rPr>
          <w:rFonts w:ascii="Arial" w:hAnsi="Arial" w:cs="Arial"/>
          <w:color w:val="000000"/>
          <w:sz w:val="24"/>
          <w:szCs w:val="24"/>
        </w:rPr>
        <w:t>license</w:t>
      </w:r>
      <w:r w:rsidRPr="0086730A">
        <w:rPr>
          <w:rFonts w:ascii="Arial" w:hAnsi="Arial" w:cs="Arial"/>
          <w:color w:val="000000"/>
          <w:sz w:val="24"/>
          <w:szCs w:val="24"/>
        </w:rPr>
        <w:t xml:space="preserve">. </w:t>
      </w:r>
    </w:p>
    <w:p w14:paraId="0076C407" w14:textId="77777777" w:rsidR="005141ED" w:rsidRDefault="005141ED" w:rsidP="00A16F89">
      <w:pPr>
        <w:autoSpaceDE w:val="0"/>
        <w:autoSpaceDN w:val="0"/>
        <w:adjustRightInd w:val="0"/>
        <w:spacing w:after="0" w:line="240" w:lineRule="auto"/>
        <w:rPr>
          <w:rFonts w:ascii="Arial" w:hAnsi="Arial" w:cs="Arial"/>
          <w:color w:val="000000"/>
          <w:sz w:val="24"/>
          <w:szCs w:val="24"/>
        </w:rPr>
      </w:pPr>
    </w:p>
    <w:p w14:paraId="68ADF9DB" w14:textId="42916D4C" w:rsidR="007F1FFA" w:rsidRPr="0086730A" w:rsidRDefault="00E929E5" w:rsidP="00214067">
      <w:pPr>
        <w:autoSpaceDE w:val="0"/>
        <w:autoSpaceDN w:val="0"/>
        <w:adjustRightInd w:val="0"/>
        <w:spacing w:after="116" w:line="240" w:lineRule="auto"/>
        <w:rPr>
          <w:rFonts w:ascii="Arial" w:hAnsi="Arial" w:cs="Arial"/>
          <w:color w:val="000000"/>
          <w:sz w:val="24"/>
          <w:szCs w:val="24"/>
        </w:rPr>
      </w:pPr>
      <w:r w:rsidRPr="0086730A">
        <w:rPr>
          <w:rFonts w:ascii="Arial" w:hAnsi="Arial" w:cs="Arial"/>
          <w:color w:val="000000"/>
          <w:sz w:val="24"/>
          <w:szCs w:val="24"/>
        </w:rPr>
        <w:t xml:space="preserve">A </w:t>
      </w:r>
      <w:r w:rsidR="00EC392C">
        <w:rPr>
          <w:rFonts w:ascii="Arial" w:hAnsi="Arial" w:cs="Arial"/>
          <w:color w:val="000000"/>
          <w:sz w:val="24"/>
          <w:szCs w:val="24"/>
        </w:rPr>
        <w:t>L</w:t>
      </w:r>
      <w:r w:rsidRPr="0086730A">
        <w:rPr>
          <w:rFonts w:ascii="Arial" w:hAnsi="Arial" w:cs="Arial"/>
          <w:color w:val="000000"/>
          <w:sz w:val="24"/>
          <w:szCs w:val="24"/>
        </w:rPr>
        <w:t xml:space="preserve">icensing </w:t>
      </w:r>
      <w:r w:rsidR="00EC392C">
        <w:rPr>
          <w:rFonts w:ascii="Arial" w:hAnsi="Arial" w:cs="Arial"/>
          <w:color w:val="000000"/>
          <w:sz w:val="24"/>
          <w:szCs w:val="24"/>
        </w:rPr>
        <w:t>A</w:t>
      </w:r>
      <w:r w:rsidRPr="0086730A">
        <w:rPr>
          <w:rFonts w:ascii="Arial" w:hAnsi="Arial" w:cs="Arial"/>
          <w:color w:val="000000"/>
          <w:sz w:val="24"/>
          <w:szCs w:val="24"/>
        </w:rPr>
        <w:t xml:space="preserve">uthority may </w:t>
      </w:r>
      <w:r w:rsidR="00BB6D23">
        <w:rPr>
          <w:rFonts w:ascii="Arial" w:hAnsi="Arial" w:cs="Arial"/>
          <w:color w:val="000000"/>
          <w:sz w:val="24"/>
          <w:szCs w:val="24"/>
        </w:rPr>
        <w:t xml:space="preserve">(whether upon a complaint made to them or not) </w:t>
      </w:r>
      <w:r w:rsidRPr="0086730A">
        <w:rPr>
          <w:rFonts w:ascii="Arial" w:hAnsi="Arial" w:cs="Arial"/>
          <w:color w:val="000000"/>
          <w:sz w:val="24"/>
          <w:szCs w:val="24"/>
        </w:rPr>
        <w:t xml:space="preserve">order the suspension or revocation of a </w:t>
      </w:r>
      <w:r w:rsidR="001B328C" w:rsidRPr="0086730A">
        <w:rPr>
          <w:rFonts w:ascii="Arial" w:hAnsi="Arial" w:cs="Arial"/>
          <w:color w:val="000000"/>
          <w:sz w:val="24"/>
          <w:szCs w:val="24"/>
        </w:rPr>
        <w:t>licen</w:t>
      </w:r>
      <w:r w:rsidR="00BB6D23">
        <w:rPr>
          <w:rFonts w:ascii="Arial" w:hAnsi="Arial" w:cs="Arial"/>
          <w:color w:val="000000"/>
          <w:sz w:val="24"/>
          <w:szCs w:val="24"/>
        </w:rPr>
        <w:t>c</w:t>
      </w:r>
      <w:r w:rsidR="001B328C" w:rsidRPr="0086730A">
        <w:rPr>
          <w:rFonts w:ascii="Arial" w:hAnsi="Arial" w:cs="Arial"/>
          <w:color w:val="000000"/>
          <w:sz w:val="24"/>
          <w:szCs w:val="24"/>
        </w:rPr>
        <w:t>e</w:t>
      </w:r>
      <w:r w:rsidRPr="0086730A">
        <w:rPr>
          <w:rFonts w:ascii="Arial" w:hAnsi="Arial" w:cs="Arial"/>
          <w:color w:val="000000"/>
          <w:sz w:val="24"/>
          <w:szCs w:val="24"/>
        </w:rPr>
        <w:t xml:space="preserve"> if in their </w:t>
      </w:r>
      <w:proofErr w:type="gramStart"/>
      <w:r w:rsidRPr="0086730A">
        <w:rPr>
          <w:rFonts w:ascii="Arial" w:hAnsi="Arial" w:cs="Arial"/>
          <w:color w:val="000000"/>
          <w:sz w:val="24"/>
          <w:szCs w:val="24"/>
        </w:rPr>
        <w:t>opinion</w:t>
      </w:r>
      <w:proofErr w:type="gramEnd"/>
    </w:p>
    <w:p w14:paraId="54D0F88F" w14:textId="5C8CA1C2" w:rsidR="00214067" w:rsidRPr="0086730A" w:rsidRDefault="00E929E5">
      <w:pPr>
        <w:pStyle w:val="ListParagraph"/>
        <w:numPr>
          <w:ilvl w:val="0"/>
          <w:numId w:val="17"/>
        </w:numPr>
        <w:autoSpaceDE w:val="0"/>
        <w:autoSpaceDN w:val="0"/>
        <w:adjustRightInd w:val="0"/>
        <w:spacing w:after="116" w:line="240" w:lineRule="auto"/>
        <w:rPr>
          <w:rFonts w:cs="Arial"/>
          <w:color w:val="000000"/>
          <w:szCs w:val="24"/>
        </w:rPr>
      </w:pPr>
      <w:r w:rsidRPr="0086730A">
        <w:rPr>
          <w:rFonts w:cs="Arial"/>
          <w:color w:val="000000"/>
          <w:szCs w:val="24"/>
        </w:rPr>
        <w:lastRenderedPageBreak/>
        <w:t>the holder of the licence is no</w:t>
      </w:r>
      <w:r w:rsidR="00ED0B08">
        <w:rPr>
          <w:rFonts w:cs="Arial"/>
          <w:color w:val="000000"/>
          <w:szCs w:val="24"/>
        </w:rPr>
        <w:t xml:space="preserve">t or is </w:t>
      </w:r>
      <w:r w:rsidR="005141ED">
        <w:rPr>
          <w:rFonts w:cs="Arial"/>
          <w:color w:val="000000"/>
          <w:szCs w:val="24"/>
        </w:rPr>
        <w:t xml:space="preserve">no </w:t>
      </w:r>
      <w:r w:rsidR="005141ED" w:rsidRPr="0086730A">
        <w:rPr>
          <w:rFonts w:cs="Arial"/>
          <w:color w:val="000000"/>
          <w:szCs w:val="24"/>
        </w:rPr>
        <w:t>longer</w:t>
      </w:r>
      <w:r w:rsidRPr="0086730A">
        <w:rPr>
          <w:rFonts w:cs="Arial"/>
          <w:color w:val="000000"/>
          <w:szCs w:val="24"/>
        </w:rPr>
        <w:t xml:space="preserve"> a fit and proper person to hold the </w:t>
      </w:r>
      <w:proofErr w:type="gramStart"/>
      <w:r w:rsidRPr="0086730A">
        <w:rPr>
          <w:rFonts w:cs="Arial"/>
          <w:color w:val="000000"/>
          <w:szCs w:val="24"/>
        </w:rPr>
        <w:t>licence</w:t>
      </w:r>
      <w:proofErr w:type="gramEnd"/>
    </w:p>
    <w:p w14:paraId="735BF67F" w14:textId="77777777" w:rsidR="00214067" w:rsidRPr="0086730A" w:rsidRDefault="00E929E5">
      <w:pPr>
        <w:pStyle w:val="ListParagraph"/>
        <w:numPr>
          <w:ilvl w:val="0"/>
          <w:numId w:val="17"/>
        </w:numPr>
        <w:autoSpaceDE w:val="0"/>
        <w:autoSpaceDN w:val="0"/>
        <w:adjustRightInd w:val="0"/>
        <w:spacing w:after="116" w:line="240" w:lineRule="auto"/>
        <w:rPr>
          <w:rFonts w:cs="Arial"/>
          <w:color w:val="000000"/>
          <w:szCs w:val="24"/>
        </w:rPr>
      </w:pPr>
      <w:r w:rsidRPr="0086730A">
        <w:rPr>
          <w:rFonts w:cs="Arial"/>
          <w:color w:val="000000"/>
          <w:szCs w:val="24"/>
        </w:rPr>
        <w:t xml:space="preserve">the licence holder is managing the property on behalf of someone who would have been refused the grant or renewal of the </w:t>
      </w:r>
      <w:proofErr w:type="gramStart"/>
      <w:r w:rsidRPr="0086730A">
        <w:rPr>
          <w:rFonts w:cs="Arial"/>
          <w:color w:val="000000"/>
          <w:szCs w:val="24"/>
        </w:rPr>
        <w:t>licence</w:t>
      </w:r>
      <w:proofErr w:type="gramEnd"/>
    </w:p>
    <w:p w14:paraId="2975C492" w14:textId="1277E0E8" w:rsidR="00214067" w:rsidRPr="0086730A" w:rsidRDefault="00E929E5">
      <w:pPr>
        <w:pStyle w:val="ListParagraph"/>
        <w:numPr>
          <w:ilvl w:val="0"/>
          <w:numId w:val="17"/>
        </w:numPr>
        <w:autoSpaceDE w:val="0"/>
        <w:autoSpaceDN w:val="0"/>
        <w:adjustRightInd w:val="0"/>
        <w:spacing w:after="116" w:line="240" w:lineRule="auto"/>
        <w:rPr>
          <w:rFonts w:cs="Arial"/>
          <w:color w:val="000000"/>
          <w:szCs w:val="24"/>
        </w:rPr>
      </w:pPr>
      <w:r w:rsidRPr="0086730A">
        <w:rPr>
          <w:rFonts w:cs="Arial"/>
          <w:color w:val="000000"/>
          <w:szCs w:val="24"/>
        </w:rPr>
        <w:t xml:space="preserve">the short-term let </w:t>
      </w:r>
      <w:r w:rsidR="00ED0B08">
        <w:rPr>
          <w:rFonts w:cs="Arial"/>
          <w:color w:val="000000"/>
          <w:szCs w:val="24"/>
        </w:rPr>
        <w:t xml:space="preserve">has caused, </w:t>
      </w:r>
      <w:r w:rsidRPr="0086730A">
        <w:rPr>
          <w:rFonts w:cs="Arial"/>
          <w:color w:val="000000"/>
          <w:szCs w:val="24"/>
        </w:rPr>
        <w:t xml:space="preserve">is causing or is likely to cause undue public nuisance or a threat to public order or public safety; or </w:t>
      </w:r>
    </w:p>
    <w:p w14:paraId="44FC09CC" w14:textId="4C4FB8EA" w:rsidR="00E929E5" w:rsidRPr="0086730A" w:rsidRDefault="00E929E5">
      <w:pPr>
        <w:pStyle w:val="ListParagraph"/>
        <w:numPr>
          <w:ilvl w:val="0"/>
          <w:numId w:val="17"/>
        </w:numPr>
        <w:autoSpaceDE w:val="0"/>
        <w:autoSpaceDN w:val="0"/>
        <w:adjustRightInd w:val="0"/>
        <w:spacing w:after="116" w:line="240" w:lineRule="auto"/>
        <w:rPr>
          <w:rFonts w:cs="Arial"/>
          <w:color w:val="000000"/>
          <w:szCs w:val="24"/>
        </w:rPr>
      </w:pPr>
      <w:r w:rsidRPr="0086730A">
        <w:rPr>
          <w:rFonts w:cs="Arial"/>
          <w:color w:val="000000"/>
          <w:szCs w:val="24"/>
        </w:rPr>
        <w:t xml:space="preserve">a condition of the licence has been </w:t>
      </w:r>
      <w:proofErr w:type="gramStart"/>
      <w:r w:rsidRPr="0086730A">
        <w:rPr>
          <w:rFonts w:cs="Arial"/>
          <w:color w:val="000000"/>
          <w:szCs w:val="24"/>
        </w:rPr>
        <w:t>contravened</w:t>
      </w:r>
      <w:proofErr w:type="gramEnd"/>
    </w:p>
    <w:p w14:paraId="13BC9897" w14:textId="3941F762" w:rsidR="00630241" w:rsidRDefault="00630241" w:rsidP="00630241">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The period of suspension can be the unexpired portion of the duration of the licence, or such shorter period as the </w:t>
      </w:r>
      <w:r w:rsidR="00EC392C">
        <w:rPr>
          <w:rFonts w:ascii="Arial" w:hAnsi="Arial" w:cs="Arial"/>
          <w:color w:val="000000"/>
          <w:sz w:val="24"/>
          <w:szCs w:val="24"/>
          <w:lang w:val="en-GB"/>
        </w:rPr>
        <w:t>L</w:t>
      </w:r>
      <w:r w:rsidRPr="0086730A">
        <w:rPr>
          <w:rFonts w:ascii="Arial" w:hAnsi="Arial" w:cs="Arial"/>
          <w:color w:val="000000"/>
          <w:sz w:val="24"/>
          <w:szCs w:val="24"/>
          <w:lang w:val="en-GB"/>
        </w:rPr>
        <w:t xml:space="preserve">icensing </w:t>
      </w:r>
      <w:r w:rsidR="00EC392C">
        <w:rPr>
          <w:rFonts w:ascii="Arial" w:hAnsi="Arial" w:cs="Arial"/>
          <w:color w:val="000000"/>
          <w:sz w:val="24"/>
          <w:szCs w:val="24"/>
          <w:lang w:val="en-GB"/>
        </w:rPr>
        <w:t>A</w:t>
      </w:r>
      <w:r w:rsidRPr="0086730A">
        <w:rPr>
          <w:rFonts w:ascii="Arial" w:hAnsi="Arial" w:cs="Arial"/>
          <w:color w:val="000000"/>
          <w:sz w:val="24"/>
          <w:szCs w:val="24"/>
          <w:lang w:val="en-GB"/>
        </w:rPr>
        <w:t xml:space="preserve">uthority may fix. </w:t>
      </w:r>
      <w:r w:rsidR="00ED0B08">
        <w:rPr>
          <w:rFonts w:ascii="Arial" w:hAnsi="Arial" w:cs="Arial"/>
          <w:color w:val="000000"/>
          <w:sz w:val="24"/>
          <w:szCs w:val="24"/>
          <w:lang w:val="en-GB"/>
        </w:rPr>
        <w:t xml:space="preserve">Suspension can take effect immediately. </w:t>
      </w:r>
      <w:r w:rsidRPr="0086730A">
        <w:rPr>
          <w:rFonts w:ascii="Arial" w:hAnsi="Arial" w:cs="Arial"/>
          <w:color w:val="000000"/>
          <w:sz w:val="24"/>
          <w:szCs w:val="24"/>
          <w:lang w:val="en-GB"/>
        </w:rPr>
        <w:t xml:space="preserve">The effect of the suspension shall be that the licence shall cease to have effect during the period of suspension. </w:t>
      </w:r>
    </w:p>
    <w:p w14:paraId="47DC9A4E" w14:textId="611FABAA" w:rsidR="00ED0B08" w:rsidRDefault="00ED0B08" w:rsidP="00630241">
      <w:pPr>
        <w:autoSpaceDE w:val="0"/>
        <w:autoSpaceDN w:val="0"/>
        <w:adjustRightInd w:val="0"/>
        <w:spacing w:after="0" w:line="240" w:lineRule="auto"/>
        <w:rPr>
          <w:rFonts w:ascii="Arial" w:hAnsi="Arial" w:cs="Arial"/>
          <w:color w:val="000000"/>
          <w:sz w:val="24"/>
          <w:szCs w:val="24"/>
          <w:lang w:val="en-GB"/>
        </w:rPr>
      </w:pPr>
    </w:p>
    <w:p w14:paraId="17098DA6" w14:textId="2E3D49DE" w:rsidR="00ED0B08" w:rsidRPr="0086730A" w:rsidRDefault="00ED0B08" w:rsidP="00630241">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 xml:space="preserve">Revocation of licence cannot take effect immediately. </w:t>
      </w:r>
      <w:r w:rsidR="009B316F">
        <w:rPr>
          <w:rFonts w:ascii="Arial" w:hAnsi="Arial" w:cs="Arial"/>
          <w:color w:val="000000"/>
          <w:sz w:val="24"/>
          <w:szCs w:val="24"/>
          <w:lang w:val="en-GB"/>
        </w:rPr>
        <w:t xml:space="preserve">It can only take effect after a </w:t>
      </w:r>
      <w:proofErr w:type="gramStart"/>
      <w:r w:rsidR="009B316F">
        <w:rPr>
          <w:rFonts w:ascii="Arial" w:hAnsi="Arial" w:cs="Arial"/>
          <w:color w:val="000000"/>
          <w:sz w:val="24"/>
          <w:szCs w:val="24"/>
          <w:lang w:val="en-GB"/>
        </w:rPr>
        <w:t>28 day</w:t>
      </w:r>
      <w:proofErr w:type="gramEnd"/>
      <w:r w:rsidR="009B316F">
        <w:rPr>
          <w:rFonts w:ascii="Arial" w:hAnsi="Arial" w:cs="Arial"/>
          <w:color w:val="000000"/>
          <w:sz w:val="24"/>
          <w:szCs w:val="24"/>
          <w:lang w:val="en-GB"/>
        </w:rPr>
        <w:t xml:space="preserve"> period in which the licence holder may appeal a decision and, if an appeal is lodged, until that appeal has been abandoned or determined in favour of the decision.</w:t>
      </w:r>
    </w:p>
    <w:p w14:paraId="4855E4D7" w14:textId="77777777" w:rsidR="00B238CD" w:rsidRPr="0086730A" w:rsidRDefault="00B238CD" w:rsidP="00B238CD">
      <w:pPr>
        <w:autoSpaceDE w:val="0"/>
        <w:autoSpaceDN w:val="0"/>
        <w:adjustRightInd w:val="0"/>
        <w:spacing w:after="0" w:line="240" w:lineRule="auto"/>
        <w:rPr>
          <w:rFonts w:ascii="Arial" w:hAnsi="Arial" w:cs="Arial"/>
          <w:color w:val="000000"/>
          <w:sz w:val="24"/>
          <w:szCs w:val="24"/>
          <w:lang w:val="en-GB"/>
        </w:rPr>
      </w:pPr>
    </w:p>
    <w:p w14:paraId="2238FAC7" w14:textId="0077C5D1" w:rsidR="00B238CD" w:rsidRPr="0086730A" w:rsidRDefault="001A170E" w:rsidP="00B238CD">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8</w:t>
      </w:r>
      <w:r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D3446B">
        <w:rPr>
          <w:rFonts w:ascii="Arial" w:hAnsi="Arial" w:cs="Arial"/>
          <w:b/>
          <w:bCs/>
          <w:color w:val="000000"/>
          <w:sz w:val="24"/>
          <w:szCs w:val="24"/>
          <w:lang w:val="en-GB"/>
        </w:rPr>
        <w:t>PLANNING PERMISSION</w:t>
      </w:r>
      <w:r w:rsidR="00B238CD" w:rsidRPr="0086730A">
        <w:rPr>
          <w:rFonts w:ascii="Arial" w:hAnsi="Arial" w:cs="Arial"/>
          <w:b/>
          <w:bCs/>
          <w:color w:val="000000"/>
          <w:sz w:val="24"/>
          <w:szCs w:val="24"/>
          <w:lang w:val="en-GB"/>
        </w:rPr>
        <w:t xml:space="preserve"> </w:t>
      </w:r>
    </w:p>
    <w:p w14:paraId="7EF962A1" w14:textId="77777777" w:rsidR="00B238CD" w:rsidRPr="0086730A" w:rsidRDefault="00B238CD" w:rsidP="00B238CD">
      <w:pPr>
        <w:autoSpaceDE w:val="0"/>
        <w:autoSpaceDN w:val="0"/>
        <w:adjustRightInd w:val="0"/>
        <w:spacing w:after="0" w:line="240" w:lineRule="auto"/>
        <w:rPr>
          <w:rFonts w:ascii="Arial" w:hAnsi="Arial" w:cs="Arial"/>
          <w:color w:val="000000"/>
          <w:sz w:val="24"/>
          <w:szCs w:val="24"/>
          <w:lang w:val="en-GB"/>
        </w:rPr>
      </w:pPr>
    </w:p>
    <w:p w14:paraId="250743CE" w14:textId="19A70834" w:rsidR="00AB02B3" w:rsidRPr="0086730A" w:rsidRDefault="001A170E" w:rsidP="00B238CD">
      <w:pPr>
        <w:autoSpaceDE w:val="0"/>
        <w:autoSpaceDN w:val="0"/>
        <w:adjustRightInd w:val="0"/>
        <w:spacing w:after="0" w:line="240" w:lineRule="auto"/>
        <w:rPr>
          <w:rFonts w:ascii="Arial" w:hAnsi="Arial" w:cs="Arial"/>
          <w:b/>
          <w:bCs/>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8</w:t>
      </w:r>
      <w:r w:rsidRPr="0086730A">
        <w:rPr>
          <w:rFonts w:ascii="Arial" w:hAnsi="Arial" w:cs="Arial"/>
          <w:b/>
          <w:bCs/>
          <w:color w:val="000000"/>
          <w:sz w:val="24"/>
          <w:szCs w:val="24"/>
          <w:lang w:val="en-GB"/>
        </w:rPr>
        <w:t>.</w:t>
      </w:r>
      <w:r w:rsidR="0086730A" w:rsidRPr="0086730A">
        <w:rPr>
          <w:rFonts w:ascii="Arial" w:hAnsi="Arial" w:cs="Arial"/>
          <w:b/>
          <w:bCs/>
          <w:color w:val="000000"/>
          <w:sz w:val="24"/>
          <w:szCs w:val="24"/>
          <w:lang w:val="en-GB"/>
        </w:rPr>
        <w:t>1</w:t>
      </w:r>
      <w:r w:rsidRPr="0086730A">
        <w:rPr>
          <w:rFonts w:ascii="Arial" w:hAnsi="Arial" w:cs="Arial"/>
          <w:b/>
          <w:bCs/>
          <w:color w:val="000000"/>
          <w:sz w:val="24"/>
          <w:szCs w:val="24"/>
          <w:lang w:val="en-GB"/>
        </w:rPr>
        <w:t xml:space="preserve"> </w:t>
      </w:r>
      <w:r w:rsidR="00821A4D">
        <w:rPr>
          <w:rFonts w:ascii="Arial" w:hAnsi="Arial" w:cs="Arial"/>
          <w:b/>
          <w:bCs/>
          <w:color w:val="000000"/>
          <w:sz w:val="24"/>
          <w:szCs w:val="24"/>
          <w:lang w:val="en-GB"/>
        </w:rPr>
        <w:tab/>
      </w:r>
      <w:r w:rsidR="00D4540F">
        <w:rPr>
          <w:rFonts w:ascii="Arial" w:hAnsi="Arial" w:cs="Arial"/>
          <w:b/>
          <w:bCs/>
          <w:color w:val="000000"/>
          <w:sz w:val="24"/>
          <w:szCs w:val="24"/>
          <w:lang w:val="en-GB"/>
        </w:rPr>
        <w:t xml:space="preserve">Short-Term </w:t>
      </w:r>
      <w:r w:rsidR="00821A4D">
        <w:rPr>
          <w:rFonts w:ascii="Arial" w:hAnsi="Arial" w:cs="Arial"/>
          <w:b/>
          <w:bCs/>
          <w:color w:val="000000"/>
          <w:sz w:val="24"/>
          <w:szCs w:val="24"/>
          <w:lang w:val="en-GB"/>
        </w:rPr>
        <w:t>L</w:t>
      </w:r>
      <w:r w:rsidR="00D4540F">
        <w:rPr>
          <w:rFonts w:ascii="Arial" w:hAnsi="Arial" w:cs="Arial"/>
          <w:b/>
          <w:bCs/>
          <w:color w:val="000000"/>
          <w:sz w:val="24"/>
          <w:szCs w:val="24"/>
          <w:lang w:val="en-GB"/>
        </w:rPr>
        <w:t xml:space="preserve">et </w:t>
      </w:r>
      <w:r w:rsidR="00AB02B3" w:rsidRPr="0086730A">
        <w:rPr>
          <w:rFonts w:ascii="Arial" w:hAnsi="Arial" w:cs="Arial"/>
          <w:b/>
          <w:bCs/>
          <w:color w:val="000000"/>
          <w:sz w:val="24"/>
          <w:szCs w:val="24"/>
          <w:lang w:val="en-GB"/>
        </w:rPr>
        <w:t>Control Areas:</w:t>
      </w:r>
    </w:p>
    <w:p w14:paraId="4049BF7C" w14:textId="56AF9E15" w:rsidR="00B238CD" w:rsidRDefault="00D4540F">
      <w:pPr>
        <w:pStyle w:val="ListParagraph"/>
        <w:numPr>
          <w:ilvl w:val="0"/>
          <w:numId w:val="18"/>
        </w:numPr>
        <w:autoSpaceDE w:val="0"/>
        <w:autoSpaceDN w:val="0"/>
        <w:adjustRightInd w:val="0"/>
        <w:spacing w:after="0" w:line="240" w:lineRule="auto"/>
        <w:rPr>
          <w:rFonts w:cs="Arial"/>
          <w:color w:val="000000"/>
          <w:szCs w:val="24"/>
        </w:rPr>
      </w:pPr>
      <w:r>
        <w:rPr>
          <w:rFonts w:cs="Arial"/>
          <w:color w:val="000000"/>
          <w:szCs w:val="24"/>
        </w:rPr>
        <w:t>These are defined in section 26B of the Town and Country Planning (Scotland) Act 1997 and permits</w:t>
      </w:r>
      <w:r w:rsidR="00B62509">
        <w:rPr>
          <w:rFonts w:cs="Arial"/>
          <w:color w:val="000000"/>
          <w:szCs w:val="24"/>
        </w:rPr>
        <w:t xml:space="preserve"> </w:t>
      </w:r>
      <w:r w:rsidR="00B238CD" w:rsidRPr="0086730A">
        <w:rPr>
          <w:rFonts w:cs="Arial"/>
          <w:color w:val="000000"/>
          <w:szCs w:val="24"/>
        </w:rPr>
        <w:t xml:space="preserve">the Council, as </w:t>
      </w:r>
      <w:r w:rsidR="0092659D">
        <w:rPr>
          <w:rFonts w:cs="Arial"/>
          <w:color w:val="000000"/>
          <w:szCs w:val="24"/>
        </w:rPr>
        <w:t>P</w:t>
      </w:r>
      <w:r w:rsidR="00B238CD" w:rsidRPr="0086730A">
        <w:rPr>
          <w:rFonts w:cs="Arial"/>
          <w:color w:val="000000"/>
          <w:szCs w:val="24"/>
        </w:rPr>
        <w:t xml:space="preserve">lanning </w:t>
      </w:r>
      <w:r w:rsidR="0092659D">
        <w:rPr>
          <w:rFonts w:cs="Arial"/>
          <w:color w:val="000000"/>
          <w:szCs w:val="24"/>
        </w:rPr>
        <w:t>A</w:t>
      </w:r>
      <w:r w:rsidR="00B238CD" w:rsidRPr="0086730A">
        <w:rPr>
          <w:rFonts w:cs="Arial"/>
          <w:color w:val="000000"/>
          <w:szCs w:val="24"/>
        </w:rPr>
        <w:t xml:space="preserve">uthority, to establish </w:t>
      </w:r>
      <w:r w:rsidR="008E7ACA">
        <w:rPr>
          <w:rFonts w:cs="Arial"/>
          <w:color w:val="000000"/>
          <w:szCs w:val="24"/>
        </w:rPr>
        <w:t>short-term</w:t>
      </w:r>
      <w:r w:rsidR="00B238CD" w:rsidRPr="0086730A">
        <w:rPr>
          <w:rFonts w:cs="Arial"/>
          <w:color w:val="000000"/>
          <w:szCs w:val="24"/>
        </w:rPr>
        <w:t xml:space="preserve"> let control areas. </w:t>
      </w:r>
    </w:p>
    <w:p w14:paraId="7F2F1EAE" w14:textId="70FBB196" w:rsidR="00D4540F" w:rsidRPr="0086730A" w:rsidRDefault="00D4540F">
      <w:pPr>
        <w:pStyle w:val="ListParagraph"/>
        <w:numPr>
          <w:ilvl w:val="0"/>
          <w:numId w:val="18"/>
        </w:numPr>
        <w:autoSpaceDE w:val="0"/>
        <w:autoSpaceDN w:val="0"/>
        <w:adjustRightInd w:val="0"/>
        <w:spacing w:after="0" w:line="240" w:lineRule="auto"/>
        <w:rPr>
          <w:rFonts w:cs="Arial"/>
          <w:color w:val="000000"/>
          <w:szCs w:val="24"/>
        </w:rPr>
      </w:pPr>
      <w:r>
        <w:rPr>
          <w:rFonts w:cs="Arial"/>
          <w:color w:val="000000"/>
          <w:szCs w:val="24"/>
        </w:rPr>
        <w:t>The establishment of these control areas are therefore not within the statutory remit of the Licensing Authority</w:t>
      </w:r>
      <w:r w:rsidR="0092659D">
        <w:rPr>
          <w:rFonts w:cs="Arial"/>
          <w:color w:val="000000"/>
          <w:szCs w:val="24"/>
        </w:rPr>
        <w:t xml:space="preserve"> but the Council as Planning Authority</w:t>
      </w:r>
      <w:r>
        <w:rPr>
          <w:rFonts w:cs="Arial"/>
          <w:color w:val="000000"/>
          <w:szCs w:val="24"/>
        </w:rPr>
        <w:t xml:space="preserve">. </w:t>
      </w:r>
    </w:p>
    <w:p w14:paraId="07A83EF4" w14:textId="1AA11B13" w:rsidR="000B1A96" w:rsidRPr="0086730A" w:rsidRDefault="000B1A96">
      <w:pPr>
        <w:pStyle w:val="ListParagraph"/>
        <w:numPr>
          <w:ilvl w:val="0"/>
          <w:numId w:val="18"/>
        </w:numPr>
        <w:autoSpaceDE w:val="0"/>
        <w:autoSpaceDN w:val="0"/>
        <w:adjustRightInd w:val="0"/>
        <w:spacing w:after="0" w:line="240" w:lineRule="auto"/>
        <w:rPr>
          <w:rFonts w:cs="Arial"/>
          <w:color w:val="000000"/>
          <w:szCs w:val="24"/>
        </w:rPr>
      </w:pPr>
      <w:r w:rsidRPr="0086730A">
        <w:rPr>
          <w:rFonts w:cs="Arial"/>
          <w:color w:val="000000"/>
          <w:szCs w:val="24"/>
        </w:rPr>
        <w:t xml:space="preserve">The purpose of control areas is to help </w:t>
      </w:r>
      <w:r w:rsidR="0092659D">
        <w:rPr>
          <w:rFonts w:cs="Arial"/>
          <w:color w:val="000000"/>
          <w:szCs w:val="24"/>
        </w:rPr>
        <w:t>P</w:t>
      </w:r>
      <w:r w:rsidRPr="0086730A">
        <w:rPr>
          <w:rFonts w:cs="Arial"/>
          <w:color w:val="000000"/>
          <w:szCs w:val="24"/>
        </w:rPr>
        <w:t xml:space="preserve">lanning </w:t>
      </w:r>
      <w:r w:rsidR="0092659D">
        <w:rPr>
          <w:rFonts w:cs="Arial"/>
          <w:color w:val="000000"/>
          <w:szCs w:val="24"/>
        </w:rPr>
        <w:t>A</w:t>
      </w:r>
      <w:r w:rsidRPr="0086730A">
        <w:rPr>
          <w:rFonts w:cs="Arial"/>
          <w:color w:val="000000"/>
          <w:szCs w:val="24"/>
        </w:rPr>
        <w:t>uthorities manage high concentrations of secondary letting (where</w:t>
      </w:r>
      <w:r w:rsidR="0092659D">
        <w:rPr>
          <w:rFonts w:cs="Arial"/>
          <w:color w:val="000000"/>
          <w:szCs w:val="24"/>
        </w:rPr>
        <w:t>by</w:t>
      </w:r>
      <w:r w:rsidRPr="0086730A">
        <w:rPr>
          <w:rFonts w:cs="Arial"/>
          <w:color w:val="000000"/>
          <w:szCs w:val="24"/>
        </w:rPr>
        <w:t xml:space="preserve"> it </w:t>
      </w:r>
      <w:r w:rsidR="0092659D">
        <w:rPr>
          <w:rFonts w:cs="Arial"/>
          <w:color w:val="000000"/>
          <w:szCs w:val="24"/>
        </w:rPr>
        <w:t xml:space="preserve">may </w:t>
      </w:r>
      <w:r w:rsidRPr="0086730A">
        <w:rPr>
          <w:rFonts w:cs="Arial"/>
          <w:color w:val="000000"/>
          <w:szCs w:val="24"/>
        </w:rPr>
        <w:t xml:space="preserve">affect the availability of residential housing or the character of a neighbourhood) and to restrict or prevent </w:t>
      </w:r>
      <w:r w:rsidR="008E7ACA">
        <w:rPr>
          <w:rFonts w:cs="Arial"/>
          <w:color w:val="000000"/>
          <w:szCs w:val="24"/>
        </w:rPr>
        <w:t>short-term</w:t>
      </w:r>
      <w:r w:rsidRPr="0086730A">
        <w:rPr>
          <w:rFonts w:cs="Arial"/>
          <w:color w:val="000000"/>
          <w:szCs w:val="24"/>
        </w:rPr>
        <w:t xml:space="preserve"> lets in places or types of buildings where it is not appropriate.</w:t>
      </w:r>
    </w:p>
    <w:p w14:paraId="06EC223A" w14:textId="4F13B7CB" w:rsidR="000B1A96" w:rsidRPr="0086730A" w:rsidRDefault="00AB02B3">
      <w:pPr>
        <w:pStyle w:val="ListParagraph"/>
        <w:numPr>
          <w:ilvl w:val="0"/>
          <w:numId w:val="18"/>
        </w:numPr>
        <w:rPr>
          <w:rFonts w:cs="Arial"/>
          <w:szCs w:val="24"/>
        </w:rPr>
      </w:pPr>
      <w:r w:rsidRPr="0086730A">
        <w:rPr>
          <w:rFonts w:cs="Arial"/>
          <w:szCs w:val="24"/>
        </w:rPr>
        <w:t xml:space="preserve">It is </w:t>
      </w:r>
      <w:r w:rsidR="00EE3E2A">
        <w:rPr>
          <w:rFonts w:cs="Arial"/>
          <w:szCs w:val="24"/>
        </w:rPr>
        <w:t>for</w:t>
      </w:r>
      <w:r w:rsidRPr="0086730A">
        <w:rPr>
          <w:rFonts w:cs="Arial"/>
          <w:szCs w:val="24"/>
        </w:rPr>
        <w:t xml:space="preserve"> </w:t>
      </w:r>
      <w:r w:rsidR="00EE3E2A">
        <w:rPr>
          <w:rFonts w:cs="Arial"/>
          <w:szCs w:val="24"/>
        </w:rPr>
        <w:t xml:space="preserve">the Council as </w:t>
      </w:r>
      <w:r w:rsidR="00EC392C">
        <w:rPr>
          <w:rFonts w:cs="Arial"/>
          <w:szCs w:val="24"/>
        </w:rPr>
        <w:t>P</w:t>
      </w:r>
      <w:r w:rsidR="00EE3E2A">
        <w:rPr>
          <w:rFonts w:cs="Arial"/>
          <w:szCs w:val="24"/>
        </w:rPr>
        <w:t xml:space="preserve">lanning </w:t>
      </w:r>
      <w:r w:rsidR="00EC392C">
        <w:rPr>
          <w:rFonts w:cs="Arial"/>
          <w:szCs w:val="24"/>
        </w:rPr>
        <w:t>A</w:t>
      </w:r>
      <w:r w:rsidR="00EE3E2A">
        <w:rPr>
          <w:rFonts w:cs="Arial"/>
          <w:szCs w:val="24"/>
        </w:rPr>
        <w:t>uthority</w:t>
      </w:r>
      <w:r w:rsidRPr="0086730A">
        <w:rPr>
          <w:rFonts w:cs="Arial"/>
          <w:szCs w:val="24"/>
        </w:rPr>
        <w:t xml:space="preserve"> to evidence concentrations of </w:t>
      </w:r>
      <w:r w:rsidR="008E7ACA">
        <w:rPr>
          <w:rFonts w:cs="Arial"/>
          <w:szCs w:val="24"/>
        </w:rPr>
        <w:t>Short-term</w:t>
      </w:r>
      <w:r w:rsidRPr="0086730A">
        <w:rPr>
          <w:rFonts w:cs="Arial"/>
          <w:szCs w:val="24"/>
        </w:rPr>
        <w:t xml:space="preserve"> Let properties and assess the impact they have on local communities</w:t>
      </w:r>
      <w:r w:rsidR="00EE3E2A">
        <w:rPr>
          <w:rFonts w:cs="Arial"/>
          <w:szCs w:val="24"/>
        </w:rPr>
        <w:t>.</w:t>
      </w:r>
      <w:r w:rsidRPr="0086730A">
        <w:rPr>
          <w:rFonts w:cs="Arial"/>
          <w:szCs w:val="24"/>
        </w:rPr>
        <w:t xml:space="preserve"> </w:t>
      </w:r>
      <w:r w:rsidR="00EE3E2A">
        <w:rPr>
          <w:rFonts w:cs="Arial"/>
          <w:szCs w:val="24"/>
        </w:rPr>
        <w:t>I</w:t>
      </w:r>
      <w:r w:rsidRPr="0086730A">
        <w:rPr>
          <w:rFonts w:cs="Arial"/>
          <w:szCs w:val="24"/>
        </w:rPr>
        <w:t xml:space="preserve">f a </w:t>
      </w:r>
      <w:r w:rsidR="003314EA">
        <w:rPr>
          <w:rFonts w:cs="Arial"/>
          <w:szCs w:val="24"/>
        </w:rPr>
        <w:t xml:space="preserve">short- term let </w:t>
      </w:r>
      <w:r w:rsidRPr="0086730A">
        <w:rPr>
          <w:rFonts w:cs="Arial"/>
          <w:szCs w:val="24"/>
        </w:rPr>
        <w:t xml:space="preserve">premises is in a control area </w:t>
      </w:r>
      <w:r w:rsidR="003314EA">
        <w:rPr>
          <w:rFonts w:cs="Arial"/>
          <w:szCs w:val="24"/>
        </w:rPr>
        <w:t>i</w:t>
      </w:r>
      <w:r w:rsidR="00EE3E2A" w:rsidRPr="0086730A">
        <w:rPr>
          <w:rFonts w:cs="Arial"/>
          <w:szCs w:val="24"/>
        </w:rPr>
        <w:t>t is a mandatory condition</w:t>
      </w:r>
      <w:r w:rsidR="003314EA">
        <w:rPr>
          <w:rFonts w:cs="Arial"/>
          <w:szCs w:val="24"/>
        </w:rPr>
        <w:t xml:space="preserve"> of their licence</w:t>
      </w:r>
      <w:r w:rsidRPr="0086730A">
        <w:rPr>
          <w:rFonts w:cs="Arial"/>
          <w:szCs w:val="24"/>
        </w:rPr>
        <w:t xml:space="preserve"> that planning permission is secured. </w:t>
      </w:r>
    </w:p>
    <w:p w14:paraId="7E6F5F0F" w14:textId="49C80E64" w:rsidR="000B1A96" w:rsidRPr="0086730A" w:rsidRDefault="00AB02B3">
      <w:pPr>
        <w:pStyle w:val="ListParagraph"/>
        <w:numPr>
          <w:ilvl w:val="0"/>
          <w:numId w:val="18"/>
        </w:numPr>
        <w:rPr>
          <w:rFonts w:cs="Arial"/>
          <w:szCs w:val="24"/>
        </w:rPr>
      </w:pPr>
      <w:r w:rsidRPr="0086730A">
        <w:rPr>
          <w:rFonts w:cs="Arial"/>
          <w:szCs w:val="24"/>
        </w:rPr>
        <w:t xml:space="preserve">The Council can use refuse an application </w:t>
      </w:r>
      <w:r w:rsidR="003314EA">
        <w:rPr>
          <w:rFonts w:cs="Arial"/>
          <w:szCs w:val="24"/>
        </w:rPr>
        <w:t xml:space="preserve">for a </w:t>
      </w:r>
      <w:r w:rsidR="00C6346C">
        <w:rPr>
          <w:rFonts w:cs="Arial"/>
          <w:szCs w:val="24"/>
        </w:rPr>
        <w:t>short-term</w:t>
      </w:r>
      <w:r w:rsidR="003314EA">
        <w:rPr>
          <w:rFonts w:cs="Arial"/>
          <w:szCs w:val="24"/>
        </w:rPr>
        <w:t xml:space="preserve"> licence </w:t>
      </w:r>
      <w:r w:rsidRPr="0086730A">
        <w:rPr>
          <w:rFonts w:cs="Arial"/>
          <w:szCs w:val="24"/>
        </w:rPr>
        <w:t>if planning permission is outstanding.</w:t>
      </w:r>
    </w:p>
    <w:p w14:paraId="3D7D869A" w14:textId="141238E6" w:rsidR="00B238CD" w:rsidRPr="00A16F89" w:rsidRDefault="00B238CD">
      <w:pPr>
        <w:pStyle w:val="ListParagraph"/>
        <w:numPr>
          <w:ilvl w:val="0"/>
          <w:numId w:val="18"/>
        </w:numPr>
        <w:rPr>
          <w:rFonts w:cs="Arial"/>
          <w:szCs w:val="24"/>
        </w:rPr>
      </w:pPr>
      <w:r w:rsidRPr="0086730A">
        <w:rPr>
          <w:rFonts w:cs="Arial"/>
          <w:color w:val="000000"/>
          <w:szCs w:val="24"/>
        </w:rPr>
        <w:t>Hosts and operators must comply with both planning and licensing law</w:t>
      </w:r>
      <w:r w:rsidR="00D4540F">
        <w:rPr>
          <w:rFonts w:cs="Arial"/>
          <w:color w:val="000000"/>
          <w:szCs w:val="24"/>
        </w:rPr>
        <w:t xml:space="preserve"> and all other legal obligations</w:t>
      </w:r>
      <w:r w:rsidRPr="0086730A">
        <w:rPr>
          <w:rFonts w:cs="Arial"/>
          <w:color w:val="000000"/>
          <w:szCs w:val="24"/>
        </w:rPr>
        <w:t xml:space="preserve">. </w:t>
      </w:r>
    </w:p>
    <w:p w14:paraId="1A1D81D6" w14:textId="4364965B" w:rsidR="00D4540F" w:rsidRDefault="00D4540F" w:rsidP="00D4540F">
      <w:pPr>
        <w:rPr>
          <w:rFonts w:ascii="Arial" w:hAnsi="Arial" w:cs="Arial"/>
          <w:sz w:val="24"/>
          <w:szCs w:val="24"/>
        </w:rPr>
      </w:pPr>
      <w:r w:rsidRPr="00A16F89">
        <w:rPr>
          <w:rFonts w:ascii="Arial" w:hAnsi="Arial" w:cs="Arial"/>
          <w:sz w:val="24"/>
          <w:szCs w:val="24"/>
        </w:rPr>
        <w:t xml:space="preserve">The Council as Planning Authority currently has no </w:t>
      </w:r>
      <w:r w:rsidR="0092659D">
        <w:rPr>
          <w:rFonts w:ascii="Arial" w:hAnsi="Arial" w:cs="Arial"/>
          <w:sz w:val="24"/>
          <w:szCs w:val="24"/>
        </w:rPr>
        <w:t xml:space="preserve">designated </w:t>
      </w:r>
      <w:r w:rsidRPr="00A16F89">
        <w:rPr>
          <w:rFonts w:ascii="Arial" w:hAnsi="Arial" w:cs="Arial"/>
          <w:sz w:val="24"/>
          <w:szCs w:val="24"/>
        </w:rPr>
        <w:t xml:space="preserve">Short-Term Let </w:t>
      </w:r>
      <w:r w:rsidR="00F045C2" w:rsidRPr="00A16F89">
        <w:rPr>
          <w:rFonts w:ascii="Arial" w:hAnsi="Arial" w:cs="Arial"/>
          <w:sz w:val="24"/>
          <w:szCs w:val="24"/>
        </w:rPr>
        <w:t>control areas.</w:t>
      </w:r>
    </w:p>
    <w:p w14:paraId="06CD9261" w14:textId="5ABF6414" w:rsidR="006055E8" w:rsidRPr="00A16F89" w:rsidRDefault="006055E8" w:rsidP="006055E8">
      <w:pPr>
        <w:pStyle w:val="Default"/>
      </w:pPr>
      <w:r w:rsidRPr="00A16F89">
        <w:t>However, where the Premises is in a Short-Term Let control area for the purposes of section 26B of the Town and Country Planning (Scotland) Act 1997(</w:t>
      </w:r>
      <w:r>
        <w:t>‘the</w:t>
      </w:r>
      <w:r w:rsidRPr="00A16F89">
        <w:t xml:space="preserve"> 1997 Act</w:t>
      </w:r>
      <w:r>
        <w:t>’</w:t>
      </w:r>
      <w:r w:rsidRPr="00A16F89">
        <w:t>), the Holder of the Licence must, where the use of the Premises for a Short-Term Let requires Planning Permission under the 1997 Act, ensure that either</w:t>
      </w:r>
      <w:r w:rsidR="00821A4D">
        <w:t>:</w:t>
      </w:r>
    </w:p>
    <w:p w14:paraId="61E57E23" w14:textId="77777777" w:rsidR="006055E8" w:rsidRDefault="006055E8" w:rsidP="006055E8">
      <w:pPr>
        <w:pStyle w:val="Default"/>
      </w:pPr>
    </w:p>
    <w:p w14:paraId="0BEBE753" w14:textId="77777777" w:rsidR="00E662C8" w:rsidRDefault="006055E8">
      <w:pPr>
        <w:pStyle w:val="Default"/>
        <w:numPr>
          <w:ilvl w:val="0"/>
          <w:numId w:val="26"/>
        </w:numPr>
      </w:pPr>
      <w:r w:rsidRPr="00A16F89">
        <w:lastRenderedPageBreak/>
        <w:t xml:space="preserve">an application has been made for Planning Permission under the 1997 Act and has not yet been determined, or </w:t>
      </w:r>
    </w:p>
    <w:p w14:paraId="538661EF" w14:textId="15CA57A8" w:rsidR="006055E8" w:rsidRPr="00E662C8" w:rsidRDefault="006055E8">
      <w:pPr>
        <w:pStyle w:val="Default"/>
        <w:numPr>
          <w:ilvl w:val="0"/>
          <w:numId w:val="26"/>
        </w:numPr>
      </w:pPr>
      <w:r w:rsidRPr="00A16F89">
        <w:t>Planning Permission under the 1997 Act is in force.</w:t>
      </w:r>
    </w:p>
    <w:p w14:paraId="7493C241" w14:textId="77777777" w:rsidR="00E662C8" w:rsidRDefault="00E662C8" w:rsidP="00DF5BC7">
      <w:pPr>
        <w:autoSpaceDE w:val="0"/>
        <w:autoSpaceDN w:val="0"/>
        <w:adjustRightInd w:val="0"/>
        <w:spacing w:after="0" w:line="240" w:lineRule="auto"/>
        <w:rPr>
          <w:rFonts w:ascii="Arial" w:hAnsi="Arial" w:cs="Arial"/>
          <w:color w:val="000000"/>
          <w:sz w:val="24"/>
          <w:szCs w:val="24"/>
          <w:lang w:val="en-GB"/>
        </w:rPr>
      </w:pPr>
    </w:p>
    <w:p w14:paraId="132B702E" w14:textId="537BC838" w:rsidR="00DF5BC7" w:rsidRPr="0086730A" w:rsidRDefault="00841DD6" w:rsidP="00DF5BC7">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For further information</w:t>
      </w:r>
      <w:r w:rsidR="00E662C8">
        <w:rPr>
          <w:rFonts w:ascii="Arial" w:hAnsi="Arial" w:cs="Arial"/>
          <w:color w:val="000000"/>
          <w:sz w:val="24"/>
          <w:szCs w:val="24"/>
          <w:lang w:val="en-GB"/>
        </w:rPr>
        <w:t xml:space="preserve"> on planning matters</w:t>
      </w:r>
      <w:r w:rsidR="00B412DF">
        <w:rPr>
          <w:rFonts w:ascii="Arial" w:hAnsi="Arial" w:cs="Arial"/>
          <w:color w:val="000000"/>
          <w:sz w:val="24"/>
          <w:szCs w:val="24"/>
          <w:lang w:val="en-GB"/>
        </w:rPr>
        <w:t>,</w:t>
      </w:r>
      <w:r w:rsidRPr="0086730A">
        <w:rPr>
          <w:rFonts w:ascii="Arial" w:hAnsi="Arial" w:cs="Arial"/>
          <w:color w:val="000000"/>
          <w:sz w:val="24"/>
          <w:szCs w:val="24"/>
          <w:lang w:val="en-GB"/>
        </w:rPr>
        <w:t xml:space="preserve"> </w:t>
      </w:r>
      <w:r w:rsidR="00DF5BC7" w:rsidRPr="0086730A">
        <w:rPr>
          <w:rFonts w:ascii="Arial" w:hAnsi="Arial" w:cs="Arial"/>
          <w:color w:val="000000"/>
          <w:sz w:val="24"/>
          <w:szCs w:val="24"/>
          <w:lang w:val="en-GB"/>
        </w:rPr>
        <w:t xml:space="preserve">the Council’s </w:t>
      </w:r>
      <w:r w:rsidR="00FA21B2">
        <w:rPr>
          <w:rFonts w:ascii="Arial" w:hAnsi="Arial" w:cs="Arial"/>
          <w:color w:val="000000"/>
          <w:sz w:val="24"/>
          <w:szCs w:val="24"/>
          <w:lang w:val="en-GB"/>
        </w:rPr>
        <w:t>P</w:t>
      </w:r>
      <w:r w:rsidR="00DF5BC7" w:rsidRPr="0086730A">
        <w:rPr>
          <w:rFonts w:ascii="Arial" w:hAnsi="Arial" w:cs="Arial"/>
          <w:color w:val="000000"/>
          <w:sz w:val="24"/>
          <w:szCs w:val="24"/>
          <w:lang w:val="en-GB"/>
        </w:rPr>
        <w:t xml:space="preserve">lanning </w:t>
      </w:r>
      <w:r w:rsidR="00FA21B2">
        <w:rPr>
          <w:rFonts w:ascii="Arial" w:hAnsi="Arial" w:cs="Arial"/>
          <w:color w:val="000000"/>
          <w:sz w:val="24"/>
          <w:szCs w:val="24"/>
          <w:lang w:val="en-GB"/>
        </w:rPr>
        <w:t>D</w:t>
      </w:r>
      <w:r w:rsidR="00DF5BC7" w:rsidRPr="0086730A">
        <w:rPr>
          <w:rFonts w:ascii="Arial" w:hAnsi="Arial" w:cs="Arial"/>
          <w:color w:val="000000"/>
          <w:sz w:val="24"/>
          <w:szCs w:val="24"/>
          <w:lang w:val="en-GB"/>
        </w:rPr>
        <w:t xml:space="preserve">epartment can be found at - </w:t>
      </w:r>
      <w:hyperlink r:id="rId15" w:history="1">
        <w:r w:rsidR="002D53C7" w:rsidRPr="00A16F89">
          <w:rPr>
            <w:rStyle w:val="Hyperlink"/>
            <w:rFonts w:ascii="Arial" w:hAnsi="Arial" w:cs="Arial"/>
            <w:sz w:val="24"/>
            <w:szCs w:val="24"/>
            <w:lang w:val="en-GB"/>
          </w:rPr>
          <w:t>www.dumgal.gov.uk/plannin</w:t>
        </w:r>
        <w:r w:rsidR="002D53C7" w:rsidRPr="00545CE9">
          <w:rPr>
            <w:rStyle w:val="Hyperlink"/>
            <w:rFonts w:ascii="Arial" w:hAnsi="Arial" w:cs="Arial"/>
            <w:sz w:val="24"/>
            <w:szCs w:val="24"/>
            <w:lang w:val="en-GB"/>
          </w:rPr>
          <w:t>g</w:t>
        </w:r>
      </w:hyperlink>
      <w:r w:rsidR="002D53C7">
        <w:rPr>
          <w:rStyle w:val="Hyperlink"/>
          <w:rFonts w:ascii="Arial" w:hAnsi="Arial" w:cs="Arial"/>
          <w:sz w:val="24"/>
          <w:szCs w:val="24"/>
          <w:u w:val="none"/>
          <w:lang w:val="en-GB"/>
        </w:rPr>
        <w:t xml:space="preserve"> </w:t>
      </w:r>
      <w:r w:rsidR="00FE4640">
        <w:rPr>
          <w:rStyle w:val="Hyperlink"/>
          <w:rFonts w:ascii="Arial" w:hAnsi="Arial" w:cs="Arial"/>
          <w:sz w:val="24"/>
          <w:szCs w:val="24"/>
          <w:u w:val="none"/>
          <w:lang w:val="en-GB"/>
        </w:rPr>
        <w:t xml:space="preserve"> </w:t>
      </w:r>
      <w:r w:rsidR="00060E26" w:rsidRPr="0086730A">
        <w:rPr>
          <w:rFonts w:ascii="Arial" w:hAnsi="Arial" w:cs="Arial"/>
          <w:color w:val="000000"/>
          <w:sz w:val="24"/>
          <w:szCs w:val="24"/>
          <w:lang w:val="en-GB"/>
        </w:rPr>
        <w:t xml:space="preserve"> </w:t>
      </w:r>
    </w:p>
    <w:p w14:paraId="2F76F16B" w14:textId="77777777" w:rsidR="00DF5BC7" w:rsidRPr="0086730A" w:rsidRDefault="00DF5BC7" w:rsidP="00630241">
      <w:pPr>
        <w:autoSpaceDE w:val="0"/>
        <w:autoSpaceDN w:val="0"/>
        <w:adjustRightInd w:val="0"/>
        <w:spacing w:after="0" w:line="240" w:lineRule="auto"/>
        <w:rPr>
          <w:rFonts w:ascii="Arial" w:hAnsi="Arial" w:cs="Arial"/>
          <w:color w:val="000000"/>
          <w:sz w:val="24"/>
          <w:szCs w:val="24"/>
          <w:lang w:val="en-GB"/>
        </w:rPr>
      </w:pPr>
    </w:p>
    <w:p w14:paraId="193DAD67" w14:textId="7B6F2934" w:rsidR="00AA56AF" w:rsidRPr="0086730A" w:rsidRDefault="0086730A" w:rsidP="00AA56AF">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b/>
          <w:bCs/>
          <w:color w:val="000000"/>
          <w:sz w:val="24"/>
          <w:szCs w:val="24"/>
          <w:lang w:val="en-GB"/>
        </w:rPr>
        <w:t>1</w:t>
      </w:r>
      <w:r w:rsidR="006055E8">
        <w:rPr>
          <w:rFonts w:ascii="Arial" w:hAnsi="Arial" w:cs="Arial"/>
          <w:b/>
          <w:bCs/>
          <w:color w:val="000000"/>
          <w:sz w:val="24"/>
          <w:szCs w:val="24"/>
          <w:lang w:val="en-GB"/>
        </w:rPr>
        <w:t>9</w:t>
      </w:r>
      <w:r w:rsidRPr="0086730A">
        <w:rPr>
          <w:rFonts w:ascii="Arial" w:hAnsi="Arial" w:cs="Arial"/>
          <w:b/>
          <w:bCs/>
          <w:color w:val="000000"/>
          <w:sz w:val="24"/>
          <w:szCs w:val="24"/>
          <w:lang w:val="en-GB"/>
        </w:rPr>
        <w:t xml:space="preserve">.0 </w:t>
      </w:r>
      <w:r w:rsidR="00821A4D">
        <w:rPr>
          <w:rFonts w:ascii="Arial" w:hAnsi="Arial" w:cs="Arial"/>
          <w:b/>
          <w:bCs/>
          <w:color w:val="000000"/>
          <w:sz w:val="24"/>
          <w:szCs w:val="24"/>
          <w:lang w:val="en-GB"/>
        </w:rPr>
        <w:tab/>
      </w:r>
      <w:r w:rsidR="00A7333A" w:rsidRPr="0086730A">
        <w:rPr>
          <w:rFonts w:ascii="Arial" w:hAnsi="Arial" w:cs="Arial"/>
          <w:b/>
          <w:bCs/>
          <w:color w:val="000000"/>
          <w:sz w:val="24"/>
          <w:szCs w:val="24"/>
          <w:lang w:val="en-GB"/>
        </w:rPr>
        <w:t>F</w:t>
      </w:r>
      <w:r w:rsidR="00AA56AF" w:rsidRPr="0086730A">
        <w:rPr>
          <w:rFonts w:ascii="Arial" w:hAnsi="Arial" w:cs="Arial"/>
          <w:b/>
          <w:bCs/>
          <w:color w:val="000000"/>
          <w:sz w:val="24"/>
          <w:szCs w:val="24"/>
          <w:lang w:val="en-GB"/>
        </w:rPr>
        <w:t xml:space="preserve">ees </w:t>
      </w:r>
    </w:p>
    <w:p w14:paraId="1184B03E" w14:textId="7CFCD1E1" w:rsidR="00AA56AF" w:rsidRDefault="00AA56AF" w:rsidP="00AA56AF">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 xml:space="preserve">Licensing </w:t>
      </w:r>
      <w:r w:rsidR="00E53EB2">
        <w:rPr>
          <w:rFonts w:ascii="Arial" w:hAnsi="Arial" w:cs="Arial"/>
          <w:color w:val="000000"/>
          <w:sz w:val="24"/>
          <w:szCs w:val="24"/>
          <w:lang w:val="en-GB"/>
        </w:rPr>
        <w:t>A</w:t>
      </w:r>
      <w:r w:rsidRPr="0086730A">
        <w:rPr>
          <w:rFonts w:ascii="Arial" w:hAnsi="Arial" w:cs="Arial"/>
          <w:color w:val="000000"/>
          <w:sz w:val="24"/>
          <w:szCs w:val="24"/>
          <w:lang w:val="en-GB"/>
        </w:rPr>
        <w:t xml:space="preserve">uthorities </w:t>
      </w:r>
      <w:r w:rsidR="00892AE3">
        <w:rPr>
          <w:rFonts w:ascii="Arial" w:hAnsi="Arial" w:cs="Arial"/>
          <w:color w:val="000000"/>
          <w:sz w:val="24"/>
          <w:szCs w:val="24"/>
          <w:lang w:val="en-GB"/>
        </w:rPr>
        <w:t>may</w:t>
      </w:r>
      <w:r w:rsidRPr="0086730A">
        <w:rPr>
          <w:rFonts w:ascii="Arial" w:hAnsi="Arial" w:cs="Arial"/>
          <w:color w:val="000000"/>
          <w:sz w:val="24"/>
          <w:szCs w:val="24"/>
          <w:lang w:val="en-GB"/>
        </w:rPr>
        <w:t xml:space="preserve"> charge </w:t>
      </w:r>
      <w:r w:rsidR="00892AE3">
        <w:rPr>
          <w:rFonts w:ascii="Arial" w:hAnsi="Arial" w:cs="Arial"/>
          <w:color w:val="000000"/>
          <w:sz w:val="24"/>
          <w:szCs w:val="24"/>
          <w:lang w:val="en-GB"/>
        </w:rPr>
        <w:t xml:space="preserve">such reasonable </w:t>
      </w:r>
      <w:r w:rsidRPr="0086730A">
        <w:rPr>
          <w:rFonts w:ascii="Arial" w:hAnsi="Arial" w:cs="Arial"/>
          <w:color w:val="000000"/>
          <w:sz w:val="24"/>
          <w:szCs w:val="24"/>
          <w:lang w:val="en-GB"/>
        </w:rPr>
        <w:t xml:space="preserve">fees </w:t>
      </w:r>
      <w:r w:rsidR="00892AE3">
        <w:rPr>
          <w:rFonts w:ascii="Arial" w:hAnsi="Arial" w:cs="Arial"/>
          <w:color w:val="000000"/>
          <w:sz w:val="24"/>
          <w:szCs w:val="24"/>
          <w:lang w:val="en-GB"/>
        </w:rPr>
        <w:t xml:space="preserve">as they may determine in respect of: </w:t>
      </w:r>
    </w:p>
    <w:p w14:paraId="44E6D807" w14:textId="77D9C1B2" w:rsidR="00892AE3" w:rsidRDefault="00892AE3" w:rsidP="00AA56AF">
      <w:pPr>
        <w:autoSpaceDE w:val="0"/>
        <w:autoSpaceDN w:val="0"/>
        <w:adjustRightInd w:val="0"/>
        <w:spacing w:after="0" w:line="240" w:lineRule="auto"/>
        <w:rPr>
          <w:rFonts w:ascii="Arial" w:hAnsi="Arial" w:cs="Arial"/>
          <w:color w:val="000000"/>
          <w:sz w:val="24"/>
          <w:szCs w:val="24"/>
          <w:lang w:val="en-GB"/>
        </w:rPr>
      </w:pPr>
    </w:p>
    <w:p w14:paraId="1B9D94A1" w14:textId="463A90BB" w:rsidR="00892AE3" w:rsidRPr="00A16F89" w:rsidRDefault="00892AE3" w:rsidP="00821A4D">
      <w:pPr>
        <w:autoSpaceDE w:val="0"/>
        <w:autoSpaceDN w:val="0"/>
        <w:adjustRightInd w:val="0"/>
        <w:spacing w:after="0" w:line="240" w:lineRule="auto"/>
        <w:ind w:left="720" w:hanging="720"/>
        <w:rPr>
          <w:rFonts w:ascii="Arial" w:hAnsi="Arial" w:cs="Arial"/>
          <w:sz w:val="24"/>
          <w:szCs w:val="24"/>
          <w:lang w:val="en-GB"/>
        </w:rPr>
      </w:pPr>
      <w:r>
        <w:rPr>
          <w:rFonts w:ascii="Arial" w:hAnsi="Arial" w:cs="Arial"/>
          <w:sz w:val="24"/>
          <w:szCs w:val="24"/>
          <w:lang w:val="en-GB"/>
        </w:rPr>
        <w:t xml:space="preserve">(a) </w:t>
      </w:r>
      <w:r w:rsidR="00821A4D">
        <w:rPr>
          <w:rFonts w:ascii="Arial" w:hAnsi="Arial" w:cs="Arial"/>
          <w:sz w:val="24"/>
          <w:szCs w:val="24"/>
          <w:lang w:val="en-GB"/>
        </w:rPr>
        <w:tab/>
      </w:r>
      <w:r w:rsidRPr="00A16F89">
        <w:rPr>
          <w:rFonts w:ascii="Arial" w:hAnsi="Arial" w:cs="Arial"/>
          <w:sz w:val="24"/>
          <w:szCs w:val="24"/>
          <w:lang w:val="en-GB"/>
        </w:rPr>
        <w:t xml:space="preserve">applications made to them </w:t>
      </w:r>
    </w:p>
    <w:p w14:paraId="075BAA2D" w14:textId="4FCF3EC2" w:rsidR="00892AE3" w:rsidRPr="00A16F89" w:rsidRDefault="00892AE3" w:rsidP="00821A4D">
      <w:pPr>
        <w:autoSpaceDE w:val="0"/>
        <w:autoSpaceDN w:val="0"/>
        <w:adjustRightInd w:val="0"/>
        <w:spacing w:after="0" w:line="240" w:lineRule="auto"/>
        <w:ind w:left="720" w:hanging="720"/>
        <w:rPr>
          <w:rFonts w:ascii="Arial" w:hAnsi="Arial" w:cs="Arial"/>
          <w:sz w:val="24"/>
          <w:szCs w:val="24"/>
          <w:lang w:val="en-GB"/>
        </w:rPr>
      </w:pPr>
      <w:r w:rsidRPr="00A16F89">
        <w:rPr>
          <w:rFonts w:ascii="Arial" w:hAnsi="Arial" w:cs="Arial"/>
          <w:sz w:val="24"/>
          <w:szCs w:val="24"/>
          <w:lang w:val="en-GB"/>
        </w:rPr>
        <w:t xml:space="preserve">(b) </w:t>
      </w:r>
      <w:r w:rsidR="00821A4D">
        <w:rPr>
          <w:rFonts w:ascii="Arial" w:hAnsi="Arial" w:cs="Arial"/>
          <w:sz w:val="24"/>
          <w:szCs w:val="24"/>
          <w:lang w:val="en-GB"/>
        </w:rPr>
        <w:tab/>
      </w:r>
      <w:r w:rsidRPr="00A16F89">
        <w:rPr>
          <w:rFonts w:ascii="Arial" w:hAnsi="Arial" w:cs="Arial"/>
          <w:sz w:val="24"/>
          <w:szCs w:val="24"/>
          <w:lang w:val="en-GB"/>
        </w:rPr>
        <w:t xml:space="preserve">the issue of certified duplicate licences </w:t>
      </w:r>
    </w:p>
    <w:p w14:paraId="1D0FBC3E" w14:textId="5CA776BC" w:rsidR="00892AE3" w:rsidRPr="00A16F89" w:rsidRDefault="00892AE3" w:rsidP="00821A4D">
      <w:pPr>
        <w:autoSpaceDE w:val="0"/>
        <w:autoSpaceDN w:val="0"/>
        <w:adjustRightInd w:val="0"/>
        <w:spacing w:after="0" w:line="240" w:lineRule="auto"/>
        <w:ind w:left="720" w:hanging="720"/>
        <w:rPr>
          <w:rFonts w:ascii="Arial" w:hAnsi="Arial" w:cs="Arial"/>
          <w:sz w:val="24"/>
          <w:szCs w:val="24"/>
          <w:lang w:val="en-GB"/>
        </w:rPr>
      </w:pPr>
      <w:r w:rsidRPr="00A16F89">
        <w:rPr>
          <w:rFonts w:ascii="Arial" w:hAnsi="Arial" w:cs="Arial"/>
          <w:sz w:val="24"/>
          <w:szCs w:val="24"/>
          <w:lang w:val="en-GB"/>
        </w:rPr>
        <w:t xml:space="preserve">(c) </w:t>
      </w:r>
      <w:r w:rsidR="00821A4D">
        <w:rPr>
          <w:rFonts w:ascii="Arial" w:hAnsi="Arial" w:cs="Arial"/>
          <w:sz w:val="24"/>
          <w:szCs w:val="24"/>
          <w:lang w:val="en-GB"/>
        </w:rPr>
        <w:tab/>
      </w:r>
      <w:r w:rsidRPr="00A16F89">
        <w:rPr>
          <w:rFonts w:ascii="Arial" w:hAnsi="Arial" w:cs="Arial"/>
          <w:sz w:val="24"/>
          <w:szCs w:val="24"/>
          <w:lang w:val="en-GB"/>
        </w:rPr>
        <w:t xml:space="preserve">their consideration of a material change of circumstances </w:t>
      </w:r>
    </w:p>
    <w:p w14:paraId="7FB54CB1" w14:textId="1F82F778" w:rsidR="00892AE3" w:rsidRPr="00A16F89" w:rsidRDefault="00892AE3" w:rsidP="00821A4D">
      <w:pPr>
        <w:autoSpaceDE w:val="0"/>
        <w:autoSpaceDN w:val="0"/>
        <w:adjustRightInd w:val="0"/>
        <w:spacing w:after="0" w:line="240" w:lineRule="auto"/>
        <w:ind w:left="720" w:hanging="720"/>
        <w:rPr>
          <w:rFonts w:ascii="Arial" w:hAnsi="Arial" w:cs="Arial"/>
          <w:sz w:val="24"/>
          <w:szCs w:val="24"/>
          <w:lang w:val="en-GB"/>
        </w:rPr>
      </w:pPr>
      <w:r w:rsidRPr="00A16F89">
        <w:rPr>
          <w:rFonts w:ascii="Arial" w:hAnsi="Arial" w:cs="Arial"/>
          <w:sz w:val="24"/>
          <w:szCs w:val="24"/>
          <w:lang w:val="en-GB"/>
        </w:rPr>
        <w:t xml:space="preserve">(d) </w:t>
      </w:r>
      <w:r w:rsidR="00821A4D">
        <w:rPr>
          <w:rFonts w:ascii="Arial" w:hAnsi="Arial" w:cs="Arial"/>
          <w:sz w:val="24"/>
          <w:szCs w:val="24"/>
          <w:lang w:val="en-GB"/>
        </w:rPr>
        <w:tab/>
      </w:r>
      <w:r w:rsidRPr="00A16F89">
        <w:rPr>
          <w:rFonts w:ascii="Arial" w:hAnsi="Arial" w:cs="Arial"/>
          <w:sz w:val="24"/>
          <w:szCs w:val="24"/>
          <w:lang w:val="en-GB"/>
        </w:rPr>
        <w:t>the issue of certified true copies,</w:t>
      </w:r>
    </w:p>
    <w:p w14:paraId="694C2F04" w14:textId="7E5C8304" w:rsidR="00892AE3" w:rsidRPr="00A16F89" w:rsidRDefault="00892AE3" w:rsidP="00821A4D">
      <w:pPr>
        <w:autoSpaceDE w:val="0"/>
        <w:autoSpaceDN w:val="0"/>
        <w:adjustRightInd w:val="0"/>
        <w:spacing w:after="0" w:line="240" w:lineRule="auto"/>
        <w:ind w:left="720" w:hanging="720"/>
        <w:rPr>
          <w:rFonts w:ascii="Arial" w:hAnsi="Arial" w:cs="Arial"/>
          <w:sz w:val="24"/>
          <w:szCs w:val="24"/>
          <w:lang w:val="en-GB"/>
        </w:rPr>
      </w:pPr>
      <w:r w:rsidRPr="00A16F89">
        <w:rPr>
          <w:rFonts w:ascii="Arial" w:hAnsi="Arial" w:cs="Arial"/>
          <w:sz w:val="24"/>
          <w:szCs w:val="24"/>
          <w:lang w:val="en-GB"/>
        </w:rPr>
        <w:t xml:space="preserve">(e) </w:t>
      </w:r>
      <w:r w:rsidR="00821A4D">
        <w:rPr>
          <w:rFonts w:ascii="Arial" w:hAnsi="Arial" w:cs="Arial"/>
          <w:sz w:val="24"/>
          <w:szCs w:val="24"/>
          <w:lang w:val="en-GB"/>
        </w:rPr>
        <w:tab/>
      </w:r>
      <w:r w:rsidRPr="00A16F89">
        <w:rPr>
          <w:rFonts w:ascii="Arial" w:hAnsi="Arial" w:cs="Arial"/>
          <w:sz w:val="24"/>
          <w:szCs w:val="24"/>
          <w:lang w:val="en-GB"/>
        </w:rPr>
        <w:t>an inspection of premises following—</w:t>
      </w:r>
    </w:p>
    <w:p w14:paraId="2AB48B17" w14:textId="2D227FE9"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 xml:space="preserve">(i) </w:t>
      </w:r>
      <w:r w:rsidR="001A697E">
        <w:rPr>
          <w:rFonts w:ascii="Arial" w:hAnsi="Arial" w:cs="Arial"/>
          <w:sz w:val="24"/>
          <w:szCs w:val="24"/>
          <w:lang w:val="en-GB"/>
        </w:rPr>
        <w:tab/>
      </w:r>
      <w:r w:rsidRPr="00A16F89">
        <w:rPr>
          <w:rFonts w:ascii="Arial" w:hAnsi="Arial" w:cs="Arial"/>
          <w:sz w:val="24"/>
          <w:szCs w:val="24"/>
          <w:lang w:val="en-GB"/>
        </w:rPr>
        <w:t>a failure to comply with a licence condition, or</w:t>
      </w:r>
    </w:p>
    <w:p w14:paraId="6B48B4A4" w14:textId="1F91E5FD"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 xml:space="preserve">(ii) </w:t>
      </w:r>
      <w:r w:rsidR="001A697E">
        <w:rPr>
          <w:rFonts w:ascii="Arial" w:hAnsi="Arial" w:cs="Arial"/>
          <w:sz w:val="24"/>
          <w:szCs w:val="24"/>
          <w:lang w:val="en-GB"/>
        </w:rPr>
        <w:tab/>
      </w:r>
      <w:r w:rsidRPr="00A16F89">
        <w:rPr>
          <w:rFonts w:ascii="Arial" w:hAnsi="Arial" w:cs="Arial"/>
          <w:sz w:val="24"/>
          <w:szCs w:val="24"/>
          <w:lang w:val="en-GB"/>
        </w:rPr>
        <w:t>a complaint relating to the premises (unless the complaint is frivolous</w:t>
      </w:r>
    </w:p>
    <w:p w14:paraId="77E8C4FE" w14:textId="5F46D5C3" w:rsidR="00892AE3" w:rsidRPr="00892AE3" w:rsidRDefault="00892AE3" w:rsidP="001A697E">
      <w:pPr>
        <w:autoSpaceDE w:val="0"/>
        <w:autoSpaceDN w:val="0"/>
        <w:adjustRightInd w:val="0"/>
        <w:spacing w:after="0" w:line="240" w:lineRule="auto"/>
        <w:ind w:left="1080" w:hanging="360"/>
        <w:rPr>
          <w:rFonts w:ascii="Arial" w:hAnsi="Arial" w:cs="Arial"/>
          <w:color w:val="000000"/>
          <w:sz w:val="24"/>
          <w:szCs w:val="24"/>
          <w:lang w:val="en-GB"/>
        </w:rPr>
      </w:pPr>
      <w:r w:rsidRPr="00A16F89">
        <w:rPr>
          <w:rFonts w:ascii="Arial" w:hAnsi="Arial" w:cs="Arial"/>
          <w:sz w:val="24"/>
          <w:szCs w:val="24"/>
          <w:lang w:val="en-GB"/>
        </w:rPr>
        <w:t>or vexatious).</w:t>
      </w:r>
    </w:p>
    <w:p w14:paraId="4B6ACF1A" w14:textId="77777777" w:rsidR="00892AE3" w:rsidRPr="00892AE3" w:rsidRDefault="00892AE3" w:rsidP="00AA56AF">
      <w:pPr>
        <w:autoSpaceDE w:val="0"/>
        <w:autoSpaceDN w:val="0"/>
        <w:adjustRightInd w:val="0"/>
        <w:spacing w:after="0" w:line="240" w:lineRule="auto"/>
        <w:rPr>
          <w:rFonts w:ascii="Arial" w:hAnsi="Arial" w:cs="Arial"/>
          <w:color w:val="000000"/>
          <w:sz w:val="24"/>
          <w:szCs w:val="24"/>
          <w:lang w:val="en-GB"/>
        </w:rPr>
      </w:pPr>
    </w:p>
    <w:p w14:paraId="7F8CA9EA" w14:textId="62E7907B" w:rsidR="00892AE3" w:rsidRPr="00A16F89" w:rsidRDefault="00892AE3" w:rsidP="00892AE3">
      <w:pPr>
        <w:autoSpaceDE w:val="0"/>
        <w:autoSpaceDN w:val="0"/>
        <w:adjustRightInd w:val="0"/>
        <w:spacing w:after="0" w:line="240" w:lineRule="auto"/>
        <w:rPr>
          <w:rFonts w:ascii="Arial" w:hAnsi="Arial" w:cs="Arial"/>
          <w:sz w:val="24"/>
          <w:szCs w:val="24"/>
          <w:lang w:val="en-GB"/>
        </w:rPr>
      </w:pPr>
      <w:r w:rsidRPr="00A16F89">
        <w:rPr>
          <w:rFonts w:ascii="Arial" w:hAnsi="Arial" w:cs="Arial"/>
          <w:sz w:val="24"/>
          <w:szCs w:val="24"/>
          <w:lang w:val="en-GB"/>
        </w:rPr>
        <w:t xml:space="preserve">In determining the amount of the different </w:t>
      </w:r>
      <w:proofErr w:type="gramStart"/>
      <w:r w:rsidRPr="00A16F89">
        <w:rPr>
          <w:rFonts w:ascii="Arial" w:hAnsi="Arial" w:cs="Arial"/>
          <w:sz w:val="24"/>
          <w:szCs w:val="24"/>
          <w:lang w:val="en-GB"/>
        </w:rPr>
        <w:t>fees</w:t>
      </w:r>
      <w:proofErr w:type="gramEnd"/>
      <w:r w:rsidRPr="00A16F89">
        <w:rPr>
          <w:rFonts w:ascii="Arial" w:hAnsi="Arial" w:cs="Arial"/>
          <w:sz w:val="24"/>
          <w:szCs w:val="24"/>
          <w:lang w:val="en-GB"/>
        </w:rPr>
        <w:t xml:space="preserve"> the </w:t>
      </w:r>
      <w:r>
        <w:rPr>
          <w:rFonts w:ascii="Arial" w:hAnsi="Arial" w:cs="Arial"/>
          <w:sz w:val="24"/>
          <w:szCs w:val="24"/>
          <w:lang w:val="en-GB"/>
        </w:rPr>
        <w:t>L</w:t>
      </w:r>
      <w:r w:rsidRPr="00A16F89">
        <w:rPr>
          <w:rFonts w:ascii="Arial" w:hAnsi="Arial" w:cs="Arial"/>
          <w:sz w:val="24"/>
          <w:szCs w:val="24"/>
          <w:lang w:val="en-GB"/>
        </w:rPr>
        <w:t>icensing</w:t>
      </w:r>
    </w:p>
    <w:p w14:paraId="525F84AC" w14:textId="2F9B444F" w:rsidR="00892AE3" w:rsidRDefault="00892AE3" w:rsidP="00892AE3">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A</w:t>
      </w:r>
      <w:r w:rsidRPr="00A16F89">
        <w:rPr>
          <w:rFonts w:ascii="Arial" w:hAnsi="Arial" w:cs="Arial"/>
          <w:sz w:val="24"/>
          <w:szCs w:val="24"/>
          <w:lang w:val="en-GB"/>
        </w:rPr>
        <w:t>uthority—</w:t>
      </w:r>
    </w:p>
    <w:p w14:paraId="36AA5475" w14:textId="77777777" w:rsidR="00892AE3" w:rsidRPr="00A16F89" w:rsidRDefault="00892AE3" w:rsidP="00892AE3">
      <w:pPr>
        <w:autoSpaceDE w:val="0"/>
        <w:autoSpaceDN w:val="0"/>
        <w:adjustRightInd w:val="0"/>
        <w:spacing w:after="0" w:line="240" w:lineRule="auto"/>
        <w:rPr>
          <w:rFonts w:ascii="Arial" w:hAnsi="Arial" w:cs="Arial"/>
          <w:sz w:val="24"/>
          <w:szCs w:val="24"/>
          <w:lang w:val="en-GB"/>
        </w:rPr>
      </w:pPr>
    </w:p>
    <w:p w14:paraId="35718E55" w14:textId="271A11B3" w:rsidR="00892AE3" w:rsidRPr="00A16F89" w:rsidRDefault="00892AE3" w:rsidP="00892AE3">
      <w:pPr>
        <w:autoSpaceDE w:val="0"/>
        <w:autoSpaceDN w:val="0"/>
        <w:adjustRightInd w:val="0"/>
        <w:spacing w:after="0" w:line="240" w:lineRule="auto"/>
        <w:rPr>
          <w:rFonts w:ascii="Arial" w:hAnsi="Arial" w:cs="Arial"/>
          <w:sz w:val="24"/>
          <w:szCs w:val="24"/>
          <w:lang w:val="en-GB"/>
        </w:rPr>
      </w:pPr>
      <w:r w:rsidRPr="00A16F89">
        <w:rPr>
          <w:rFonts w:ascii="Arial" w:hAnsi="Arial" w:cs="Arial"/>
          <w:sz w:val="24"/>
          <w:szCs w:val="24"/>
          <w:lang w:val="en-GB"/>
        </w:rPr>
        <w:t xml:space="preserve">(a) </w:t>
      </w:r>
      <w:r w:rsidR="001A697E">
        <w:rPr>
          <w:rFonts w:ascii="Arial" w:hAnsi="Arial" w:cs="Arial"/>
          <w:sz w:val="24"/>
          <w:szCs w:val="24"/>
          <w:lang w:val="en-GB"/>
        </w:rPr>
        <w:tab/>
      </w:r>
      <w:r w:rsidRPr="00A16F89">
        <w:rPr>
          <w:rFonts w:ascii="Arial" w:hAnsi="Arial" w:cs="Arial"/>
          <w:sz w:val="24"/>
          <w:szCs w:val="24"/>
          <w:lang w:val="en-GB"/>
        </w:rPr>
        <w:t xml:space="preserve">must seek to ensure that the total amount of fees receivable by the </w:t>
      </w:r>
      <w:r>
        <w:rPr>
          <w:rFonts w:ascii="Arial" w:hAnsi="Arial" w:cs="Arial"/>
          <w:sz w:val="24"/>
          <w:szCs w:val="24"/>
          <w:lang w:val="en-GB"/>
        </w:rPr>
        <w:t>A</w:t>
      </w:r>
      <w:r w:rsidRPr="00A16F89">
        <w:rPr>
          <w:rFonts w:ascii="Arial" w:hAnsi="Arial" w:cs="Arial"/>
          <w:sz w:val="24"/>
          <w:szCs w:val="24"/>
          <w:lang w:val="en-GB"/>
        </w:rPr>
        <w:t>uthority is</w:t>
      </w:r>
    </w:p>
    <w:p w14:paraId="606E102B" w14:textId="42EE4FAA" w:rsidR="00892AE3" w:rsidRPr="00A16F89" w:rsidRDefault="00892AE3" w:rsidP="00892AE3">
      <w:pPr>
        <w:autoSpaceDE w:val="0"/>
        <w:autoSpaceDN w:val="0"/>
        <w:adjustRightInd w:val="0"/>
        <w:spacing w:after="0" w:line="240" w:lineRule="auto"/>
        <w:rPr>
          <w:rFonts w:ascii="Arial" w:hAnsi="Arial" w:cs="Arial"/>
          <w:sz w:val="24"/>
          <w:szCs w:val="24"/>
          <w:lang w:val="en-GB"/>
        </w:rPr>
      </w:pPr>
      <w:r w:rsidRPr="00A16F89">
        <w:rPr>
          <w:rFonts w:ascii="Arial" w:hAnsi="Arial" w:cs="Arial"/>
          <w:sz w:val="24"/>
          <w:szCs w:val="24"/>
          <w:lang w:val="en-GB"/>
        </w:rPr>
        <w:t xml:space="preserve">sufficient to meet the expenses of the </w:t>
      </w:r>
      <w:r>
        <w:rPr>
          <w:rFonts w:ascii="Arial" w:hAnsi="Arial" w:cs="Arial"/>
          <w:sz w:val="24"/>
          <w:szCs w:val="24"/>
          <w:lang w:val="en-GB"/>
        </w:rPr>
        <w:t>A</w:t>
      </w:r>
      <w:r w:rsidRPr="00A16F89">
        <w:rPr>
          <w:rFonts w:ascii="Arial" w:hAnsi="Arial" w:cs="Arial"/>
          <w:sz w:val="24"/>
          <w:szCs w:val="24"/>
          <w:lang w:val="en-GB"/>
        </w:rPr>
        <w:t>uthority in exercising their functions under</w:t>
      </w:r>
    </w:p>
    <w:p w14:paraId="796F31C9" w14:textId="101E97FC" w:rsidR="00892AE3" w:rsidRPr="00A16F89" w:rsidRDefault="00892AE3" w:rsidP="00892AE3">
      <w:pPr>
        <w:autoSpaceDE w:val="0"/>
        <w:autoSpaceDN w:val="0"/>
        <w:adjustRightInd w:val="0"/>
        <w:spacing w:after="0" w:line="240" w:lineRule="auto"/>
        <w:rPr>
          <w:rFonts w:ascii="Arial" w:hAnsi="Arial" w:cs="Arial"/>
          <w:sz w:val="24"/>
          <w:szCs w:val="24"/>
          <w:lang w:val="en-GB"/>
        </w:rPr>
      </w:pPr>
      <w:r w:rsidRPr="00A16F89">
        <w:rPr>
          <w:rFonts w:ascii="Arial" w:hAnsi="Arial" w:cs="Arial"/>
          <w:sz w:val="24"/>
          <w:szCs w:val="24"/>
          <w:lang w:val="en-GB"/>
        </w:rPr>
        <w:t>Parts I and II of th</w:t>
      </w:r>
      <w:r>
        <w:rPr>
          <w:rFonts w:ascii="Arial" w:hAnsi="Arial" w:cs="Arial"/>
          <w:sz w:val="24"/>
          <w:szCs w:val="24"/>
          <w:lang w:val="en-GB"/>
        </w:rPr>
        <w:t>e 1982</w:t>
      </w:r>
      <w:r w:rsidRPr="00A16F89">
        <w:rPr>
          <w:rFonts w:ascii="Arial" w:hAnsi="Arial" w:cs="Arial"/>
          <w:sz w:val="24"/>
          <w:szCs w:val="24"/>
          <w:lang w:val="en-GB"/>
        </w:rPr>
        <w:t xml:space="preserve"> Act and </w:t>
      </w:r>
      <w:r>
        <w:rPr>
          <w:rFonts w:ascii="Arial" w:hAnsi="Arial" w:cs="Arial"/>
          <w:sz w:val="24"/>
          <w:szCs w:val="24"/>
          <w:lang w:val="en-GB"/>
        </w:rPr>
        <w:t>Schedule 2 to the Order</w:t>
      </w:r>
      <w:r w:rsidRPr="00A16F89">
        <w:rPr>
          <w:rFonts w:ascii="Arial" w:hAnsi="Arial" w:cs="Arial"/>
          <w:sz w:val="24"/>
          <w:szCs w:val="24"/>
          <w:lang w:val="en-GB"/>
        </w:rPr>
        <w:t>,</w:t>
      </w:r>
    </w:p>
    <w:p w14:paraId="39D5E900" w14:textId="2E25D5E6" w:rsidR="00892AE3" w:rsidRPr="00A16F89" w:rsidRDefault="00892AE3" w:rsidP="00892AE3">
      <w:pPr>
        <w:autoSpaceDE w:val="0"/>
        <w:autoSpaceDN w:val="0"/>
        <w:adjustRightInd w:val="0"/>
        <w:spacing w:after="0" w:line="240" w:lineRule="auto"/>
        <w:rPr>
          <w:rFonts w:ascii="Arial" w:hAnsi="Arial" w:cs="Arial"/>
          <w:sz w:val="24"/>
          <w:szCs w:val="24"/>
          <w:lang w:val="en-GB"/>
        </w:rPr>
      </w:pPr>
      <w:r w:rsidRPr="00A16F89">
        <w:rPr>
          <w:rFonts w:ascii="Arial" w:hAnsi="Arial" w:cs="Arial"/>
          <w:sz w:val="24"/>
          <w:szCs w:val="24"/>
          <w:lang w:val="en-GB"/>
        </w:rPr>
        <w:t xml:space="preserve">(b) </w:t>
      </w:r>
      <w:r w:rsidR="001A697E">
        <w:rPr>
          <w:rFonts w:ascii="Arial" w:hAnsi="Arial" w:cs="Arial"/>
          <w:sz w:val="24"/>
          <w:szCs w:val="24"/>
          <w:lang w:val="en-GB"/>
        </w:rPr>
        <w:tab/>
      </w:r>
      <w:r w:rsidRPr="00A16F89">
        <w:rPr>
          <w:rFonts w:ascii="Arial" w:hAnsi="Arial" w:cs="Arial"/>
          <w:sz w:val="24"/>
          <w:szCs w:val="24"/>
          <w:lang w:val="en-GB"/>
        </w:rPr>
        <w:t>may determine different fees for different purposes,</w:t>
      </w:r>
    </w:p>
    <w:p w14:paraId="5E587DF0" w14:textId="7C8B922C" w:rsidR="00892AE3" w:rsidRPr="00A16F89" w:rsidRDefault="00892AE3" w:rsidP="00892AE3">
      <w:pPr>
        <w:autoSpaceDE w:val="0"/>
        <w:autoSpaceDN w:val="0"/>
        <w:adjustRightInd w:val="0"/>
        <w:spacing w:after="0" w:line="240" w:lineRule="auto"/>
        <w:rPr>
          <w:rFonts w:ascii="Arial" w:hAnsi="Arial" w:cs="Arial"/>
          <w:sz w:val="24"/>
          <w:szCs w:val="24"/>
          <w:lang w:val="en-GB"/>
        </w:rPr>
      </w:pPr>
      <w:r w:rsidRPr="00A16F89">
        <w:rPr>
          <w:rFonts w:ascii="Arial" w:hAnsi="Arial" w:cs="Arial"/>
          <w:sz w:val="24"/>
          <w:szCs w:val="24"/>
          <w:lang w:val="en-GB"/>
        </w:rPr>
        <w:t xml:space="preserve">(c) </w:t>
      </w:r>
      <w:r w:rsidR="001A697E">
        <w:rPr>
          <w:rFonts w:ascii="Arial" w:hAnsi="Arial" w:cs="Arial"/>
          <w:sz w:val="24"/>
          <w:szCs w:val="24"/>
          <w:lang w:val="en-GB"/>
        </w:rPr>
        <w:tab/>
      </w:r>
      <w:r w:rsidRPr="00A16F89">
        <w:rPr>
          <w:rFonts w:ascii="Arial" w:hAnsi="Arial" w:cs="Arial"/>
          <w:sz w:val="24"/>
          <w:szCs w:val="24"/>
          <w:lang w:val="en-GB"/>
        </w:rPr>
        <w:t xml:space="preserve">may </w:t>
      </w:r>
      <w:proofErr w:type="gramStart"/>
      <w:r w:rsidRPr="00A16F89">
        <w:rPr>
          <w:rFonts w:ascii="Arial" w:hAnsi="Arial" w:cs="Arial"/>
          <w:sz w:val="24"/>
          <w:szCs w:val="24"/>
          <w:lang w:val="en-GB"/>
        </w:rPr>
        <w:t>take into account</w:t>
      </w:r>
      <w:proofErr w:type="gramEnd"/>
      <w:r w:rsidRPr="00A16F89">
        <w:rPr>
          <w:rFonts w:ascii="Arial" w:hAnsi="Arial" w:cs="Arial"/>
          <w:sz w:val="24"/>
          <w:szCs w:val="24"/>
          <w:lang w:val="en-GB"/>
        </w:rPr>
        <w:t xml:space="preserve"> the following criteria—</w:t>
      </w:r>
    </w:p>
    <w:p w14:paraId="03E45155" w14:textId="15C23031"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 xml:space="preserve">(i) </w:t>
      </w:r>
      <w:r w:rsidR="001A697E">
        <w:rPr>
          <w:rFonts w:ascii="Arial" w:hAnsi="Arial" w:cs="Arial"/>
          <w:sz w:val="24"/>
          <w:szCs w:val="24"/>
          <w:lang w:val="en-GB"/>
        </w:rPr>
        <w:tab/>
      </w:r>
      <w:r w:rsidRPr="00A16F89">
        <w:rPr>
          <w:rFonts w:ascii="Arial" w:hAnsi="Arial" w:cs="Arial"/>
          <w:sz w:val="24"/>
          <w:szCs w:val="24"/>
          <w:lang w:val="en-GB"/>
        </w:rPr>
        <w:t>the size of the premises,</w:t>
      </w:r>
    </w:p>
    <w:p w14:paraId="6910E7FE" w14:textId="55BF956D"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 xml:space="preserve">(ii) </w:t>
      </w:r>
      <w:r w:rsidR="001A697E">
        <w:rPr>
          <w:rFonts w:ascii="Arial" w:hAnsi="Arial" w:cs="Arial"/>
          <w:sz w:val="24"/>
          <w:szCs w:val="24"/>
          <w:lang w:val="en-GB"/>
        </w:rPr>
        <w:tab/>
      </w:r>
      <w:r w:rsidRPr="00A16F89">
        <w:rPr>
          <w:rFonts w:ascii="Arial" w:hAnsi="Arial" w:cs="Arial"/>
          <w:sz w:val="24"/>
          <w:szCs w:val="24"/>
          <w:lang w:val="en-GB"/>
        </w:rPr>
        <w:t>the number of bedrooms at the premises,</w:t>
      </w:r>
    </w:p>
    <w:p w14:paraId="48A0EB5E" w14:textId="77777777"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(iii) the number of guests who can reside at the premises,</w:t>
      </w:r>
    </w:p>
    <w:p w14:paraId="607244CC" w14:textId="77777777"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(iv) the type of short-term let,</w:t>
      </w:r>
    </w:p>
    <w:p w14:paraId="1AC6232C" w14:textId="31D45755"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 xml:space="preserve">(v) </w:t>
      </w:r>
      <w:r w:rsidR="001A697E">
        <w:rPr>
          <w:rFonts w:ascii="Arial" w:hAnsi="Arial" w:cs="Arial"/>
          <w:sz w:val="24"/>
          <w:szCs w:val="24"/>
          <w:lang w:val="en-GB"/>
        </w:rPr>
        <w:tab/>
      </w:r>
      <w:r w:rsidRPr="00A16F89">
        <w:rPr>
          <w:rFonts w:ascii="Arial" w:hAnsi="Arial" w:cs="Arial"/>
          <w:sz w:val="24"/>
          <w:szCs w:val="24"/>
          <w:lang w:val="en-GB"/>
        </w:rPr>
        <w:t>the duration of the period for which the premises are made available for</w:t>
      </w:r>
    </w:p>
    <w:p w14:paraId="3E401963" w14:textId="77777777"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use as a short-term let, and</w:t>
      </w:r>
    </w:p>
    <w:p w14:paraId="3C1AD2F7" w14:textId="77777777" w:rsidR="00892AE3" w:rsidRPr="00A16F89" w:rsidRDefault="00892AE3" w:rsidP="001A697E">
      <w:pPr>
        <w:autoSpaceDE w:val="0"/>
        <w:autoSpaceDN w:val="0"/>
        <w:adjustRightInd w:val="0"/>
        <w:spacing w:after="0" w:line="240" w:lineRule="auto"/>
        <w:ind w:left="1080" w:hanging="360"/>
        <w:rPr>
          <w:rFonts w:ascii="Arial" w:hAnsi="Arial" w:cs="Arial"/>
          <w:sz w:val="24"/>
          <w:szCs w:val="24"/>
          <w:lang w:val="en-GB"/>
        </w:rPr>
      </w:pPr>
      <w:r w:rsidRPr="00A16F89">
        <w:rPr>
          <w:rFonts w:ascii="Arial" w:hAnsi="Arial" w:cs="Arial"/>
          <w:sz w:val="24"/>
          <w:szCs w:val="24"/>
          <w:lang w:val="en-GB"/>
        </w:rPr>
        <w:t>(vi) the extent to which the licence holder has complied with the conditions</w:t>
      </w:r>
    </w:p>
    <w:p w14:paraId="070E5003" w14:textId="6C1C2C10" w:rsidR="00892AE3" w:rsidRPr="00892AE3" w:rsidRDefault="00892AE3" w:rsidP="001A697E">
      <w:pPr>
        <w:autoSpaceDE w:val="0"/>
        <w:autoSpaceDN w:val="0"/>
        <w:adjustRightInd w:val="0"/>
        <w:spacing w:after="0" w:line="240" w:lineRule="auto"/>
        <w:ind w:left="1080" w:hanging="360"/>
        <w:rPr>
          <w:rFonts w:ascii="Arial" w:hAnsi="Arial" w:cs="Arial"/>
          <w:color w:val="000000"/>
          <w:sz w:val="24"/>
          <w:szCs w:val="24"/>
          <w:lang w:val="en-GB"/>
        </w:rPr>
      </w:pPr>
      <w:r w:rsidRPr="00A16F89">
        <w:rPr>
          <w:rFonts w:ascii="Arial" w:hAnsi="Arial" w:cs="Arial"/>
          <w:sz w:val="24"/>
          <w:szCs w:val="24"/>
          <w:lang w:val="en-GB"/>
        </w:rPr>
        <w:t>of the licence.</w:t>
      </w:r>
    </w:p>
    <w:p w14:paraId="14874BCD" w14:textId="77777777" w:rsidR="00E2436E" w:rsidRPr="0086730A" w:rsidRDefault="00E2436E" w:rsidP="00AA56AF">
      <w:pPr>
        <w:autoSpaceDE w:val="0"/>
        <w:autoSpaceDN w:val="0"/>
        <w:adjustRightInd w:val="0"/>
        <w:spacing w:after="0" w:line="240" w:lineRule="auto"/>
        <w:rPr>
          <w:rFonts w:ascii="Arial" w:hAnsi="Arial" w:cs="Arial"/>
          <w:color w:val="000000"/>
          <w:sz w:val="24"/>
          <w:szCs w:val="24"/>
          <w:lang w:val="en-GB"/>
        </w:rPr>
      </w:pPr>
    </w:p>
    <w:p w14:paraId="3D384389" w14:textId="46E40D90" w:rsidR="00AA56AF" w:rsidRPr="0086730A" w:rsidRDefault="00AA56AF" w:rsidP="00AA56AF">
      <w:pPr>
        <w:autoSpaceDE w:val="0"/>
        <w:autoSpaceDN w:val="0"/>
        <w:adjustRightInd w:val="0"/>
        <w:spacing w:after="0" w:line="240" w:lineRule="auto"/>
        <w:rPr>
          <w:rFonts w:ascii="Arial" w:hAnsi="Arial" w:cs="Arial"/>
          <w:color w:val="000000"/>
          <w:sz w:val="24"/>
          <w:szCs w:val="24"/>
          <w:lang w:val="en-GB"/>
        </w:rPr>
      </w:pPr>
      <w:r w:rsidRPr="0086730A">
        <w:rPr>
          <w:rFonts w:ascii="Arial" w:hAnsi="Arial" w:cs="Arial"/>
          <w:color w:val="000000"/>
          <w:sz w:val="24"/>
          <w:szCs w:val="24"/>
          <w:lang w:val="en-GB"/>
        </w:rPr>
        <w:t>Licensing fees are non-refundable</w:t>
      </w:r>
      <w:r w:rsidR="00892AE3">
        <w:rPr>
          <w:rFonts w:ascii="Arial" w:hAnsi="Arial" w:cs="Arial"/>
          <w:color w:val="000000"/>
          <w:sz w:val="24"/>
          <w:szCs w:val="24"/>
          <w:lang w:val="en-GB"/>
        </w:rPr>
        <w:t xml:space="preserve"> even if an application is </w:t>
      </w:r>
      <w:proofErr w:type="gramStart"/>
      <w:r w:rsidR="00892AE3">
        <w:rPr>
          <w:rFonts w:ascii="Arial" w:hAnsi="Arial" w:cs="Arial"/>
          <w:color w:val="000000"/>
          <w:sz w:val="24"/>
          <w:szCs w:val="24"/>
          <w:lang w:val="en-GB"/>
        </w:rPr>
        <w:t>refused</w:t>
      </w:r>
      <w:proofErr w:type="gramEnd"/>
      <w:r w:rsidRPr="0086730A">
        <w:rPr>
          <w:rFonts w:ascii="Arial" w:hAnsi="Arial" w:cs="Arial"/>
          <w:color w:val="000000"/>
          <w:sz w:val="24"/>
          <w:szCs w:val="24"/>
          <w:lang w:val="en-GB"/>
        </w:rPr>
        <w:t xml:space="preserve"> </w:t>
      </w:r>
    </w:p>
    <w:p w14:paraId="5F549701" w14:textId="70C0B80B" w:rsidR="00E53EB2" w:rsidRDefault="00E53EB2" w:rsidP="00AA56AF">
      <w:pPr>
        <w:autoSpaceDE w:val="0"/>
        <w:autoSpaceDN w:val="0"/>
        <w:adjustRightInd w:val="0"/>
        <w:spacing w:after="0" w:line="240" w:lineRule="auto"/>
        <w:rPr>
          <w:rFonts w:ascii="Arial" w:hAnsi="Arial" w:cs="Arial"/>
          <w:color w:val="000000"/>
          <w:sz w:val="24"/>
          <w:szCs w:val="24"/>
          <w:lang w:val="en-GB"/>
        </w:rPr>
      </w:pPr>
    </w:p>
    <w:p w14:paraId="2C6166F9" w14:textId="03C12A04" w:rsidR="00E53EB2" w:rsidRPr="0086730A" w:rsidRDefault="00E53EB2" w:rsidP="00AA56AF">
      <w:pPr>
        <w:autoSpaceDE w:val="0"/>
        <w:autoSpaceDN w:val="0"/>
        <w:adjustRightInd w:val="0"/>
        <w:spacing w:after="0" w:line="240" w:lineRule="auto"/>
        <w:rPr>
          <w:rFonts w:ascii="Arial" w:hAnsi="Arial" w:cs="Arial"/>
          <w:color w:val="000000"/>
          <w:sz w:val="24"/>
          <w:szCs w:val="24"/>
          <w:lang w:val="en-GB"/>
        </w:rPr>
      </w:pPr>
      <w:r>
        <w:rPr>
          <w:rFonts w:ascii="Arial" w:hAnsi="Arial" w:cs="Arial"/>
          <w:color w:val="000000"/>
          <w:sz w:val="24"/>
          <w:szCs w:val="24"/>
          <w:lang w:val="en-GB"/>
        </w:rPr>
        <w:t xml:space="preserve">Current fees are </w:t>
      </w:r>
      <w:r w:rsidR="00965A61">
        <w:rPr>
          <w:rFonts w:ascii="Arial" w:hAnsi="Arial" w:cs="Arial"/>
          <w:color w:val="000000"/>
          <w:sz w:val="24"/>
          <w:szCs w:val="24"/>
          <w:lang w:val="en-GB"/>
        </w:rPr>
        <w:t>published on Dumfries and Galloway Council’s</w:t>
      </w:r>
      <w:r w:rsidR="008231EF">
        <w:rPr>
          <w:rFonts w:ascii="Arial" w:hAnsi="Arial" w:cs="Arial"/>
          <w:color w:val="000000"/>
          <w:sz w:val="24"/>
          <w:szCs w:val="24"/>
          <w:lang w:val="en-GB"/>
        </w:rPr>
        <w:t xml:space="preserve"> Short Term Lets page on the website.</w:t>
      </w:r>
    </w:p>
    <w:p w14:paraId="5EEA8C19" w14:textId="77777777" w:rsidR="00AA56AF" w:rsidRDefault="00AA56AF" w:rsidP="00630241">
      <w:pPr>
        <w:autoSpaceDE w:val="0"/>
        <w:autoSpaceDN w:val="0"/>
        <w:adjustRightInd w:val="0"/>
        <w:spacing w:after="0" w:line="240" w:lineRule="auto"/>
        <w:rPr>
          <w:rFonts w:ascii="Arial" w:hAnsi="Arial" w:cs="Arial"/>
          <w:color w:val="000000"/>
          <w:sz w:val="24"/>
          <w:szCs w:val="24"/>
          <w:lang w:val="en-GB"/>
        </w:rPr>
      </w:pPr>
    </w:p>
    <w:p w14:paraId="500157C5" w14:textId="77777777" w:rsidR="00A55B3B" w:rsidRDefault="00A55B3B">
      <w:pPr>
        <w:rPr>
          <w:rFonts w:ascii="Arial" w:hAnsi="Arial" w:cs="Arial"/>
          <w:b/>
          <w:sz w:val="24"/>
          <w:szCs w:val="24"/>
        </w:rPr>
      </w:pPr>
      <w:r>
        <w:rPr>
          <w:rFonts w:ascii="Arial" w:hAnsi="Arial" w:cs="Arial"/>
          <w:b/>
          <w:sz w:val="24"/>
          <w:szCs w:val="24"/>
        </w:rPr>
        <w:br w:type="page"/>
      </w:r>
    </w:p>
    <w:p w14:paraId="14765489" w14:textId="2F053CE8" w:rsidR="00DA35F1" w:rsidRDefault="00DA35F1" w:rsidP="004A438E">
      <w:pPr>
        <w:autoSpaceDE w:val="0"/>
        <w:autoSpaceDN w:val="0"/>
        <w:adjustRightInd w:val="0"/>
        <w:spacing w:after="0" w:line="240" w:lineRule="auto"/>
        <w:jc w:val="center"/>
        <w:rPr>
          <w:rFonts w:ascii="Arial" w:hAnsi="Arial" w:cs="Arial"/>
          <w:b/>
          <w:bCs/>
          <w:color w:val="000000"/>
          <w:sz w:val="24"/>
          <w:szCs w:val="24"/>
          <w:u w:val="single"/>
          <w:lang w:val="en-GB"/>
        </w:rPr>
      </w:pPr>
      <w:r w:rsidRPr="004A438E">
        <w:rPr>
          <w:rFonts w:ascii="Arial" w:hAnsi="Arial" w:cs="Arial"/>
          <w:b/>
          <w:bCs/>
          <w:color w:val="000000"/>
          <w:sz w:val="24"/>
          <w:szCs w:val="24"/>
          <w:u w:val="single"/>
          <w:lang w:val="en-GB"/>
        </w:rPr>
        <w:lastRenderedPageBreak/>
        <w:t xml:space="preserve">Appendix </w:t>
      </w:r>
      <w:r w:rsidR="00CB1E6F" w:rsidRPr="004A438E">
        <w:rPr>
          <w:rFonts w:ascii="Arial" w:hAnsi="Arial" w:cs="Arial"/>
          <w:b/>
          <w:bCs/>
          <w:color w:val="000000"/>
          <w:sz w:val="24"/>
          <w:szCs w:val="24"/>
          <w:u w:val="single"/>
          <w:lang w:val="en-GB"/>
        </w:rPr>
        <w:t>1</w:t>
      </w:r>
      <w:r w:rsidRPr="004A438E">
        <w:rPr>
          <w:rFonts w:ascii="Arial" w:hAnsi="Arial" w:cs="Arial"/>
          <w:b/>
          <w:bCs/>
          <w:color w:val="000000"/>
          <w:sz w:val="24"/>
          <w:szCs w:val="24"/>
          <w:u w:val="single"/>
          <w:lang w:val="en-GB"/>
        </w:rPr>
        <w:t xml:space="preserve"> – Mandatory licence conditions</w:t>
      </w:r>
    </w:p>
    <w:p w14:paraId="08A4BC13" w14:textId="66654361" w:rsidR="002560C9" w:rsidRDefault="002560C9" w:rsidP="002560C9">
      <w:pPr>
        <w:autoSpaceDE w:val="0"/>
        <w:autoSpaceDN w:val="0"/>
        <w:adjustRightInd w:val="0"/>
        <w:spacing w:after="0" w:line="240" w:lineRule="auto"/>
        <w:rPr>
          <w:rFonts w:ascii="Arial" w:hAnsi="Arial" w:cs="Arial"/>
          <w:b/>
          <w:bCs/>
          <w:color w:val="000000"/>
          <w:sz w:val="24"/>
          <w:szCs w:val="24"/>
          <w:u w:val="single"/>
          <w:lang w:val="en-GB"/>
        </w:rPr>
      </w:pPr>
    </w:p>
    <w:p w14:paraId="55D6DE31" w14:textId="5A676ADA" w:rsidR="002560C9" w:rsidRDefault="002560C9" w:rsidP="002560C9">
      <w:pPr>
        <w:autoSpaceDE w:val="0"/>
        <w:autoSpaceDN w:val="0"/>
        <w:adjustRightInd w:val="0"/>
        <w:spacing w:after="0" w:line="240" w:lineRule="auto"/>
        <w:rPr>
          <w:rFonts w:ascii="Arial" w:hAnsi="Arial" w:cs="Arial"/>
          <w:b/>
          <w:bCs/>
          <w:color w:val="000000"/>
          <w:sz w:val="24"/>
          <w:szCs w:val="24"/>
          <w:u w:val="single"/>
          <w:lang w:val="en-GB"/>
        </w:rPr>
      </w:pPr>
    </w:p>
    <w:p w14:paraId="4C7B05E9" w14:textId="15658F02" w:rsidR="002560C9" w:rsidRPr="004A438E" w:rsidRDefault="002560C9" w:rsidP="00A16F89">
      <w:pPr>
        <w:autoSpaceDE w:val="0"/>
        <w:autoSpaceDN w:val="0"/>
        <w:adjustRightInd w:val="0"/>
        <w:spacing w:after="0" w:line="240" w:lineRule="auto"/>
        <w:rPr>
          <w:rFonts w:ascii="Arial" w:hAnsi="Arial" w:cs="Arial"/>
          <w:b/>
          <w:bCs/>
          <w:color w:val="000000"/>
          <w:sz w:val="24"/>
          <w:szCs w:val="24"/>
          <w:u w:val="single"/>
          <w:lang w:val="en-GB"/>
        </w:rPr>
      </w:pPr>
      <w:r>
        <w:rPr>
          <w:rFonts w:ascii="Arial" w:hAnsi="Arial" w:cs="Arial"/>
          <w:b/>
          <w:bCs/>
          <w:color w:val="000000"/>
          <w:sz w:val="24"/>
          <w:szCs w:val="24"/>
          <w:u w:val="single"/>
          <w:lang w:val="en-GB"/>
        </w:rPr>
        <w:t>In terms of Schedule 3 to the Order, a Short-Term let licence is subject to the following mandatory conditions:</w:t>
      </w:r>
    </w:p>
    <w:p w14:paraId="28AB11C7" w14:textId="77777777" w:rsidR="00461F01" w:rsidRPr="001A697E" w:rsidRDefault="00461F01" w:rsidP="00DA35F1">
      <w:pPr>
        <w:autoSpaceDE w:val="0"/>
        <w:autoSpaceDN w:val="0"/>
        <w:adjustRightInd w:val="0"/>
        <w:spacing w:after="0" w:line="240" w:lineRule="auto"/>
        <w:rPr>
          <w:rFonts w:ascii="Arial" w:hAnsi="Arial" w:cs="Arial"/>
          <w:color w:val="000000"/>
          <w:sz w:val="24"/>
          <w:szCs w:val="24"/>
          <w:lang w:val="en-GB"/>
        </w:rPr>
      </w:pPr>
    </w:p>
    <w:p w14:paraId="1A95CDA2" w14:textId="77777777"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Agents </w:t>
      </w:r>
    </w:p>
    <w:p w14:paraId="7FFE8CB9" w14:textId="412E9B99"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1.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Only those named as a holder of the licence can carry out the </w:t>
      </w:r>
      <w:r w:rsidR="001E7676" w:rsidRPr="001A697E">
        <w:rPr>
          <w:rFonts w:ascii="Arial" w:hAnsi="Arial" w:cs="Arial"/>
          <w:color w:val="000000"/>
          <w:sz w:val="24"/>
          <w:szCs w:val="24"/>
        </w:rPr>
        <w:t>day-to-day</w:t>
      </w:r>
      <w:r w:rsidR="00DA35F1" w:rsidRPr="001A697E">
        <w:rPr>
          <w:rFonts w:ascii="Arial" w:hAnsi="Arial" w:cs="Arial"/>
          <w:color w:val="000000"/>
          <w:sz w:val="24"/>
          <w:szCs w:val="24"/>
        </w:rPr>
        <w:t xml:space="preserve"> management of the short-term let of the premises. </w:t>
      </w:r>
    </w:p>
    <w:p w14:paraId="0B251CF1"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6369A358" w14:textId="3D9152DF"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Type of licence </w:t>
      </w:r>
    </w:p>
    <w:p w14:paraId="66AC56D6" w14:textId="020541BF"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2.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The holder of the licence may only offer the type of short-term let for which the licence has been granted. </w:t>
      </w:r>
    </w:p>
    <w:p w14:paraId="4BD1D30C"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7C8C30D9" w14:textId="5A3F5CA4"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Fire safety </w:t>
      </w:r>
    </w:p>
    <w:p w14:paraId="293ADE42" w14:textId="5BF6451C" w:rsidR="00DA35F1"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3. </w:t>
      </w:r>
      <w:r w:rsidR="001A697E" w:rsidRPr="001A697E">
        <w:rPr>
          <w:rFonts w:ascii="Arial" w:hAnsi="Arial" w:cs="Arial"/>
          <w:color w:val="000000"/>
          <w:sz w:val="24"/>
          <w:szCs w:val="24"/>
        </w:rPr>
        <w:tab/>
      </w:r>
      <w:r w:rsidR="00DA35F1" w:rsidRPr="001A697E">
        <w:rPr>
          <w:rFonts w:ascii="Arial" w:hAnsi="Arial" w:cs="Arial"/>
          <w:color w:val="000000"/>
          <w:sz w:val="24"/>
          <w:szCs w:val="24"/>
        </w:rPr>
        <w:t>The holder of the licence must ensure the premises has satisfactory equipment installed for detecting, and for giving warning of</w:t>
      </w:r>
      <w:r w:rsidR="001A697E">
        <w:rPr>
          <w:rFonts w:ascii="Arial" w:hAnsi="Arial" w:cs="Arial"/>
          <w:color w:val="000000"/>
          <w:sz w:val="24"/>
          <w:szCs w:val="24"/>
        </w:rPr>
        <w:t>:</w:t>
      </w:r>
    </w:p>
    <w:p w14:paraId="526D5355" w14:textId="2F72DC89" w:rsidR="00DA35F1" w:rsidRPr="001A697E" w:rsidRDefault="00DA35F1">
      <w:pPr>
        <w:pStyle w:val="ListParagraph"/>
        <w:numPr>
          <w:ilvl w:val="0"/>
          <w:numId w:val="32"/>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fire or suspected fire, and </w:t>
      </w:r>
    </w:p>
    <w:p w14:paraId="4722B70D" w14:textId="4B5A6A27" w:rsidR="00DA35F1" w:rsidRPr="001A697E" w:rsidRDefault="00DA35F1">
      <w:pPr>
        <w:pStyle w:val="ListParagraph"/>
        <w:numPr>
          <w:ilvl w:val="0"/>
          <w:numId w:val="32"/>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the presence of carbon monoxide in a concentration that is hazardous to health. </w:t>
      </w:r>
    </w:p>
    <w:p w14:paraId="76EEDEF4" w14:textId="77777777" w:rsidR="001A697E" w:rsidRPr="001A697E" w:rsidRDefault="001A697E" w:rsidP="001A697E">
      <w:pPr>
        <w:autoSpaceDE w:val="0"/>
        <w:autoSpaceDN w:val="0"/>
        <w:adjustRightInd w:val="0"/>
        <w:spacing w:after="0" w:line="240" w:lineRule="auto"/>
        <w:rPr>
          <w:rFonts w:ascii="Arial" w:hAnsi="Arial" w:cs="Arial"/>
          <w:color w:val="000000"/>
          <w:sz w:val="24"/>
          <w:szCs w:val="24"/>
          <w:lang w:val="en-GB"/>
        </w:rPr>
      </w:pPr>
    </w:p>
    <w:p w14:paraId="19D53907" w14:textId="44EC29A8"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4.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The holder of the licence must keep records showing that all upholstered furnishings and mattresses within the parts of the premises which are for guest use, or to which the guests are otherwise permitted to have access, comply with the Furniture and Furnishings (Fire Safety) Regulations 1988 </w:t>
      </w:r>
    </w:p>
    <w:p w14:paraId="71596098"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23F98A13" w14:textId="6C180A8B"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Gas safety </w:t>
      </w:r>
    </w:p>
    <w:p w14:paraId="3732CE26" w14:textId="1BCE0B24"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5.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Where the premises has a gas supply— </w:t>
      </w:r>
    </w:p>
    <w:p w14:paraId="331B5A14" w14:textId="1AA4E5F3" w:rsidR="00DA35F1" w:rsidRPr="001A697E" w:rsidRDefault="00DA35F1">
      <w:pPr>
        <w:pStyle w:val="ListParagraph"/>
        <w:numPr>
          <w:ilvl w:val="0"/>
          <w:numId w:val="33"/>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the holder of the licence must arrange for an annual gas safety inspection of all gas pipes, </w:t>
      </w:r>
      <w:proofErr w:type="gramStart"/>
      <w:r w:rsidRPr="001A697E">
        <w:rPr>
          <w:rFonts w:cs="Arial"/>
          <w:color w:val="000000"/>
          <w:szCs w:val="24"/>
        </w:rPr>
        <w:t>flues</w:t>
      </w:r>
      <w:proofErr w:type="gramEnd"/>
      <w:r w:rsidRPr="001A697E">
        <w:rPr>
          <w:rFonts w:cs="Arial"/>
          <w:color w:val="000000"/>
          <w:szCs w:val="24"/>
        </w:rPr>
        <w:t xml:space="preserve"> and appliances in the premises, </w:t>
      </w:r>
    </w:p>
    <w:p w14:paraId="3B5B75AD" w14:textId="3F8994A3" w:rsidR="00DA35F1" w:rsidRPr="001A697E" w:rsidRDefault="00DA35F1">
      <w:pPr>
        <w:pStyle w:val="ListParagraph"/>
        <w:numPr>
          <w:ilvl w:val="0"/>
          <w:numId w:val="33"/>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if, after an annual inspection, any appliance does not meet the required safety standard, the holder of the licence must not allow a short-term let of the premises until the works necessary to bring the appliance to the required safety standard have been carried out. </w:t>
      </w:r>
    </w:p>
    <w:p w14:paraId="64B9BAB4"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3EBE4178" w14:textId="55A637DB"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Electrical safety </w:t>
      </w:r>
    </w:p>
    <w:p w14:paraId="23E26758" w14:textId="698E30FB"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6. </w:t>
      </w:r>
      <w:r w:rsidR="001A697E" w:rsidRPr="001A697E">
        <w:rPr>
          <w:rFonts w:ascii="Arial" w:hAnsi="Arial" w:cs="Arial"/>
          <w:color w:val="000000"/>
          <w:sz w:val="24"/>
          <w:szCs w:val="24"/>
        </w:rPr>
        <w:tab/>
      </w:r>
      <w:r w:rsidR="00DA35F1" w:rsidRPr="001A697E">
        <w:rPr>
          <w:rFonts w:ascii="Arial" w:hAnsi="Arial" w:cs="Arial"/>
          <w:color w:val="000000"/>
          <w:sz w:val="24"/>
          <w:szCs w:val="24"/>
        </w:rPr>
        <w:t>Where there are electrical fittings or items within the parts of the premises which are for guest use, or to which the guests are permitted to have access, the holder of the licence must</w:t>
      </w:r>
      <w:r w:rsidR="001A697E">
        <w:rPr>
          <w:rFonts w:ascii="Arial" w:hAnsi="Arial" w:cs="Arial"/>
          <w:color w:val="000000"/>
          <w:sz w:val="24"/>
          <w:szCs w:val="24"/>
        </w:rPr>
        <w:t>:</w:t>
      </w:r>
    </w:p>
    <w:p w14:paraId="3FA37123" w14:textId="56A0773B" w:rsidR="00DA35F1" w:rsidRPr="001A697E" w:rsidRDefault="00DA35F1">
      <w:pPr>
        <w:pStyle w:val="ListParagraph"/>
        <w:numPr>
          <w:ilvl w:val="0"/>
          <w:numId w:val="34"/>
        </w:numPr>
        <w:autoSpaceDE w:val="0"/>
        <w:autoSpaceDN w:val="0"/>
        <w:adjustRightInd w:val="0"/>
        <w:spacing w:after="0" w:line="240" w:lineRule="auto"/>
        <w:ind w:left="1080"/>
        <w:rPr>
          <w:rFonts w:cs="Arial"/>
          <w:color w:val="000000"/>
          <w:szCs w:val="24"/>
        </w:rPr>
      </w:pPr>
      <w:r w:rsidRPr="001A697E">
        <w:rPr>
          <w:rFonts w:cs="Arial"/>
          <w:color w:val="000000"/>
          <w:szCs w:val="24"/>
        </w:rPr>
        <w:t>ensure that any electrical fittings and items are in</w:t>
      </w:r>
      <w:r w:rsidR="001A697E">
        <w:rPr>
          <w:rFonts w:cs="Arial"/>
          <w:color w:val="000000"/>
          <w:szCs w:val="24"/>
        </w:rPr>
        <w:t>:</w:t>
      </w:r>
      <w:r w:rsidRPr="001A697E">
        <w:rPr>
          <w:rFonts w:cs="Arial"/>
          <w:color w:val="000000"/>
          <w:szCs w:val="24"/>
        </w:rPr>
        <w:t xml:space="preserve"> </w:t>
      </w:r>
    </w:p>
    <w:p w14:paraId="7C382134" w14:textId="2603D562" w:rsidR="00DA35F1" w:rsidRPr="001A697E" w:rsidRDefault="00DA35F1" w:rsidP="001A697E">
      <w:pPr>
        <w:autoSpaceDE w:val="0"/>
        <w:autoSpaceDN w:val="0"/>
        <w:adjustRightInd w:val="0"/>
        <w:spacing w:after="0" w:line="240" w:lineRule="auto"/>
        <w:ind w:left="1440" w:hanging="360"/>
        <w:rPr>
          <w:rFonts w:ascii="Arial" w:hAnsi="Arial" w:cs="Arial"/>
          <w:color w:val="000000"/>
          <w:sz w:val="24"/>
          <w:szCs w:val="24"/>
          <w:lang w:val="en-GB"/>
        </w:rPr>
      </w:pPr>
      <w:r w:rsidRPr="001A697E">
        <w:rPr>
          <w:rFonts w:ascii="Arial" w:hAnsi="Arial" w:cs="Arial"/>
          <w:color w:val="000000"/>
          <w:sz w:val="24"/>
          <w:szCs w:val="24"/>
          <w:lang w:val="en-GB"/>
        </w:rPr>
        <w:t>(i)</w:t>
      </w:r>
      <w:r w:rsidR="000F3085" w:rsidRPr="001A697E">
        <w:rPr>
          <w:rFonts w:ascii="Arial" w:hAnsi="Arial" w:cs="Arial"/>
          <w:color w:val="000000"/>
          <w:sz w:val="24"/>
          <w:szCs w:val="24"/>
          <w:lang w:val="en-GB"/>
        </w:rPr>
        <w:t xml:space="preserve"> </w:t>
      </w:r>
      <w:r w:rsidR="001A697E">
        <w:rPr>
          <w:rFonts w:ascii="Arial" w:hAnsi="Arial" w:cs="Arial"/>
          <w:color w:val="000000"/>
          <w:sz w:val="24"/>
          <w:szCs w:val="24"/>
          <w:lang w:val="en-GB"/>
        </w:rPr>
        <w:tab/>
      </w:r>
      <w:r w:rsidRPr="001A697E">
        <w:rPr>
          <w:rFonts w:ascii="Arial" w:hAnsi="Arial" w:cs="Arial"/>
          <w:color w:val="000000"/>
          <w:sz w:val="24"/>
          <w:szCs w:val="24"/>
          <w:lang w:val="en-GB"/>
        </w:rPr>
        <w:t xml:space="preserve">a reasonable state of repair, and </w:t>
      </w:r>
    </w:p>
    <w:p w14:paraId="105ED1C3" w14:textId="49DC1C8A" w:rsidR="00DA35F1" w:rsidRPr="001A697E" w:rsidRDefault="00DA35F1" w:rsidP="001A697E">
      <w:pPr>
        <w:autoSpaceDE w:val="0"/>
        <w:autoSpaceDN w:val="0"/>
        <w:adjustRightInd w:val="0"/>
        <w:spacing w:after="0" w:line="240" w:lineRule="auto"/>
        <w:ind w:left="1440" w:hanging="360"/>
        <w:rPr>
          <w:rFonts w:ascii="Arial" w:hAnsi="Arial" w:cs="Arial"/>
          <w:color w:val="000000"/>
          <w:sz w:val="24"/>
          <w:szCs w:val="24"/>
          <w:lang w:val="en-GB"/>
        </w:rPr>
      </w:pPr>
      <w:r w:rsidRPr="001A697E">
        <w:rPr>
          <w:rFonts w:ascii="Arial" w:hAnsi="Arial" w:cs="Arial"/>
          <w:color w:val="000000"/>
          <w:sz w:val="24"/>
          <w:szCs w:val="24"/>
          <w:lang w:val="en-GB"/>
        </w:rPr>
        <w:t>(ii)</w:t>
      </w:r>
      <w:r w:rsidR="00711D8C" w:rsidRPr="001A697E">
        <w:rPr>
          <w:rFonts w:ascii="Arial" w:hAnsi="Arial" w:cs="Arial"/>
          <w:color w:val="000000"/>
          <w:sz w:val="24"/>
          <w:szCs w:val="24"/>
          <w:lang w:val="en-GB"/>
        </w:rPr>
        <w:t xml:space="preserve"> </w:t>
      </w:r>
      <w:r w:rsidRPr="001A697E">
        <w:rPr>
          <w:rFonts w:ascii="Arial" w:hAnsi="Arial" w:cs="Arial"/>
          <w:color w:val="000000"/>
          <w:sz w:val="24"/>
          <w:szCs w:val="24"/>
          <w:lang w:val="en-GB"/>
        </w:rPr>
        <w:t xml:space="preserve">proper and safe working order, </w:t>
      </w:r>
    </w:p>
    <w:p w14:paraId="20A1E1B6" w14:textId="082C6464" w:rsidR="00DA35F1" w:rsidRPr="001A697E" w:rsidRDefault="00DA35F1">
      <w:pPr>
        <w:pStyle w:val="ListParagraph"/>
        <w:numPr>
          <w:ilvl w:val="0"/>
          <w:numId w:val="34"/>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arrange for an electrical safety inspection to be carried out by a competent person at least every five years or more frequently if directed by the competent person, </w:t>
      </w:r>
    </w:p>
    <w:p w14:paraId="7D5CBB9C" w14:textId="45D5CB03" w:rsidR="00DA35F1" w:rsidRPr="001A697E" w:rsidRDefault="00DA35F1">
      <w:pPr>
        <w:pStyle w:val="ListParagraph"/>
        <w:numPr>
          <w:ilvl w:val="0"/>
          <w:numId w:val="34"/>
        </w:numPr>
        <w:autoSpaceDE w:val="0"/>
        <w:autoSpaceDN w:val="0"/>
        <w:adjustRightInd w:val="0"/>
        <w:spacing w:after="0" w:line="240" w:lineRule="auto"/>
        <w:ind w:left="1080"/>
        <w:rPr>
          <w:rFonts w:cs="Arial"/>
          <w:color w:val="000000"/>
          <w:szCs w:val="24"/>
        </w:rPr>
      </w:pPr>
      <w:r w:rsidRPr="001A697E">
        <w:rPr>
          <w:rFonts w:cs="Arial"/>
          <w:color w:val="000000"/>
          <w:szCs w:val="24"/>
        </w:rPr>
        <w:lastRenderedPageBreak/>
        <w:t xml:space="preserve">ensure that, following an electrical safety inspection, the competent person produces an Electrical Installation Condition Report on any fixed installations, </w:t>
      </w:r>
    </w:p>
    <w:p w14:paraId="0853CEC2" w14:textId="00B94178" w:rsidR="000B1E01" w:rsidRPr="001A697E" w:rsidRDefault="00DA35F1">
      <w:pPr>
        <w:pStyle w:val="ListParagraph"/>
        <w:numPr>
          <w:ilvl w:val="0"/>
          <w:numId w:val="34"/>
        </w:numPr>
        <w:autoSpaceDE w:val="0"/>
        <w:autoSpaceDN w:val="0"/>
        <w:adjustRightInd w:val="0"/>
        <w:spacing w:after="0" w:line="240" w:lineRule="auto"/>
        <w:ind w:left="1080"/>
        <w:rPr>
          <w:rFonts w:cs="Arial"/>
          <w:color w:val="000000"/>
          <w:szCs w:val="24"/>
        </w:rPr>
      </w:pPr>
      <w:r w:rsidRPr="001A697E">
        <w:rPr>
          <w:rFonts w:cs="Arial"/>
          <w:color w:val="000000"/>
          <w:szCs w:val="24"/>
        </w:rPr>
        <w:t>arrange for a competent person to</w:t>
      </w:r>
      <w:r w:rsidR="001A697E">
        <w:rPr>
          <w:rFonts w:cs="Arial"/>
          <w:color w:val="000000"/>
          <w:szCs w:val="24"/>
        </w:rPr>
        <w:t>:</w:t>
      </w:r>
    </w:p>
    <w:p w14:paraId="4DFD841C" w14:textId="5CC7FE9C" w:rsidR="000B1E01" w:rsidRPr="001A697E" w:rsidRDefault="00DA35F1" w:rsidP="001A697E">
      <w:pPr>
        <w:autoSpaceDE w:val="0"/>
        <w:autoSpaceDN w:val="0"/>
        <w:adjustRightInd w:val="0"/>
        <w:spacing w:after="0" w:line="240" w:lineRule="auto"/>
        <w:ind w:left="1440" w:hanging="360"/>
        <w:rPr>
          <w:rFonts w:ascii="Arial" w:hAnsi="Arial" w:cs="Arial"/>
          <w:color w:val="000000"/>
          <w:sz w:val="24"/>
          <w:szCs w:val="24"/>
          <w:lang w:val="en-GB"/>
        </w:rPr>
      </w:pPr>
      <w:r w:rsidRPr="001A697E">
        <w:rPr>
          <w:rFonts w:ascii="Arial" w:hAnsi="Arial" w:cs="Arial"/>
          <w:color w:val="000000"/>
          <w:sz w:val="24"/>
          <w:szCs w:val="24"/>
          <w:lang w:val="en-GB"/>
        </w:rPr>
        <w:t>(i)</w:t>
      </w:r>
      <w:r w:rsidR="001A19D2" w:rsidRPr="001A697E">
        <w:rPr>
          <w:rFonts w:ascii="Arial" w:hAnsi="Arial" w:cs="Arial"/>
          <w:color w:val="000000"/>
          <w:sz w:val="24"/>
          <w:szCs w:val="24"/>
          <w:lang w:val="en-GB"/>
        </w:rPr>
        <w:t xml:space="preserve"> </w:t>
      </w:r>
      <w:r w:rsidR="001A697E">
        <w:rPr>
          <w:rFonts w:ascii="Arial" w:hAnsi="Arial" w:cs="Arial"/>
          <w:color w:val="000000"/>
          <w:sz w:val="24"/>
          <w:szCs w:val="24"/>
          <w:lang w:val="en-GB"/>
        </w:rPr>
        <w:tab/>
      </w:r>
      <w:r w:rsidRPr="001A697E">
        <w:rPr>
          <w:rFonts w:ascii="Arial" w:hAnsi="Arial" w:cs="Arial"/>
          <w:color w:val="000000"/>
          <w:sz w:val="24"/>
          <w:szCs w:val="24"/>
          <w:lang w:val="en-GB"/>
        </w:rPr>
        <w:t xml:space="preserve">produce a Portable Appliance Testing Report on moveable appliances to which a guest has access, and </w:t>
      </w:r>
    </w:p>
    <w:p w14:paraId="7E091B2B" w14:textId="7F7F909E" w:rsidR="001468A7" w:rsidRPr="001A697E" w:rsidRDefault="00DA35F1" w:rsidP="001A697E">
      <w:pPr>
        <w:autoSpaceDE w:val="0"/>
        <w:autoSpaceDN w:val="0"/>
        <w:adjustRightInd w:val="0"/>
        <w:spacing w:after="0" w:line="240" w:lineRule="auto"/>
        <w:ind w:left="1440" w:hanging="360"/>
        <w:rPr>
          <w:rFonts w:ascii="Arial" w:hAnsi="Arial" w:cs="Arial"/>
          <w:color w:val="000000"/>
          <w:sz w:val="24"/>
          <w:szCs w:val="24"/>
          <w:lang w:val="en-GB"/>
        </w:rPr>
      </w:pPr>
      <w:r w:rsidRPr="001A697E">
        <w:rPr>
          <w:rFonts w:ascii="Arial" w:hAnsi="Arial" w:cs="Arial"/>
          <w:color w:val="000000"/>
          <w:sz w:val="24"/>
          <w:szCs w:val="24"/>
          <w:lang w:val="en-GB"/>
        </w:rPr>
        <w:t>(ii)</w:t>
      </w:r>
      <w:r w:rsidR="001A19D2" w:rsidRPr="001A697E">
        <w:rPr>
          <w:rFonts w:ascii="Arial" w:hAnsi="Arial" w:cs="Arial"/>
          <w:color w:val="000000"/>
          <w:sz w:val="24"/>
          <w:szCs w:val="24"/>
          <w:lang w:val="en-GB"/>
        </w:rPr>
        <w:t xml:space="preserve"> </w:t>
      </w:r>
      <w:r w:rsidR="001A697E">
        <w:rPr>
          <w:rFonts w:ascii="Arial" w:hAnsi="Arial" w:cs="Arial"/>
          <w:color w:val="000000"/>
          <w:sz w:val="24"/>
          <w:szCs w:val="24"/>
          <w:lang w:val="en-GB"/>
        </w:rPr>
        <w:tab/>
      </w:r>
      <w:r w:rsidRPr="001A697E">
        <w:rPr>
          <w:rFonts w:ascii="Arial" w:hAnsi="Arial" w:cs="Arial"/>
          <w:color w:val="000000"/>
          <w:sz w:val="24"/>
          <w:szCs w:val="24"/>
          <w:lang w:val="en-GB"/>
        </w:rPr>
        <w:t xml:space="preserve">date label and sign all moveable appliances which have been inspected. </w:t>
      </w:r>
    </w:p>
    <w:p w14:paraId="77B19C6C" w14:textId="77777777" w:rsidR="00627DA3" w:rsidRPr="001A697E" w:rsidRDefault="00627DA3" w:rsidP="00A16F89">
      <w:pPr>
        <w:autoSpaceDE w:val="0"/>
        <w:autoSpaceDN w:val="0"/>
        <w:adjustRightInd w:val="0"/>
        <w:spacing w:after="0" w:line="240" w:lineRule="auto"/>
        <w:ind w:left="2160"/>
        <w:rPr>
          <w:rFonts w:ascii="Arial" w:hAnsi="Arial" w:cs="Arial"/>
          <w:color w:val="000000"/>
          <w:sz w:val="24"/>
          <w:szCs w:val="24"/>
        </w:rPr>
      </w:pPr>
    </w:p>
    <w:p w14:paraId="2BA872A9" w14:textId="50C4FF40" w:rsidR="00DA35F1" w:rsidRPr="001A697E" w:rsidRDefault="00627DA3"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7. </w:t>
      </w:r>
      <w:r w:rsidR="001A697E" w:rsidRPr="001A697E">
        <w:rPr>
          <w:rFonts w:ascii="Arial" w:hAnsi="Arial" w:cs="Arial"/>
          <w:color w:val="000000"/>
          <w:sz w:val="24"/>
          <w:szCs w:val="24"/>
        </w:rPr>
        <w:tab/>
      </w:r>
      <w:r w:rsidR="00DA35F1" w:rsidRPr="001A697E">
        <w:rPr>
          <w:rFonts w:ascii="Arial" w:hAnsi="Arial" w:cs="Arial"/>
          <w:color w:val="000000"/>
          <w:sz w:val="24"/>
          <w:szCs w:val="24"/>
        </w:rPr>
        <w:t>In determining who is competent, the holder of the licence must have regard to guidance issued by the Scottish Ministers under section 19</w:t>
      </w:r>
      <w:proofErr w:type="gramStart"/>
      <w:r w:rsidR="00DA35F1" w:rsidRPr="001A697E">
        <w:rPr>
          <w:rFonts w:ascii="Arial" w:hAnsi="Arial" w:cs="Arial"/>
          <w:color w:val="000000"/>
          <w:sz w:val="24"/>
          <w:szCs w:val="24"/>
        </w:rPr>
        <w:t>B(</w:t>
      </w:r>
      <w:proofErr w:type="gramEnd"/>
      <w:r w:rsidR="00DA35F1" w:rsidRPr="001A697E">
        <w:rPr>
          <w:rFonts w:ascii="Arial" w:hAnsi="Arial" w:cs="Arial"/>
          <w:color w:val="000000"/>
          <w:sz w:val="24"/>
          <w:szCs w:val="24"/>
        </w:rPr>
        <w:t>4) of the Housing (Scotland) Act 2006</w:t>
      </w:r>
    </w:p>
    <w:p w14:paraId="36A0103D"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2A275709" w14:textId="70BDA641" w:rsidR="000B1E0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Water safety: private water supplies </w:t>
      </w:r>
    </w:p>
    <w:p w14:paraId="506494A1" w14:textId="7DBC8EAD" w:rsidR="00DA35F1" w:rsidRPr="001A697E" w:rsidRDefault="00627DA3"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8</w:t>
      </w:r>
      <w:r w:rsidR="005431A6"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Where the premises are served by a private water supply, the licence holder must comply with the requirements on the owners of private dwellings set out in the Water Intended for Human Consumption (Private Supplies) (Scotland) Regulations 2017 </w:t>
      </w:r>
    </w:p>
    <w:p w14:paraId="55A6D9C2"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4395CE55" w14:textId="1E87AA8E" w:rsidR="00B307D5"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Water safety: legionella </w:t>
      </w:r>
    </w:p>
    <w:p w14:paraId="40EBEDAC" w14:textId="6A9BB464" w:rsidR="00DA35F1" w:rsidRPr="001A697E" w:rsidRDefault="00627DA3"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9</w:t>
      </w:r>
      <w:r w:rsidR="005431A6"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The holder of the licence must assess the risk from exposure to legionella within the premises, </w:t>
      </w:r>
      <w:proofErr w:type="gramStart"/>
      <w:r w:rsidR="00DA35F1" w:rsidRPr="001A697E">
        <w:rPr>
          <w:rFonts w:ascii="Arial" w:hAnsi="Arial" w:cs="Arial"/>
          <w:color w:val="000000"/>
          <w:sz w:val="24"/>
          <w:szCs w:val="24"/>
        </w:rPr>
        <w:t>whether or not</w:t>
      </w:r>
      <w:proofErr w:type="gramEnd"/>
      <w:r w:rsidR="00DA35F1" w:rsidRPr="001A697E">
        <w:rPr>
          <w:rFonts w:ascii="Arial" w:hAnsi="Arial" w:cs="Arial"/>
          <w:color w:val="000000"/>
          <w:sz w:val="24"/>
          <w:szCs w:val="24"/>
        </w:rPr>
        <w:t xml:space="preserve"> the premises are served by a private water supply. </w:t>
      </w:r>
    </w:p>
    <w:p w14:paraId="79A6A482"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5BC1F2B8" w14:textId="44C2A0FB" w:rsidR="00B307D5" w:rsidRPr="001A697E" w:rsidRDefault="00DA35F1" w:rsidP="00DA35F1">
      <w:pPr>
        <w:autoSpaceDE w:val="0"/>
        <w:autoSpaceDN w:val="0"/>
        <w:adjustRightInd w:val="0"/>
        <w:spacing w:after="0" w:line="240" w:lineRule="auto"/>
        <w:rPr>
          <w:rFonts w:ascii="Arial" w:hAnsi="Arial" w:cs="Arial"/>
          <w:b/>
          <w:bCs/>
          <w:color w:val="000000"/>
          <w:sz w:val="24"/>
          <w:szCs w:val="24"/>
          <w:lang w:val="en-GB"/>
        </w:rPr>
      </w:pPr>
      <w:r w:rsidRPr="001A697E">
        <w:rPr>
          <w:rFonts w:ascii="Arial" w:hAnsi="Arial" w:cs="Arial"/>
          <w:b/>
          <w:bCs/>
          <w:color w:val="000000"/>
          <w:sz w:val="24"/>
          <w:szCs w:val="24"/>
          <w:lang w:val="en-GB"/>
        </w:rPr>
        <w:t xml:space="preserve">Safety &amp; repair standards </w:t>
      </w:r>
    </w:p>
    <w:p w14:paraId="79C7C9C5" w14:textId="32860614" w:rsidR="00B307D5" w:rsidRPr="001A697E" w:rsidRDefault="00627DA3"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10</w:t>
      </w:r>
      <w:r w:rsidR="005431A6"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The holder of the licence must take all reasonable steps to ensure the premises are safe for residential use. </w:t>
      </w:r>
    </w:p>
    <w:p w14:paraId="59662F22" w14:textId="77777777" w:rsidR="001A697E" w:rsidRPr="001A697E" w:rsidRDefault="001A697E" w:rsidP="001A697E">
      <w:pPr>
        <w:autoSpaceDE w:val="0"/>
        <w:autoSpaceDN w:val="0"/>
        <w:adjustRightInd w:val="0"/>
        <w:spacing w:after="0" w:line="240" w:lineRule="auto"/>
        <w:rPr>
          <w:rFonts w:ascii="Arial" w:hAnsi="Arial" w:cs="Arial"/>
          <w:color w:val="000000"/>
          <w:sz w:val="24"/>
          <w:szCs w:val="24"/>
        </w:rPr>
      </w:pPr>
    </w:p>
    <w:p w14:paraId="7B0CDAC0" w14:textId="095D3FD3" w:rsidR="00DA35F1" w:rsidRPr="001A697E" w:rsidRDefault="00DA35F1"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Where the premises are subject to the requirements of Chapter 4 of Part 1 of the Housing (Scotland) Act 2006, the holder of the licence must ensure that the premises meet the repairing standard. </w:t>
      </w:r>
    </w:p>
    <w:p w14:paraId="4F39E61A"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6B91A323" w14:textId="403BBFCD" w:rsidR="002378BB"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Maximum Occupancy </w:t>
      </w:r>
    </w:p>
    <w:p w14:paraId="69B6DF37" w14:textId="61A1FC43" w:rsidR="00DA35F1" w:rsidRPr="001A697E" w:rsidRDefault="00627DA3"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11</w:t>
      </w:r>
      <w:r w:rsidR="005431A6"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The licence holder must ensure that the number of guests residing on the premises does not exceed the number specified in the licence. </w:t>
      </w:r>
    </w:p>
    <w:p w14:paraId="15881375"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239E48BF" w14:textId="34A41360" w:rsidR="002378BB"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Information to be </w:t>
      </w:r>
      <w:proofErr w:type="gramStart"/>
      <w:r w:rsidRPr="001A697E">
        <w:rPr>
          <w:rFonts w:ascii="Arial" w:hAnsi="Arial" w:cs="Arial"/>
          <w:b/>
          <w:bCs/>
          <w:color w:val="000000"/>
          <w:sz w:val="24"/>
          <w:szCs w:val="24"/>
          <w:lang w:val="en-GB"/>
        </w:rPr>
        <w:t>displayed</w:t>
      </w:r>
      <w:proofErr w:type="gramEnd"/>
      <w:r w:rsidRPr="001A697E">
        <w:rPr>
          <w:rFonts w:ascii="Arial" w:hAnsi="Arial" w:cs="Arial"/>
          <w:b/>
          <w:bCs/>
          <w:color w:val="000000"/>
          <w:sz w:val="24"/>
          <w:szCs w:val="24"/>
          <w:lang w:val="en-GB"/>
        </w:rPr>
        <w:t xml:space="preserve"> </w:t>
      </w:r>
    </w:p>
    <w:p w14:paraId="79B3C239" w14:textId="664D0DCA"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1</w:t>
      </w:r>
      <w:r w:rsidR="00627DA3" w:rsidRPr="001A697E">
        <w:rPr>
          <w:rFonts w:ascii="Arial" w:hAnsi="Arial" w:cs="Arial"/>
          <w:color w:val="000000"/>
          <w:sz w:val="24"/>
          <w:szCs w:val="24"/>
        </w:rPr>
        <w:t>2</w:t>
      </w:r>
      <w:r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The holder of the licence must make the following information available within the premises in a place where it is accessible to all guests</w:t>
      </w:r>
      <w:r w:rsidR="001A697E" w:rsidRPr="001A697E">
        <w:rPr>
          <w:rFonts w:ascii="Arial" w:hAnsi="Arial" w:cs="Arial"/>
          <w:color w:val="000000"/>
          <w:sz w:val="24"/>
          <w:szCs w:val="24"/>
        </w:rPr>
        <w:t>:</w:t>
      </w:r>
    </w:p>
    <w:p w14:paraId="002EF601" w14:textId="27BA31F8" w:rsidR="00DA35F1" w:rsidRPr="001A697E" w:rsidRDefault="00DA35F1">
      <w:pPr>
        <w:pStyle w:val="ListParagraph"/>
        <w:numPr>
          <w:ilvl w:val="0"/>
          <w:numId w:val="35"/>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a certified copy of the licence and the licence conditions, </w:t>
      </w:r>
    </w:p>
    <w:p w14:paraId="24A02A0E" w14:textId="2279B63F" w:rsidR="00DA35F1" w:rsidRPr="001A697E" w:rsidRDefault="00DA35F1">
      <w:pPr>
        <w:pStyle w:val="ListParagraph"/>
        <w:numPr>
          <w:ilvl w:val="0"/>
          <w:numId w:val="35"/>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fire, gas and electrical safety information, </w:t>
      </w:r>
    </w:p>
    <w:p w14:paraId="2F7A1C93" w14:textId="159D3151" w:rsidR="00DA35F1" w:rsidRPr="001A697E" w:rsidRDefault="00DA35F1">
      <w:pPr>
        <w:pStyle w:val="ListParagraph"/>
        <w:numPr>
          <w:ilvl w:val="0"/>
          <w:numId w:val="35"/>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details of how to summon the assistance of emergency services, </w:t>
      </w:r>
    </w:p>
    <w:p w14:paraId="7AA7122F" w14:textId="1B9BC1CF" w:rsidR="00DA35F1" w:rsidRPr="001A697E" w:rsidRDefault="00DA35F1">
      <w:pPr>
        <w:pStyle w:val="ListParagraph"/>
        <w:numPr>
          <w:ilvl w:val="0"/>
          <w:numId w:val="35"/>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a copy of the gas safety report, </w:t>
      </w:r>
    </w:p>
    <w:p w14:paraId="76718CA8" w14:textId="07BC1187" w:rsidR="00DA35F1" w:rsidRPr="001A697E" w:rsidRDefault="00DA35F1">
      <w:pPr>
        <w:pStyle w:val="ListParagraph"/>
        <w:numPr>
          <w:ilvl w:val="0"/>
          <w:numId w:val="35"/>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a copy of the Electrical Installation Condition Report, and </w:t>
      </w:r>
    </w:p>
    <w:p w14:paraId="7D2E0555" w14:textId="5FDC8506" w:rsidR="00DA35F1" w:rsidRPr="001A697E" w:rsidRDefault="00DA35F1">
      <w:pPr>
        <w:pStyle w:val="ListParagraph"/>
        <w:numPr>
          <w:ilvl w:val="0"/>
          <w:numId w:val="35"/>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a copy of the Portable Appliance Testing Report. </w:t>
      </w:r>
    </w:p>
    <w:p w14:paraId="57943A09"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698F9B44" w14:textId="6BBD4886"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Planning Permission </w:t>
      </w:r>
    </w:p>
    <w:p w14:paraId="4544769D" w14:textId="59B04AA0"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1</w:t>
      </w:r>
      <w:r w:rsidR="00627DA3" w:rsidRPr="001A697E">
        <w:rPr>
          <w:rFonts w:ascii="Arial" w:hAnsi="Arial" w:cs="Arial"/>
          <w:color w:val="000000"/>
          <w:sz w:val="24"/>
          <w:szCs w:val="24"/>
        </w:rPr>
        <w:t>3</w:t>
      </w:r>
      <w:r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Where the premises is in a short-term let control area for the purposes of section 26B of the Town and Country Planning (Scotland) Act 1997 (“the 1997 Act”), the holder </w:t>
      </w:r>
      <w:r w:rsidR="00DA35F1" w:rsidRPr="001A697E">
        <w:rPr>
          <w:rFonts w:ascii="Arial" w:hAnsi="Arial" w:cs="Arial"/>
          <w:color w:val="000000"/>
          <w:sz w:val="24"/>
          <w:szCs w:val="24"/>
        </w:rPr>
        <w:lastRenderedPageBreak/>
        <w:t>of the licence must, where the use of the premises for a short-term let requires planning permission under the 1997 Act, ensure that either</w:t>
      </w:r>
      <w:r w:rsidR="001A697E" w:rsidRPr="001A697E">
        <w:rPr>
          <w:rFonts w:ascii="Arial" w:hAnsi="Arial" w:cs="Arial"/>
          <w:color w:val="000000"/>
          <w:sz w:val="24"/>
          <w:szCs w:val="24"/>
        </w:rPr>
        <w:t>:</w:t>
      </w:r>
    </w:p>
    <w:p w14:paraId="6E8748FD" w14:textId="58FAB5AC" w:rsidR="00DA35F1" w:rsidRPr="001A697E" w:rsidRDefault="00DA35F1">
      <w:pPr>
        <w:pStyle w:val="ListParagraph"/>
        <w:numPr>
          <w:ilvl w:val="0"/>
          <w:numId w:val="37"/>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an application has been made for planning permission under the 1997 Act and has not yet been determined, or </w:t>
      </w:r>
    </w:p>
    <w:p w14:paraId="67B22210" w14:textId="6B0B19EE" w:rsidR="00DA35F1" w:rsidRPr="001A697E" w:rsidRDefault="00DA35F1">
      <w:pPr>
        <w:pStyle w:val="ListParagraph"/>
        <w:numPr>
          <w:ilvl w:val="0"/>
          <w:numId w:val="37"/>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planning permission under the 1997 Act is in force. </w:t>
      </w:r>
    </w:p>
    <w:p w14:paraId="63A811DC" w14:textId="77777777" w:rsidR="00627DA3" w:rsidRPr="001A697E" w:rsidRDefault="00627DA3" w:rsidP="00DA35F1">
      <w:pPr>
        <w:autoSpaceDE w:val="0"/>
        <w:autoSpaceDN w:val="0"/>
        <w:adjustRightInd w:val="0"/>
        <w:spacing w:after="0" w:line="240" w:lineRule="auto"/>
        <w:rPr>
          <w:rFonts w:ascii="Arial" w:hAnsi="Arial" w:cs="Arial"/>
          <w:b/>
          <w:bCs/>
          <w:color w:val="000000"/>
          <w:sz w:val="24"/>
          <w:szCs w:val="24"/>
          <w:lang w:val="en-GB"/>
        </w:rPr>
      </w:pPr>
    </w:p>
    <w:p w14:paraId="37D1A138" w14:textId="0521257E"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Listings </w:t>
      </w:r>
    </w:p>
    <w:p w14:paraId="0022C048" w14:textId="1C473FA5"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1</w:t>
      </w:r>
      <w:r w:rsidR="00627DA3" w:rsidRPr="001A697E">
        <w:rPr>
          <w:rFonts w:ascii="Arial" w:hAnsi="Arial" w:cs="Arial"/>
          <w:color w:val="000000"/>
          <w:sz w:val="24"/>
          <w:szCs w:val="24"/>
        </w:rPr>
        <w:t>4</w:t>
      </w:r>
      <w:r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The holder of the licence must ensure that any listing or advert (whether electronic or otherwise) for the short-term let of the premises include</w:t>
      </w:r>
      <w:r w:rsidR="001A697E">
        <w:rPr>
          <w:rFonts w:ascii="Arial" w:hAnsi="Arial" w:cs="Arial"/>
          <w:color w:val="000000"/>
          <w:sz w:val="24"/>
          <w:szCs w:val="24"/>
        </w:rPr>
        <w:t>s:</w:t>
      </w:r>
    </w:p>
    <w:p w14:paraId="503742F4" w14:textId="5DD59035" w:rsidR="00DA35F1" w:rsidRPr="001A697E" w:rsidRDefault="00DA35F1">
      <w:pPr>
        <w:pStyle w:val="ListParagraph"/>
        <w:numPr>
          <w:ilvl w:val="0"/>
          <w:numId w:val="36"/>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the licence number, and </w:t>
      </w:r>
    </w:p>
    <w:p w14:paraId="73105857" w14:textId="2E7F402B" w:rsidR="00DA35F1" w:rsidRPr="001A697E" w:rsidRDefault="00DA35F1">
      <w:pPr>
        <w:pStyle w:val="ListParagraph"/>
        <w:numPr>
          <w:ilvl w:val="0"/>
          <w:numId w:val="36"/>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a valid Energy Performance Certificate rating if an Energy Performance Certificate is required for the premises, in accordance with the Energy Performance of Buildings (Scotland) Regulations 2008 </w:t>
      </w:r>
    </w:p>
    <w:p w14:paraId="5519F7B1" w14:textId="5B6FAC06" w:rsidR="00DA35F1" w:rsidRPr="001A697E" w:rsidRDefault="00DA35F1"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 xml:space="preserve">The holder of the licence must ensure that any listing or advert (whether electronic or otherwise) for the short-term let of the premises is consistent with the terms of the short-term let licence. </w:t>
      </w:r>
    </w:p>
    <w:p w14:paraId="6D5C7863"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60402554" w14:textId="66412CB1"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Insurance </w:t>
      </w:r>
    </w:p>
    <w:p w14:paraId="17E4F42A" w14:textId="2A36866E"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1</w:t>
      </w:r>
      <w:r w:rsidR="00627DA3" w:rsidRPr="001A697E">
        <w:rPr>
          <w:rFonts w:ascii="Arial" w:hAnsi="Arial" w:cs="Arial"/>
          <w:color w:val="000000"/>
          <w:sz w:val="24"/>
          <w:szCs w:val="24"/>
        </w:rPr>
        <w:t>5</w:t>
      </w:r>
      <w:r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The holder of the licence must ensure that there is in place for the premises</w:t>
      </w:r>
      <w:r w:rsidR="001A697E">
        <w:rPr>
          <w:rFonts w:ascii="Arial" w:hAnsi="Arial" w:cs="Arial"/>
          <w:color w:val="000000"/>
          <w:sz w:val="24"/>
          <w:szCs w:val="24"/>
        </w:rPr>
        <w:t>:</w:t>
      </w:r>
    </w:p>
    <w:p w14:paraId="4577B145" w14:textId="7A3AC1C8" w:rsidR="00DA35F1" w:rsidRPr="001A697E" w:rsidRDefault="00DA35F1">
      <w:pPr>
        <w:pStyle w:val="ListParagraph"/>
        <w:numPr>
          <w:ilvl w:val="0"/>
          <w:numId w:val="38"/>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valid buildings insurance for the duration of the licence, and </w:t>
      </w:r>
    </w:p>
    <w:p w14:paraId="1BD87EE2" w14:textId="0D4EBF9C" w:rsidR="00DA35F1" w:rsidRPr="001A697E" w:rsidRDefault="00DA35F1">
      <w:pPr>
        <w:pStyle w:val="ListParagraph"/>
        <w:numPr>
          <w:ilvl w:val="0"/>
          <w:numId w:val="38"/>
        </w:numPr>
        <w:autoSpaceDE w:val="0"/>
        <w:autoSpaceDN w:val="0"/>
        <w:adjustRightInd w:val="0"/>
        <w:spacing w:after="0" w:line="240" w:lineRule="auto"/>
        <w:ind w:left="1080"/>
        <w:rPr>
          <w:rFonts w:cs="Arial"/>
          <w:color w:val="000000"/>
          <w:szCs w:val="24"/>
        </w:rPr>
      </w:pPr>
      <w:r w:rsidRPr="001A697E">
        <w:rPr>
          <w:rFonts w:cs="Arial"/>
          <w:color w:val="000000"/>
          <w:szCs w:val="24"/>
        </w:rPr>
        <w:t xml:space="preserve">valid public liability insurance for the duration of each short-term let agreement. </w:t>
      </w:r>
    </w:p>
    <w:p w14:paraId="618A66E2"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5B885D45" w14:textId="6066C46D"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Payment of fees </w:t>
      </w:r>
    </w:p>
    <w:p w14:paraId="196F109D" w14:textId="58858A35"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1</w:t>
      </w:r>
      <w:r w:rsidR="00627DA3" w:rsidRPr="001A697E">
        <w:rPr>
          <w:rFonts w:ascii="Arial" w:hAnsi="Arial" w:cs="Arial"/>
          <w:color w:val="000000"/>
          <w:sz w:val="24"/>
          <w:szCs w:val="24"/>
        </w:rPr>
        <w:t>6</w:t>
      </w:r>
      <w:r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The holder of the licence must pay any fees due to the </w:t>
      </w:r>
      <w:r w:rsidR="00EC392C" w:rsidRPr="001A697E">
        <w:rPr>
          <w:rFonts w:ascii="Arial" w:hAnsi="Arial" w:cs="Arial"/>
          <w:color w:val="000000"/>
          <w:sz w:val="24"/>
          <w:szCs w:val="24"/>
        </w:rPr>
        <w:t>L</w:t>
      </w:r>
      <w:r w:rsidR="00DA35F1" w:rsidRPr="001A697E">
        <w:rPr>
          <w:rFonts w:ascii="Arial" w:hAnsi="Arial" w:cs="Arial"/>
          <w:color w:val="000000"/>
          <w:sz w:val="24"/>
          <w:szCs w:val="24"/>
        </w:rPr>
        <w:t xml:space="preserve">icensing </w:t>
      </w:r>
      <w:r w:rsidR="00EC392C" w:rsidRPr="001A697E">
        <w:rPr>
          <w:rFonts w:ascii="Arial" w:hAnsi="Arial" w:cs="Arial"/>
          <w:color w:val="000000"/>
          <w:sz w:val="24"/>
          <w:szCs w:val="24"/>
        </w:rPr>
        <w:t>A</w:t>
      </w:r>
      <w:r w:rsidR="00DA35F1" w:rsidRPr="001A697E">
        <w:rPr>
          <w:rFonts w:ascii="Arial" w:hAnsi="Arial" w:cs="Arial"/>
          <w:color w:val="000000"/>
          <w:sz w:val="24"/>
          <w:szCs w:val="24"/>
        </w:rPr>
        <w:t xml:space="preserve">uthority in respect of the licence on demand. </w:t>
      </w:r>
    </w:p>
    <w:p w14:paraId="3EB06B5E" w14:textId="77777777" w:rsidR="005431A6" w:rsidRPr="001A697E" w:rsidRDefault="005431A6" w:rsidP="00DA35F1">
      <w:pPr>
        <w:autoSpaceDE w:val="0"/>
        <w:autoSpaceDN w:val="0"/>
        <w:adjustRightInd w:val="0"/>
        <w:spacing w:after="0" w:line="240" w:lineRule="auto"/>
        <w:rPr>
          <w:rFonts w:ascii="Arial" w:hAnsi="Arial" w:cs="Arial"/>
          <w:b/>
          <w:bCs/>
          <w:color w:val="000000"/>
          <w:sz w:val="24"/>
          <w:szCs w:val="24"/>
          <w:lang w:val="en-GB"/>
        </w:rPr>
      </w:pPr>
    </w:p>
    <w:p w14:paraId="54DD03C4" w14:textId="2C5E74B7" w:rsidR="00DA35F1" w:rsidRPr="001A697E" w:rsidRDefault="00DA35F1" w:rsidP="00DA35F1">
      <w:pPr>
        <w:autoSpaceDE w:val="0"/>
        <w:autoSpaceDN w:val="0"/>
        <w:adjustRightInd w:val="0"/>
        <w:spacing w:after="0" w:line="240" w:lineRule="auto"/>
        <w:rPr>
          <w:rFonts w:ascii="Arial" w:hAnsi="Arial" w:cs="Arial"/>
          <w:color w:val="000000"/>
          <w:sz w:val="24"/>
          <w:szCs w:val="24"/>
          <w:lang w:val="en-GB"/>
        </w:rPr>
      </w:pPr>
      <w:r w:rsidRPr="001A697E">
        <w:rPr>
          <w:rFonts w:ascii="Arial" w:hAnsi="Arial" w:cs="Arial"/>
          <w:b/>
          <w:bCs/>
          <w:color w:val="000000"/>
          <w:sz w:val="24"/>
          <w:szCs w:val="24"/>
          <w:lang w:val="en-GB"/>
        </w:rPr>
        <w:t xml:space="preserve">False or misleading information </w:t>
      </w:r>
    </w:p>
    <w:p w14:paraId="3DE660E7" w14:textId="65A97387" w:rsidR="00DA35F1" w:rsidRPr="001A697E" w:rsidRDefault="005431A6" w:rsidP="001A697E">
      <w:pPr>
        <w:autoSpaceDE w:val="0"/>
        <w:autoSpaceDN w:val="0"/>
        <w:adjustRightInd w:val="0"/>
        <w:spacing w:after="0" w:line="240" w:lineRule="auto"/>
        <w:rPr>
          <w:rFonts w:ascii="Arial" w:hAnsi="Arial" w:cs="Arial"/>
          <w:color w:val="000000"/>
          <w:sz w:val="24"/>
          <w:szCs w:val="24"/>
        </w:rPr>
      </w:pPr>
      <w:r w:rsidRPr="001A697E">
        <w:rPr>
          <w:rFonts w:ascii="Arial" w:hAnsi="Arial" w:cs="Arial"/>
          <w:color w:val="000000"/>
          <w:sz w:val="24"/>
          <w:szCs w:val="24"/>
        </w:rPr>
        <w:t>1</w:t>
      </w:r>
      <w:r w:rsidR="00627DA3" w:rsidRPr="001A697E">
        <w:rPr>
          <w:rFonts w:ascii="Arial" w:hAnsi="Arial" w:cs="Arial"/>
          <w:color w:val="000000"/>
          <w:sz w:val="24"/>
          <w:szCs w:val="24"/>
        </w:rPr>
        <w:t>7</w:t>
      </w:r>
      <w:r w:rsidRPr="001A697E">
        <w:rPr>
          <w:rFonts w:ascii="Arial" w:hAnsi="Arial" w:cs="Arial"/>
          <w:color w:val="000000"/>
          <w:sz w:val="24"/>
          <w:szCs w:val="24"/>
        </w:rPr>
        <w:t xml:space="preserve">. </w:t>
      </w:r>
      <w:r w:rsidR="001A697E" w:rsidRPr="001A697E">
        <w:rPr>
          <w:rFonts w:ascii="Arial" w:hAnsi="Arial" w:cs="Arial"/>
          <w:color w:val="000000"/>
          <w:sz w:val="24"/>
          <w:szCs w:val="24"/>
        </w:rPr>
        <w:tab/>
      </w:r>
      <w:r w:rsidR="00DA35F1" w:rsidRPr="001A697E">
        <w:rPr>
          <w:rFonts w:ascii="Arial" w:hAnsi="Arial" w:cs="Arial"/>
          <w:color w:val="000000"/>
          <w:sz w:val="24"/>
          <w:szCs w:val="24"/>
        </w:rPr>
        <w:t xml:space="preserve">The holder of the licence must not provide any false or misleading information to the </w:t>
      </w:r>
      <w:r w:rsidR="00EC392C" w:rsidRPr="001A697E">
        <w:rPr>
          <w:rFonts w:ascii="Arial" w:hAnsi="Arial" w:cs="Arial"/>
          <w:color w:val="000000"/>
          <w:sz w:val="24"/>
          <w:szCs w:val="24"/>
        </w:rPr>
        <w:t>L</w:t>
      </w:r>
      <w:r w:rsidR="00DA35F1" w:rsidRPr="001A697E">
        <w:rPr>
          <w:rFonts w:ascii="Arial" w:hAnsi="Arial" w:cs="Arial"/>
          <w:color w:val="000000"/>
          <w:sz w:val="24"/>
          <w:szCs w:val="24"/>
        </w:rPr>
        <w:t xml:space="preserve">icensing </w:t>
      </w:r>
      <w:r w:rsidR="00EC392C" w:rsidRPr="001A697E">
        <w:rPr>
          <w:rFonts w:ascii="Arial" w:hAnsi="Arial" w:cs="Arial"/>
          <w:color w:val="000000"/>
          <w:sz w:val="24"/>
          <w:szCs w:val="24"/>
        </w:rPr>
        <w:t>A</w:t>
      </w:r>
      <w:r w:rsidR="00DA35F1" w:rsidRPr="001A697E">
        <w:rPr>
          <w:rFonts w:ascii="Arial" w:hAnsi="Arial" w:cs="Arial"/>
          <w:color w:val="000000"/>
          <w:sz w:val="24"/>
          <w:szCs w:val="24"/>
        </w:rPr>
        <w:t xml:space="preserve">uthority. </w:t>
      </w:r>
    </w:p>
    <w:p w14:paraId="5BF74DEB" w14:textId="3681D156" w:rsidR="00537B6E" w:rsidRDefault="00537B6E">
      <w:pPr>
        <w:rPr>
          <w:rFonts w:ascii="Arial" w:hAnsi="Arial" w:cs="Arial"/>
          <w:b/>
          <w:bCs/>
          <w:color w:val="000000"/>
          <w:sz w:val="24"/>
          <w:szCs w:val="24"/>
          <w:lang w:val="en-GB"/>
        </w:rPr>
      </w:pPr>
    </w:p>
    <w:p w14:paraId="2D48975A" w14:textId="760FC558" w:rsidR="00537B6E" w:rsidRDefault="00537B6E" w:rsidP="008F618C">
      <w:pPr>
        <w:jc w:val="center"/>
        <w:rPr>
          <w:rFonts w:ascii="Arial" w:hAnsi="Arial" w:cs="Arial"/>
          <w:b/>
          <w:bCs/>
          <w:color w:val="000000"/>
          <w:sz w:val="24"/>
          <w:szCs w:val="24"/>
          <w:lang w:val="en-GB"/>
        </w:rPr>
      </w:pPr>
      <w:r>
        <w:rPr>
          <w:rFonts w:ascii="Arial" w:hAnsi="Arial" w:cs="Arial"/>
          <w:b/>
          <w:bCs/>
          <w:color w:val="000000"/>
          <w:sz w:val="24"/>
          <w:szCs w:val="24"/>
          <w:lang w:val="en-GB"/>
        </w:rPr>
        <w:br w:type="page"/>
      </w:r>
      <w:r w:rsidR="008A7AB5">
        <w:rPr>
          <w:rFonts w:ascii="Arial" w:hAnsi="Arial" w:cs="Arial"/>
          <w:b/>
          <w:bCs/>
          <w:color w:val="000000"/>
          <w:sz w:val="24"/>
          <w:szCs w:val="24"/>
          <w:lang w:val="en-GB"/>
        </w:rPr>
        <w:lastRenderedPageBreak/>
        <w:t>Appendix 2 – List of Consultees</w:t>
      </w:r>
    </w:p>
    <w:p w14:paraId="5A6268CF" w14:textId="77777777" w:rsidR="008F618C" w:rsidRDefault="008F618C" w:rsidP="008F618C">
      <w:pPr>
        <w:jc w:val="center"/>
        <w:rPr>
          <w:rFonts w:ascii="Arial" w:hAnsi="Arial" w:cs="Arial"/>
          <w:b/>
          <w:bCs/>
          <w:color w:val="000000"/>
          <w:sz w:val="24"/>
          <w:szCs w:val="24"/>
          <w:lang w:val="en-GB"/>
        </w:rPr>
      </w:pPr>
    </w:p>
    <w:p w14:paraId="1B219E3D" w14:textId="77777777" w:rsidR="00C92DAD" w:rsidRPr="00A16F89" w:rsidRDefault="00C92DAD">
      <w:pPr>
        <w:pStyle w:val="ListParagraph"/>
        <w:numPr>
          <w:ilvl w:val="0"/>
          <w:numId w:val="19"/>
        </w:numPr>
        <w:rPr>
          <w:rFonts w:cs="Arial"/>
          <w:color w:val="000000"/>
          <w:szCs w:val="24"/>
        </w:rPr>
      </w:pPr>
      <w:r w:rsidRPr="00A16F89">
        <w:rPr>
          <w:rFonts w:cs="Arial"/>
          <w:color w:val="000000"/>
        </w:rPr>
        <w:t xml:space="preserve">Economy and Resources – 26 January 2022 – </w:t>
      </w:r>
      <w:proofErr w:type="gramStart"/>
      <w:r w:rsidRPr="00A16F89">
        <w:rPr>
          <w:rFonts w:cs="Arial"/>
          <w:color w:val="000000"/>
        </w:rPr>
        <w:t>Sub Group</w:t>
      </w:r>
      <w:proofErr w:type="gramEnd"/>
      <w:r w:rsidRPr="00A16F89">
        <w:rPr>
          <w:rFonts w:cs="Arial"/>
          <w:color w:val="000000"/>
        </w:rPr>
        <w:t xml:space="preserve"> Meeting </w:t>
      </w:r>
    </w:p>
    <w:p w14:paraId="73C054F0" w14:textId="77777777" w:rsidR="00C92DAD" w:rsidRPr="00A16F89" w:rsidRDefault="00C92DAD">
      <w:pPr>
        <w:pStyle w:val="ListParagraph"/>
        <w:numPr>
          <w:ilvl w:val="0"/>
          <w:numId w:val="19"/>
        </w:numPr>
        <w:rPr>
          <w:rFonts w:cs="Arial"/>
          <w:color w:val="000000"/>
          <w:szCs w:val="24"/>
        </w:rPr>
      </w:pPr>
      <w:r w:rsidRPr="00A16F89">
        <w:rPr>
          <w:rFonts w:cs="Arial"/>
          <w:color w:val="000000"/>
        </w:rPr>
        <w:t>Police Scotland – 8 March 2022, 8 June 2022 - Sub Group Meeting </w:t>
      </w:r>
    </w:p>
    <w:p w14:paraId="34875FAB" w14:textId="524B65FF" w:rsidR="00C92DAD" w:rsidRPr="00A16F89" w:rsidRDefault="00C92DAD">
      <w:pPr>
        <w:pStyle w:val="ListParagraph"/>
        <w:numPr>
          <w:ilvl w:val="0"/>
          <w:numId w:val="19"/>
        </w:numPr>
        <w:rPr>
          <w:rFonts w:cs="Arial"/>
          <w:color w:val="000000"/>
          <w:szCs w:val="24"/>
        </w:rPr>
      </w:pPr>
      <w:r w:rsidRPr="00A16F89">
        <w:rPr>
          <w:rFonts w:cs="Arial"/>
          <w:color w:val="000000"/>
        </w:rPr>
        <w:t>Working Group</w:t>
      </w:r>
      <w:r w:rsidRPr="00A16F89">
        <w:rPr>
          <w:rFonts w:cs="Arial"/>
          <w:color w:val="000000"/>
          <w:szCs w:val="24"/>
        </w:rPr>
        <w:t xml:space="preserve"> -</w:t>
      </w:r>
      <w:r w:rsidRPr="00A16F89">
        <w:rPr>
          <w:rFonts w:cs="Arial"/>
          <w:color w:val="000000"/>
        </w:rPr>
        <w:t xml:space="preserve"> 22 April 2022, 29 April 2022 – Full Working Group Meeting </w:t>
      </w:r>
    </w:p>
    <w:p w14:paraId="486DECED" w14:textId="77777777" w:rsidR="00C92DAD" w:rsidRPr="00A16F89" w:rsidRDefault="00C92DAD">
      <w:pPr>
        <w:pStyle w:val="ListParagraph"/>
        <w:numPr>
          <w:ilvl w:val="0"/>
          <w:numId w:val="19"/>
        </w:numPr>
        <w:rPr>
          <w:rFonts w:cs="Arial"/>
          <w:color w:val="000000"/>
          <w:szCs w:val="24"/>
        </w:rPr>
      </w:pPr>
      <w:r w:rsidRPr="00A16F89">
        <w:rPr>
          <w:rFonts w:cs="Arial"/>
          <w:color w:val="000000"/>
        </w:rPr>
        <w:t>Scottish Fire and Rescue Service 11 May 2022, 22 November 2022 - Sub Group Meeting </w:t>
      </w:r>
    </w:p>
    <w:p w14:paraId="3C2716B7" w14:textId="77777777" w:rsidR="00C92DAD" w:rsidRPr="00A16F89" w:rsidRDefault="00C92DAD">
      <w:pPr>
        <w:pStyle w:val="ListParagraph"/>
        <w:numPr>
          <w:ilvl w:val="0"/>
          <w:numId w:val="19"/>
        </w:numPr>
        <w:rPr>
          <w:rFonts w:cs="Arial"/>
          <w:color w:val="000000"/>
          <w:szCs w:val="24"/>
        </w:rPr>
      </w:pPr>
      <w:r w:rsidRPr="00A16F89">
        <w:rPr>
          <w:rFonts w:cs="Arial"/>
          <w:color w:val="000000"/>
        </w:rPr>
        <w:t>Planning – 11 May 2022 - Sub Group Meeting </w:t>
      </w:r>
    </w:p>
    <w:p w14:paraId="429F436C" w14:textId="7AEBD21B" w:rsidR="00C92DAD" w:rsidRPr="00A16F89" w:rsidRDefault="00C92DAD">
      <w:pPr>
        <w:pStyle w:val="ListParagraph"/>
        <w:numPr>
          <w:ilvl w:val="0"/>
          <w:numId w:val="19"/>
        </w:numPr>
        <w:rPr>
          <w:rFonts w:cs="Arial"/>
          <w:color w:val="000000"/>
          <w:szCs w:val="24"/>
        </w:rPr>
      </w:pPr>
      <w:r w:rsidRPr="00A16F89">
        <w:rPr>
          <w:rFonts w:cs="Arial"/>
          <w:color w:val="000000"/>
        </w:rPr>
        <w:t>Comm</w:t>
      </w:r>
      <w:r w:rsidR="00A361B2" w:rsidRPr="00A16F89">
        <w:rPr>
          <w:rFonts w:cs="Arial"/>
          <w:color w:val="000000"/>
        </w:rPr>
        <w:t>unications</w:t>
      </w:r>
      <w:r w:rsidRPr="00A16F89">
        <w:rPr>
          <w:rFonts w:cs="Arial"/>
          <w:color w:val="000000"/>
          <w:szCs w:val="24"/>
        </w:rPr>
        <w:t xml:space="preserve"> Team</w:t>
      </w:r>
      <w:r w:rsidRPr="00A16F89">
        <w:rPr>
          <w:rFonts w:cs="Arial"/>
          <w:color w:val="000000"/>
        </w:rPr>
        <w:t xml:space="preserve"> </w:t>
      </w:r>
      <w:proofErr w:type="gramStart"/>
      <w:r w:rsidRPr="00A16F89">
        <w:rPr>
          <w:rFonts w:cs="Arial"/>
          <w:color w:val="000000"/>
        </w:rPr>
        <w:t>–  31</w:t>
      </w:r>
      <w:proofErr w:type="gramEnd"/>
      <w:r w:rsidRPr="00A16F89">
        <w:rPr>
          <w:rFonts w:cs="Arial"/>
          <w:color w:val="000000"/>
        </w:rPr>
        <w:t xml:space="preserve"> May 2022, 6 September 2022 - Sub Group Meeting </w:t>
      </w:r>
    </w:p>
    <w:p w14:paraId="72EA5103" w14:textId="77777777" w:rsidR="00C92DAD" w:rsidRPr="00A16F89" w:rsidRDefault="00C92DAD">
      <w:pPr>
        <w:pStyle w:val="ListParagraph"/>
        <w:numPr>
          <w:ilvl w:val="0"/>
          <w:numId w:val="19"/>
        </w:numPr>
        <w:rPr>
          <w:rFonts w:cs="Arial"/>
          <w:color w:val="000000"/>
          <w:szCs w:val="24"/>
        </w:rPr>
      </w:pPr>
      <w:r w:rsidRPr="00A16F89">
        <w:rPr>
          <w:rFonts w:cs="Arial"/>
          <w:color w:val="000000"/>
        </w:rPr>
        <w:t>Revenues/Assessors/Finance – 6 June 2022- Sub Group Meeting </w:t>
      </w:r>
    </w:p>
    <w:p w14:paraId="2232C492" w14:textId="77777777" w:rsidR="00C92DAD" w:rsidRPr="00A16F89" w:rsidRDefault="00C92DAD">
      <w:pPr>
        <w:pStyle w:val="ListParagraph"/>
        <w:numPr>
          <w:ilvl w:val="0"/>
          <w:numId w:val="19"/>
        </w:numPr>
        <w:rPr>
          <w:rFonts w:cs="Arial"/>
          <w:color w:val="000000"/>
          <w:szCs w:val="24"/>
        </w:rPr>
      </w:pPr>
      <w:r w:rsidRPr="00A16F89">
        <w:rPr>
          <w:rFonts w:cs="Arial"/>
          <w:color w:val="000000"/>
        </w:rPr>
        <w:t>Legal/Enforcement/Licensing – 6 June 2022 - Sub Group Meeting </w:t>
      </w:r>
    </w:p>
    <w:p w14:paraId="2C90DB16" w14:textId="5D677A96" w:rsidR="00C92DAD" w:rsidRPr="00A16F89" w:rsidRDefault="00C92DAD">
      <w:pPr>
        <w:pStyle w:val="ListParagraph"/>
        <w:numPr>
          <w:ilvl w:val="0"/>
          <w:numId w:val="19"/>
        </w:numPr>
        <w:rPr>
          <w:rFonts w:cs="Arial"/>
          <w:color w:val="000000"/>
          <w:szCs w:val="24"/>
        </w:rPr>
      </w:pPr>
      <w:r w:rsidRPr="00A16F89">
        <w:rPr>
          <w:rFonts w:cs="Arial"/>
          <w:color w:val="000000"/>
        </w:rPr>
        <w:t>A</w:t>
      </w:r>
      <w:r w:rsidR="00A154C8" w:rsidRPr="00A16F89">
        <w:rPr>
          <w:rFonts w:cs="Arial"/>
          <w:color w:val="000000"/>
        </w:rPr>
        <w:t>ssoci</w:t>
      </w:r>
      <w:r w:rsidR="00BE1A6C" w:rsidRPr="00A16F89">
        <w:rPr>
          <w:rFonts w:cs="Arial"/>
          <w:color w:val="000000"/>
        </w:rPr>
        <w:t>ation of Scotland’s Self Caterers</w:t>
      </w:r>
      <w:r w:rsidRPr="00A16F89">
        <w:rPr>
          <w:rFonts w:cs="Arial"/>
          <w:color w:val="000000"/>
        </w:rPr>
        <w:t xml:space="preserve"> – 6 July 2022 – Teams Meeting with to discuss councils proposed </w:t>
      </w:r>
      <w:proofErr w:type="gramStart"/>
      <w:r w:rsidRPr="00A16F89">
        <w:rPr>
          <w:rFonts w:cs="Arial"/>
          <w:color w:val="000000"/>
        </w:rPr>
        <w:t>policy</w:t>
      </w:r>
      <w:proofErr w:type="gramEnd"/>
      <w:r w:rsidRPr="00A16F89">
        <w:rPr>
          <w:rFonts w:cs="Arial"/>
          <w:color w:val="000000"/>
        </w:rPr>
        <w:t> </w:t>
      </w:r>
    </w:p>
    <w:p w14:paraId="4C31B3EF" w14:textId="77777777" w:rsidR="00C92DAD" w:rsidRPr="00A16F89" w:rsidRDefault="00C92DAD">
      <w:pPr>
        <w:pStyle w:val="ListParagraph"/>
        <w:numPr>
          <w:ilvl w:val="0"/>
          <w:numId w:val="19"/>
        </w:numPr>
        <w:rPr>
          <w:rFonts w:cs="Arial"/>
          <w:color w:val="000000"/>
          <w:szCs w:val="24"/>
        </w:rPr>
      </w:pPr>
      <w:r w:rsidRPr="00A16F89">
        <w:rPr>
          <w:rFonts w:cs="Arial"/>
          <w:color w:val="000000"/>
        </w:rPr>
        <w:t>Discover Scotland – 6 July 2022 – In person meeting to discuss Council’s Policy </w:t>
      </w:r>
    </w:p>
    <w:p w14:paraId="29D0A29B" w14:textId="77777777" w:rsidR="00C92DAD" w:rsidRPr="00A16F89" w:rsidRDefault="00C92DAD">
      <w:pPr>
        <w:pStyle w:val="ListParagraph"/>
        <w:numPr>
          <w:ilvl w:val="0"/>
          <w:numId w:val="19"/>
        </w:numPr>
        <w:rPr>
          <w:rFonts w:cs="Arial"/>
          <w:color w:val="000000"/>
          <w:szCs w:val="24"/>
        </w:rPr>
      </w:pPr>
      <w:r w:rsidRPr="00A16F89">
        <w:rPr>
          <w:rFonts w:cs="Arial"/>
          <w:color w:val="000000"/>
        </w:rPr>
        <w:t>Licensing Team / Legal – 23 August 2022 - Sub Group Meeting </w:t>
      </w:r>
    </w:p>
    <w:p w14:paraId="43FAD26D" w14:textId="0D87CDFC" w:rsidR="00C92DAD" w:rsidRPr="00A16F89" w:rsidRDefault="00F55FDE">
      <w:pPr>
        <w:pStyle w:val="ListParagraph"/>
        <w:numPr>
          <w:ilvl w:val="0"/>
          <w:numId w:val="19"/>
        </w:numPr>
        <w:rPr>
          <w:rFonts w:eastAsiaTheme="minorHAnsi" w:cs="Arial"/>
          <w:color w:val="000000"/>
          <w:szCs w:val="24"/>
          <w:lang w:val="en-US"/>
        </w:rPr>
      </w:pPr>
      <w:r w:rsidRPr="00A16F89">
        <w:rPr>
          <w:rFonts w:eastAsiaTheme="minorHAnsi" w:cs="Arial"/>
          <w:color w:val="000000"/>
          <w:sz w:val="22"/>
          <w:lang w:val="en-US"/>
        </w:rPr>
        <w:t>A</w:t>
      </w:r>
      <w:r w:rsidR="00AD4982" w:rsidRPr="00A16F89">
        <w:rPr>
          <w:rFonts w:cs="Arial"/>
          <w:color w:val="000000"/>
        </w:rPr>
        <w:t>ssociation of Scotland’s Self Caterers</w:t>
      </w:r>
      <w:r w:rsidR="00C92DAD" w:rsidRPr="00A16F89">
        <w:rPr>
          <w:rFonts w:eastAsiaTheme="minorHAnsi" w:cs="Arial"/>
          <w:color w:val="000000"/>
          <w:sz w:val="22"/>
          <w:lang w:val="en-US"/>
        </w:rPr>
        <w:t>/</w:t>
      </w:r>
      <w:r w:rsidR="00A6305D" w:rsidRPr="00A16F89">
        <w:rPr>
          <w:rFonts w:cs="Arial"/>
          <w:color w:val="000000"/>
        </w:rPr>
        <w:t>S</w:t>
      </w:r>
      <w:r w:rsidR="00AD4982" w:rsidRPr="00A16F89">
        <w:rPr>
          <w:rFonts w:cs="Arial"/>
          <w:color w:val="000000"/>
        </w:rPr>
        <w:t xml:space="preserve">outh of Scotland Destination Alliance - </w:t>
      </w:r>
      <w:r w:rsidR="00C92DAD" w:rsidRPr="00A16F89">
        <w:rPr>
          <w:rFonts w:eastAsiaTheme="minorHAnsi" w:cs="Arial"/>
          <w:color w:val="000000"/>
          <w:sz w:val="22"/>
          <w:lang w:val="en-US"/>
        </w:rPr>
        <w:t xml:space="preserve">Public Consultation online – 80 </w:t>
      </w:r>
      <w:r w:rsidR="00902C2A" w:rsidRPr="00A16F89">
        <w:rPr>
          <w:rFonts w:cs="Arial"/>
          <w:color w:val="000000"/>
          <w:szCs w:val="24"/>
        </w:rPr>
        <w:t>attendees –</w:t>
      </w:r>
      <w:r w:rsidR="00C92DAD" w:rsidRPr="00A16F89">
        <w:rPr>
          <w:rFonts w:eastAsiaTheme="minorHAnsi" w:cs="Arial"/>
          <w:color w:val="000000"/>
          <w:sz w:val="22"/>
          <w:lang w:val="en-US"/>
        </w:rPr>
        <w:t xml:space="preserve"> 31 August 2022  </w:t>
      </w:r>
    </w:p>
    <w:p w14:paraId="08676955" w14:textId="5DF7B50C" w:rsidR="00C92DAD" w:rsidRPr="00A16F89" w:rsidRDefault="00AD4982">
      <w:pPr>
        <w:pStyle w:val="ListParagraph"/>
        <w:numPr>
          <w:ilvl w:val="0"/>
          <w:numId w:val="19"/>
        </w:numPr>
        <w:rPr>
          <w:rFonts w:cs="Arial"/>
          <w:color w:val="000000"/>
          <w:szCs w:val="24"/>
        </w:rPr>
      </w:pPr>
      <w:r w:rsidRPr="00A16F89">
        <w:rPr>
          <w:rFonts w:eastAsiaTheme="minorHAnsi" w:cs="Arial"/>
          <w:color w:val="000000"/>
          <w:sz w:val="22"/>
          <w:lang w:val="en-US"/>
        </w:rPr>
        <w:t>A</w:t>
      </w:r>
      <w:r w:rsidRPr="00A16F89">
        <w:rPr>
          <w:rFonts w:cs="Arial"/>
          <w:color w:val="000000"/>
        </w:rPr>
        <w:t>ssociation of Scotland’s Self Caterers</w:t>
      </w:r>
      <w:r w:rsidRPr="00A16F89">
        <w:rPr>
          <w:rFonts w:eastAsiaTheme="minorHAnsi" w:cs="Arial"/>
          <w:color w:val="000000"/>
          <w:sz w:val="22"/>
          <w:lang w:val="en-US"/>
        </w:rPr>
        <w:t>/</w:t>
      </w:r>
      <w:r w:rsidR="00A6305D" w:rsidRPr="00A16F89">
        <w:rPr>
          <w:rFonts w:cs="Arial"/>
          <w:color w:val="000000"/>
        </w:rPr>
        <w:t>S</w:t>
      </w:r>
      <w:r w:rsidRPr="00A16F89">
        <w:rPr>
          <w:rFonts w:cs="Arial"/>
          <w:color w:val="000000"/>
        </w:rPr>
        <w:t xml:space="preserve">outh of Scotland Destination Alliance </w:t>
      </w:r>
      <w:r w:rsidR="00C92DAD" w:rsidRPr="00A16F89">
        <w:rPr>
          <w:rFonts w:cs="Arial"/>
          <w:color w:val="000000"/>
          <w:szCs w:val="24"/>
        </w:rPr>
        <w:t>- Public Consultation at Dumfries College – 70 attendees – 1 September 2022  </w:t>
      </w:r>
    </w:p>
    <w:p w14:paraId="6784EE67" w14:textId="77777777" w:rsidR="00364237" w:rsidRPr="00A16F89" w:rsidRDefault="00364237">
      <w:pPr>
        <w:pStyle w:val="ListParagraph"/>
        <w:numPr>
          <w:ilvl w:val="0"/>
          <w:numId w:val="19"/>
        </w:numPr>
        <w:rPr>
          <w:rFonts w:cs="Arial"/>
          <w:color w:val="000000"/>
          <w:szCs w:val="24"/>
        </w:rPr>
      </w:pPr>
      <w:r w:rsidRPr="00A16F89">
        <w:rPr>
          <w:rFonts w:cs="Arial"/>
          <w:color w:val="000000"/>
          <w:szCs w:val="24"/>
        </w:rPr>
        <w:t>Waste Management – 20 September 2022 - Sub Group Meeting </w:t>
      </w:r>
    </w:p>
    <w:p w14:paraId="02408B2B" w14:textId="16A90989" w:rsidR="00C92DAD" w:rsidRPr="00A16F89" w:rsidRDefault="00A6305D">
      <w:pPr>
        <w:pStyle w:val="ListParagraph"/>
        <w:numPr>
          <w:ilvl w:val="0"/>
          <w:numId w:val="19"/>
        </w:numPr>
        <w:rPr>
          <w:rFonts w:cs="Arial"/>
          <w:color w:val="000000"/>
          <w:szCs w:val="24"/>
        </w:rPr>
      </w:pPr>
      <w:r w:rsidRPr="00A16F89">
        <w:rPr>
          <w:rFonts w:cs="Arial"/>
          <w:color w:val="000000"/>
        </w:rPr>
        <w:t>South of Scotland Destination Alliance</w:t>
      </w:r>
      <w:r w:rsidR="00C92DAD" w:rsidRPr="00A16F89">
        <w:rPr>
          <w:rFonts w:cs="Arial"/>
          <w:color w:val="000000"/>
        </w:rPr>
        <w:t xml:space="preserve"> – 22 September 2022- Teams Meeting with to discuss councils proposed </w:t>
      </w:r>
      <w:proofErr w:type="gramStart"/>
      <w:r w:rsidR="00C92DAD" w:rsidRPr="00A16F89">
        <w:rPr>
          <w:rFonts w:cs="Arial"/>
          <w:color w:val="000000"/>
        </w:rPr>
        <w:t>policy</w:t>
      </w:r>
      <w:proofErr w:type="gramEnd"/>
      <w:r w:rsidR="00C92DAD" w:rsidRPr="00A16F89">
        <w:rPr>
          <w:rFonts w:cs="Arial"/>
          <w:color w:val="000000"/>
        </w:rPr>
        <w:t> </w:t>
      </w:r>
    </w:p>
    <w:p w14:paraId="0127A753" w14:textId="7E1E2229" w:rsidR="00C92DAD" w:rsidRPr="00A16F89" w:rsidRDefault="00A6305D">
      <w:pPr>
        <w:pStyle w:val="ListParagraph"/>
        <w:numPr>
          <w:ilvl w:val="0"/>
          <w:numId w:val="19"/>
        </w:numPr>
        <w:rPr>
          <w:rFonts w:cs="Arial"/>
          <w:color w:val="000000"/>
          <w:szCs w:val="24"/>
        </w:rPr>
      </w:pPr>
      <w:r w:rsidRPr="00A16F89">
        <w:rPr>
          <w:rFonts w:cs="Arial"/>
          <w:color w:val="000000"/>
        </w:rPr>
        <w:t>South of Scotland Destination Alliance</w:t>
      </w:r>
      <w:r w:rsidR="00C92DAD" w:rsidRPr="00A16F89">
        <w:rPr>
          <w:rFonts w:cs="Arial"/>
          <w:color w:val="000000"/>
        </w:rPr>
        <w:t xml:space="preserve"> - 12 October 2022 – Short Term Lets Webinar – 60 </w:t>
      </w:r>
      <w:proofErr w:type="gramStart"/>
      <w:r w:rsidR="00C92DAD" w:rsidRPr="00A16F89">
        <w:rPr>
          <w:rFonts w:cs="Arial"/>
          <w:color w:val="000000"/>
        </w:rPr>
        <w:t>attendees</w:t>
      </w:r>
      <w:proofErr w:type="gramEnd"/>
      <w:r w:rsidR="00C92DAD" w:rsidRPr="00A16F89">
        <w:rPr>
          <w:rFonts w:cs="Arial"/>
          <w:color w:val="000000"/>
        </w:rPr>
        <w:t> </w:t>
      </w:r>
    </w:p>
    <w:p w14:paraId="694ABF31" w14:textId="1048FD20" w:rsidR="00C92DAD" w:rsidRPr="00A16F89" w:rsidRDefault="00C92DAD">
      <w:pPr>
        <w:pStyle w:val="ListParagraph"/>
        <w:numPr>
          <w:ilvl w:val="0"/>
          <w:numId w:val="19"/>
        </w:numPr>
        <w:rPr>
          <w:rFonts w:cs="Arial"/>
          <w:color w:val="000000"/>
          <w:szCs w:val="24"/>
        </w:rPr>
      </w:pPr>
      <w:r w:rsidRPr="00A16F89">
        <w:rPr>
          <w:rFonts w:cs="Arial"/>
          <w:color w:val="000000"/>
        </w:rPr>
        <w:t>Legal</w:t>
      </w:r>
      <w:r w:rsidR="00902C2A" w:rsidRPr="00A16F89">
        <w:rPr>
          <w:rFonts w:cs="Arial"/>
          <w:color w:val="000000"/>
          <w:szCs w:val="24"/>
        </w:rPr>
        <w:t xml:space="preserve"> Service</w:t>
      </w:r>
      <w:r w:rsidRPr="00A16F89">
        <w:rPr>
          <w:rFonts w:cs="Arial"/>
          <w:color w:val="000000"/>
        </w:rPr>
        <w:t xml:space="preserve"> – 26 July 2022, 20 October 2022, 29 November 2022, 8 December 2022 - Sub Group Meeting </w:t>
      </w:r>
    </w:p>
    <w:p w14:paraId="0F8261F9" w14:textId="77777777" w:rsidR="00301A76" w:rsidRDefault="00301A76" w:rsidP="008F618C">
      <w:pPr>
        <w:rPr>
          <w:rFonts w:ascii="Arial" w:hAnsi="Arial" w:cs="Arial"/>
          <w:b/>
          <w:bCs/>
          <w:color w:val="000000"/>
          <w:sz w:val="24"/>
          <w:szCs w:val="24"/>
          <w:lang w:val="en-GB"/>
        </w:rPr>
      </w:pPr>
    </w:p>
    <w:p w14:paraId="4D203029" w14:textId="77777777" w:rsidR="00803AAA" w:rsidRDefault="00803AAA" w:rsidP="008F618C">
      <w:pPr>
        <w:rPr>
          <w:rFonts w:ascii="Arial" w:hAnsi="Arial" w:cs="Arial"/>
          <w:b/>
          <w:bCs/>
          <w:color w:val="000000"/>
          <w:sz w:val="24"/>
          <w:szCs w:val="24"/>
          <w:lang w:val="en-GB"/>
        </w:rPr>
      </w:pPr>
    </w:p>
    <w:p w14:paraId="3555A26A" w14:textId="77777777" w:rsidR="008F618C" w:rsidRDefault="008F618C">
      <w:pPr>
        <w:rPr>
          <w:rFonts w:ascii="Arial" w:hAnsi="Arial" w:cs="Arial"/>
          <w:b/>
          <w:bCs/>
          <w:color w:val="000000"/>
          <w:sz w:val="24"/>
          <w:szCs w:val="24"/>
          <w:lang w:val="en-GB"/>
        </w:rPr>
      </w:pPr>
    </w:p>
    <w:sectPr w:rsidR="008F618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632D6" w14:textId="77777777" w:rsidR="00E45C57" w:rsidRDefault="00E45C57" w:rsidP="00476537">
      <w:pPr>
        <w:spacing w:after="0" w:line="240" w:lineRule="auto"/>
      </w:pPr>
      <w:r>
        <w:separator/>
      </w:r>
    </w:p>
  </w:endnote>
  <w:endnote w:type="continuationSeparator" w:id="0">
    <w:p w14:paraId="72E4F76D" w14:textId="77777777" w:rsidR="00E45C57" w:rsidRDefault="00E45C57" w:rsidP="0047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40D9" w14:textId="7F1C178D" w:rsidR="00303AC3" w:rsidRDefault="00303AC3">
    <w:pPr>
      <w:pStyle w:val="Footer"/>
    </w:pPr>
    <w:r>
      <w:rPr>
        <w:noProof/>
      </w:rPr>
      <mc:AlternateContent>
        <mc:Choice Requires="wps">
          <w:drawing>
            <wp:anchor distT="0" distB="0" distL="0" distR="0" simplePos="0" relativeHeight="251662848" behindDoc="0" locked="0" layoutInCell="1" allowOverlap="1" wp14:anchorId="73C07A66" wp14:editId="24B80057">
              <wp:simplePos x="635" y="635"/>
              <wp:positionH relativeFrom="page">
                <wp:align>center</wp:align>
              </wp:positionH>
              <wp:positionV relativeFrom="page">
                <wp:align>bottom</wp:align>
              </wp:positionV>
              <wp:extent cx="443865" cy="443865"/>
              <wp:effectExtent l="0" t="0" r="11430" b="0"/>
              <wp:wrapNone/>
              <wp:docPr id="1836269663"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23C20" w14:textId="49F9719D"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C07A66" id="_x0000_t202" coordsize="21600,21600" o:spt="202" path="m,l,21600r21600,l21600,xe">
              <v:stroke joinstyle="miter"/>
              <v:path gradientshapeok="t" o:connecttype="rect"/>
            </v:shapetype>
            <v:shape id="Text Box 5" o:spid="_x0000_s1027" type="#_x0000_t202" alt="PUBLIC"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F23C20" w14:textId="49F9719D"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E918" w14:textId="763F6EA3" w:rsidR="00C57718" w:rsidRDefault="00303AC3">
    <w:pPr>
      <w:pStyle w:val="Footer"/>
    </w:pPr>
    <w:r>
      <w:rPr>
        <w:noProof/>
      </w:rPr>
      <mc:AlternateContent>
        <mc:Choice Requires="wps">
          <w:drawing>
            <wp:anchor distT="0" distB="0" distL="0" distR="0" simplePos="0" relativeHeight="251663872" behindDoc="0" locked="0" layoutInCell="1" allowOverlap="1" wp14:anchorId="7A845960" wp14:editId="0555ED66">
              <wp:simplePos x="914400" y="9429750"/>
              <wp:positionH relativeFrom="page">
                <wp:align>center</wp:align>
              </wp:positionH>
              <wp:positionV relativeFrom="page">
                <wp:align>bottom</wp:align>
              </wp:positionV>
              <wp:extent cx="443865" cy="443865"/>
              <wp:effectExtent l="0" t="0" r="11430" b="0"/>
              <wp:wrapNone/>
              <wp:docPr id="627624451"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71348" w14:textId="0EAB84B4"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45960" id="_x0000_t202" coordsize="21600,21600" o:spt="202" path="m,l,21600r21600,l21600,xe">
              <v:stroke joinstyle="miter"/>
              <v:path gradientshapeok="t" o:connecttype="rect"/>
            </v:shapetype>
            <v:shape id="Text Box 6" o:spid="_x0000_s1028" type="#_x0000_t202" alt="PUBLIC"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F71348" w14:textId="0EAB84B4"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376A" w14:textId="42F330F0" w:rsidR="00303AC3" w:rsidRDefault="00303AC3">
    <w:pPr>
      <w:pStyle w:val="Footer"/>
    </w:pPr>
    <w:r>
      <w:rPr>
        <w:noProof/>
      </w:rPr>
      <mc:AlternateContent>
        <mc:Choice Requires="wps">
          <w:drawing>
            <wp:anchor distT="0" distB="0" distL="0" distR="0" simplePos="0" relativeHeight="251661824" behindDoc="0" locked="0" layoutInCell="1" allowOverlap="1" wp14:anchorId="06A940BB" wp14:editId="7D7D0B30">
              <wp:simplePos x="635" y="635"/>
              <wp:positionH relativeFrom="page">
                <wp:align>center</wp:align>
              </wp:positionH>
              <wp:positionV relativeFrom="page">
                <wp:align>bottom</wp:align>
              </wp:positionV>
              <wp:extent cx="443865" cy="443865"/>
              <wp:effectExtent l="0" t="0" r="11430" b="0"/>
              <wp:wrapNone/>
              <wp:docPr id="977562581"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A1ECE" w14:textId="11DCB7EE"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940BB" id="_x0000_t202" coordsize="21600,21600" o:spt="202" path="m,l,21600r21600,l21600,xe">
              <v:stroke joinstyle="miter"/>
              <v:path gradientshapeok="t" o:connecttype="rect"/>
            </v:shapetype>
            <v:shape id="Text Box 4" o:spid="_x0000_s1030" type="#_x0000_t202" alt="PUBLIC"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3DA1ECE" w14:textId="11DCB7EE"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00E9" w14:textId="77777777" w:rsidR="00E45C57" w:rsidRDefault="00E45C57" w:rsidP="00476537">
      <w:pPr>
        <w:spacing w:after="0" w:line="240" w:lineRule="auto"/>
      </w:pPr>
      <w:r>
        <w:separator/>
      </w:r>
    </w:p>
  </w:footnote>
  <w:footnote w:type="continuationSeparator" w:id="0">
    <w:p w14:paraId="69811A33" w14:textId="77777777" w:rsidR="00E45C57" w:rsidRDefault="00E45C57" w:rsidP="0047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8C4E" w14:textId="1184683B" w:rsidR="00303AC3" w:rsidRDefault="00303AC3">
    <w:pPr>
      <w:pStyle w:val="Header"/>
    </w:pPr>
    <w:r>
      <w:rPr>
        <w:noProof/>
      </w:rPr>
      <mc:AlternateContent>
        <mc:Choice Requires="wps">
          <w:drawing>
            <wp:anchor distT="0" distB="0" distL="0" distR="0" simplePos="0" relativeHeight="251659776" behindDoc="0" locked="0" layoutInCell="1" allowOverlap="1" wp14:anchorId="1F9F5C81" wp14:editId="73B3F856">
              <wp:simplePos x="635" y="635"/>
              <wp:positionH relativeFrom="page">
                <wp:align>center</wp:align>
              </wp:positionH>
              <wp:positionV relativeFrom="page">
                <wp:align>top</wp:align>
              </wp:positionV>
              <wp:extent cx="443865" cy="443865"/>
              <wp:effectExtent l="0" t="0" r="11430" b="4445"/>
              <wp:wrapNone/>
              <wp:docPr id="11635206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2FC1B" w14:textId="05CE6D28"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9F5C81"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542FC1B" w14:textId="05CE6D28"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60EE" w14:textId="0306FDEA" w:rsidR="000C734C" w:rsidRPr="007E16A1" w:rsidRDefault="000C734C">
    <w:pPr>
      <w:pStyle w:val="Head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9264" w14:textId="0605DC29" w:rsidR="00303AC3" w:rsidRDefault="00303AC3">
    <w:pPr>
      <w:pStyle w:val="Header"/>
    </w:pPr>
    <w:r>
      <w:rPr>
        <w:noProof/>
      </w:rPr>
      <mc:AlternateContent>
        <mc:Choice Requires="wps">
          <w:drawing>
            <wp:anchor distT="0" distB="0" distL="0" distR="0" simplePos="0" relativeHeight="251658752" behindDoc="0" locked="0" layoutInCell="1" allowOverlap="1" wp14:anchorId="29DBD42F" wp14:editId="07870740">
              <wp:simplePos x="635" y="635"/>
              <wp:positionH relativeFrom="page">
                <wp:align>center</wp:align>
              </wp:positionH>
              <wp:positionV relativeFrom="page">
                <wp:align>top</wp:align>
              </wp:positionV>
              <wp:extent cx="443865" cy="443865"/>
              <wp:effectExtent l="0" t="0" r="11430" b="4445"/>
              <wp:wrapNone/>
              <wp:docPr id="135427240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62565" w14:textId="5F15643D"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BD42F" id="_x0000_t202" coordsize="21600,21600" o:spt="202" path="m,l,21600r21600,l21600,xe">
              <v:stroke joinstyle="miter"/>
              <v:path gradientshapeok="t" o:connecttype="rect"/>
            </v:shapetype>
            <v:shape id="Text Box 1" o:spid="_x0000_s1029" type="#_x0000_t202" alt="PUBLIC"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5462565" w14:textId="5F15643D" w:rsidR="00303AC3" w:rsidRPr="00303AC3" w:rsidRDefault="00303AC3" w:rsidP="00303AC3">
                    <w:pPr>
                      <w:spacing w:after="0"/>
                      <w:rPr>
                        <w:rFonts w:ascii="Calibri" w:eastAsia="Calibri" w:hAnsi="Calibri" w:cs="Calibri"/>
                        <w:noProof/>
                        <w:color w:val="317100"/>
                        <w:sz w:val="20"/>
                        <w:szCs w:val="20"/>
                      </w:rPr>
                    </w:pPr>
                    <w:r w:rsidRPr="00303AC3">
                      <w:rPr>
                        <w:rFonts w:ascii="Calibri" w:eastAsia="Calibri" w:hAnsi="Calibri" w:cs="Calibri"/>
                        <w:noProof/>
                        <w:color w:val="3171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9EB"/>
    <w:multiLevelType w:val="hybridMultilevel"/>
    <w:tmpl w:val="4676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72A9"/>
    <w:multiLevelType w:val="hybridMultilevel"/>
    <w:tmpl w:val="FAEC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25175"/>
    <w:multiLevelType w:val="hybridMultilevel"/>
    <w:tmpl w:val="D24A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106A5"/>
    <w:multiLevelType w:val="hybridMultilevel"/>
    <w:tmpl w:val="0FA2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84C74"/>
    <w:multiLevelType w:val="hybridMultilevel"/>
    <w:tmpl w:val="624C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94FA3"/>
    <w:multiLevelType w:val="hybridMultilevel"/>
    <w:tmpl w:val="D050400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0F1557A1"/>
    <w:multiLevelType w:val="hybridMultilevel"/>
    <w:tmpl w:val="F9641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B1B15"/>
    <w:multiLevelType w:val="hybridMultilevel"/>
    <w:tmpl w:val="7FA42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D48FE"/>
    <w:multiLevelType w:val="hybridMultilevel"/>
    <w:tmpl w:val="69B0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10888"/>
    <w:multiLevelType w:val="hybridMultilevel"/>
    <w:tmpl w:val="DEFE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15172"/>
    <w:multiLevelType w:val="hybridMultilevel"/>
    <w:tmpl w:val="FB3A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16EFC"/>
    <w:multiLevelType w:val="hybridMultilevel"/>
    <w:tmpl w:val="2190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50FC9"/>
    <w:multiLevelType w:val="hybridMultilevel"/>
    <w:tmpl w:val="3634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C3F86"/>
    <w:multiLevelType w:val="hybridMultilevel"/>
    <w:tmpl w:val="59E6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B15EF"/>
    <w:multiLevelType w:val="hybridMultilevel"/>
    <w:tmpl w:val="F8CA0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757D81"/>
    <w:multiLevelType w:val="hybridMultilevel"/>
    <w:tmpl w:val="12DE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963F3"/>
    <w:multiLevelType w:val="hybridMultilevel"/>
    <w:tmpl w:val="7FF0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3403F"/>
    <w:multiLevelType w:val="hybridMultilevel"/>
    <w:tmpl w:val="56F0C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9E7C0B"/>
    <w:multiLevelType w:val="hybridMultilevel"/>
    <w:tmpl w:val="59BE582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32B92792"/>
    <w:multiLevelType w:val="hybridMultilevel"/>
    <w:tmpl w:val="2B92C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0447A"/>
    <w:multiLevelType w:val="hybridMultilevel"/>
    <w:tmpl w:val="790C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A4909"/>
    <w:multiLevelType w:val="hybridMultilevel"/>
    <w:tmpl w:val="66C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094F"/>
    <w:multiLevelType w:val="hybridMultilevel"/>
    <w:tmpl w:val="8366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3109A"/>
    <w:multiLevelType w:val="hybridMultilevel"/>
    <w:tmpl w:val="347AB7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A7608"/>
    <w:multiLevelType w:val="hybridMultilevel"/>
    <w:tmpl w:val="F116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C305A"/>
    <w:multiLevelType w:val="hybridMultilevel"/>
    <w:tmpl w:val="78BE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96D7C"/>
    <w:multiLevelType w:val="hybridMultilevel"/>
    <w:tmpl w:val="F1A2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C4E23"/>
    <w:multiLevelType w:val="hybridMultilevel"/>
    <w:tmpl w:val="16AC3B3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3A65E0"/>
    <w:multiLevelType w:val="hybridMultilevel"/>
    <w:tmpl w:val="0E36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12B7F"/>
    <w:multiLevelType w:val="hybridMultilevel"/>
    <w:tmpl w:val="25128B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7A30FF"/>
    <w:multiLevelType w:val="hybridMultilevel"/>
    <w:tmpl w:val="E8F6B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5C2D08"/>
    <w:multiLevelType w:val="hybridMultilevel"/>
    <w:tmpl w:val="738E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4498D"/>
    <w:multiLevelType w:val="hybridMultilevel"/>
    <w:tmpl w:val="16B8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41575"/>
    <w:multiLevelType w:val="hybridMultilevel"/>
    <w:tmpl w:val="CF36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63D27"/>
    <w:multiLevelType w:val="hybridMultilevel"/>
    <w:tmpl w:val="781E79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A6674C"/>
    <w:multiLevelType w:val="hybridMultilevel"/>
    <w:tmpl w:val="4560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33C94"/>
    <w:multiLevelType w:val="hybridMultilevel"/>
    <w:tmpl w:val="7798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75549"/>
    <w:multiLevelType w:val="hybridMultilevel"/>
    <w:tmpl w:val="48FC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48069">
    <w:abstractNumId w:val="13"/>
  </w:num>
  <w:num w:numId="2" w16cid:durableId="700862170">
    <w:abstractNumId w:val="20"/>
  </w:num>
  <w:num w:numId="3" w16cid:durableId="662051891">
    <w:abstractNumId w:val="10"/>
  </w:num>
  <w:num w:numId="4" w16cid:durableId="926764378">
    <w:abstractNumId w:val="24"/>
  </w:num>
  <w:num w:numId="5" w16cid:durableId="2063210961">
    <w:abstractNumId w:val="16"/>
  </w:num>
  <w:num w:numId="6" w16cid:durableId="883836266">
    <w:abstractNumId w:val="19"/>
  </w:num>
  <w:num w:numId="7" w16cid:durableId="1867476924">
    <w:abstractNumId w:val="21"/>
  </w:num>
  <w:num w:numId="8" w16cid:durableId="1491092618">
    <w:abstractNumId w:val="8"/>
  </w:num>
  <w:num w:numId="9" w16cid:durableId="156656923">
    <w:abstractNumId w:val="37"/>
  </w:num>
  <w:num w:numId="10" w16cid:durableId="128980122">
    <w:abstractNumId w:val="7"/>
  </w:num>
  <w:num w:numId="11" w16cid:durableId="1774596217">
    <w:abstractNumId w:val="25"/>
  </w:num>
  <w:num w:numId="12" w16cid:durableId="5180505">
    <w:abstractNumId w:val="31"/>
  </w:num>
  <w:num w:numId="13" w16cid:durableId="1938250261">
    <w:abstractNumId w:val="4"/>
  </w:num>
  <w:num w:numId="14" w16cid:durableId="2001732534">
    <w:abstractNumId w:val="1"/>
  </w:num>
  <w:num w:numId="15" w16cid:durableId="1423911723">
    <w:abstractNumId w:val="26"/>
  </w:num>
  <w:num w:numId="16" w16cid:durableId="1028027587">
    <w:abstractNumId w:val="15"/>
  </w:num>
  <w:num w:numId="17" w16cid:durableId="1058672629">
    <w:abstractNumId w:val="33"/>
  </w:num>
  <w:num w:numId="18" w16cid:durableId="1570187146">
    <w:abstractNumId w:val="0"/>
  </w:num>
  <w:num w:numId="19" w16cid:durableId="55475455">
    <w:abstractNumId w:val="12"/>
  </w:num>
  <w:num w:numId="20" w16cid:durableId="747845212">
    <w:abstractNumId w:val="17"/>
  </w:num>
  <w:num w:numId="21" w16cid:durableId="2141531201">
    <w:abstractNumId w:val="32"/>
  </w:num>
  <w:num w:numId="22" w16cid:durableId="633104416">
    <w:abstractNumId w:val="28"/>
  </w:num>
  <w:num w:numId="23" w16cid:durableId="764689925">
    <w:abstractNumId w:val="6"/>
  </w:num>
  <w:num w:numId="24" w16cid:durableId="1399328285">
    <w:abstractNumId w:val="29"/>
  </w:num>
  <w:num w:numId="25" w16cid:durableId="925188013">
    <w:abstractNumId w:val="3"/>
  </w:num>
  <w:num w:numId="26" w16cid:durableId="1948659027">
    <w:abstractNumId w:val="36"/>
  </w:num>
  <w:num w:numId="27" w16cid:durableId="256640728">
    <w:abstractNumId w:val="18"/>
  </w:num>
  <w:num w:numId="28" w16cid:durableId="362219627">
    <w:abstractNumId w:val="23"/>
  </w:num>
  <w:num w:numId="29" w16cid:durableId="1158769150">
    <w:abstractNumId w:val="9"/>
  </w:num>
  <w:num w:numId="30" w16cid:durableId="1973708310">
    <w:abstractNumId w:val="14"/>
  </w:num>
  <w:num w:numId="31" w16cid:durableId="1526022985">
    <w:abstractNumId w:val="27"/>
  </w:num>
  <w:num w:numId="32" w16cid:durableId="858272198">
    <w:abstractNumId w:val="34"/>
  </w:num>
  <w:num w:numId="33" w16cid:durableId="1965115920">
    <w:abstractNumId w:val="5"/>
  </w:num>
  <w:num w:numId="34" w16cid:durableId="1390495801">
    <w:abstractNumId w:val="2"/>
  </w:num>
  <w:num w:numId="35" w16cid:durableId="719013062">
    <w:abstractNumId w:val="11"/>
  </w:num>
  <w:num w:numId="36" w16cid:durableId="1484858932">
    <w:abstractNumId w:val="22"/>
  </w:num>
  <w:num w:numId="37" w16cid:durableId="1992174763">
    <w:abstractNumId w:val="30"/>
  </w:num>
  <w:num w:numId="38" w16cid:durableId="889923775">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92809A"/>
    <w:rsid w:val="000135BD"/>
    <w:rsid w:val="0002031D"/>
    <w:rsid w:val="00022E8C"/>
    <w:rsid w:val="000311A6"/>
    <w:rsid w:val="00031B7C"/>
    <w:rsid w:val="000339BE"/>
    <w:rsid w:val="00034737"/>
    <w:rsid w:val="0003582C"/>
    <w:rsid w:val="000365BB"/>
    <w:rsid w:val="00041EA2"/>
    <w:rsid w:val="000422A6"/>
    <w:rsid w:val="00044427"/>
    <w:rsid w:val="00051427"/>
    <w:rsid w:val="00053CD0"/>
    <w:rsid w:val="00056D43"/>
    <w:rsid w:val="00060E26"/>
    <w:rsid w:val="00084149"/>
    <w:rsid w:val="000905F9"/>
    <w:rsid w:val="00096DD0"/>
    <w:rsid w:val="00097AD1"/>
    <w:rsid w:val="000A17F7"/>
    <w:rsid w:val="000A1EA5"/>
    <w:rsid w:val="000A461F"/>
    <w:rsid w:val="000A6CFF"/>
    <w:rsid w:val="000B0C12"/>
    <w:rsid w:val="000B0EA8"/>
    <w:rsid w:val="000B1A96"/>
    <w:rsid w:val="000B1E01"/>
    <w:rsid w:val="000C260F"/>
    <w:rsid w:val="000C6BE5"/>
    <w:rsid w:val="000C734C"/>
    <w:rsid w:val="000D2C05"/>
    <w:rsid w:val="000D6402"/>
    <w:rsid w:val="000F122D"/>
    <w:rsid w:val="000F22FD"/>
    <w:rsid w:val="000F3085"/>
    <w:rsid w:val="000F618B"/>
    <w:rsid w:val="00106CCB"/>
    <w:rsid w:val="00111B5A"/>
    <w:rsid w:val="00122231"/>
    <w:rsid w:val="00124148"/>
    <w:rsid w:val="00127005"/>
    <w:rsid w:val="00130F32"/>
    <w:rsid w:val="00132921"/>
    <w:rsid w:val="00133A41"/>
    <w:rsid w:val="001340A5"/>
    <w:rsid w:val="00141428"/>
    <w:rsid w:val="00142AC3"/>
    <w:rsid w:val="00143849"/>
    <w:rsid w:val="001468A7"/>
    <w:rsid w:val="00146B15"/>
    <w:rsid w:val="001474A6"/>
    <w:rsid w:val="0015646F"/>
    <w:rsid w:val="00163D0B"/>
    <w:rsid w:val="00170920"/>
    <w:rsid w:val="00173A7C"/>
    <w:rsid w:val="00183A66"/>
    <w:rsid w:val="00192271"/>
    <w:rsid w:val="00196C3D"/>
    <w:rsid w:val="001A170E"/>
    <w:rsid w:val="001A19D2"/>
    <w:rsid w:val="001A697E"/>
    <w:rsid w:val="001A6AEE"/>
    <w:rsid w:val="001A7FD8"/>
    <w:rsid w:val="001B328C"/>
    <w:rsid w:val="001B3CA1"/>
    <w:rsid w:val="001B49C0"/>
    <w:rsid w:val="001C16B7"/>
    <w:rsid w:val="001C1BF3"/>
    <w:rsid w:val="001D0AED"/>
    <w:rsid w:val="001D5704"/>
    <w:rsid w:val="001E183F"/>
    <w:rsid w:val="001E1AB8"/>
    <w:rsid w:val="001E3073"/>
    <w:rsid w:val="001E4207"/>
    <w:rsid w:val="001E7676"/>
    <w:rsid w:val="001F3544"/>
    <w:rsid w:val="001F5738"/>
    <w:rsid w:val="001F7F25"/>
    <w:rsid w:val="00207540"/>
    <w:rsid w:val="00210A88"/>
    <w:rsid w:val="00211222"/>
    <w:rsid w:val="002128D0"/>
    <w:rsid w:val="00214067"/>
    <w:rsid w:val="00214323"/>
    <w:rsid w:val="00216380"/>
    <w:rsid w:val="00217964"/>
    <w:rsid w:val="0022087A"/>
    <w:rsid w:val="00222394"/>
    <w:rsid w:val="00227D19"/>
    <w:rsid w:val="00231D96"/>
    <w:rsid w:val="002327F9"/>
    <w:rsid w:val="00232D7A"/>
    <w:rsid w:val="002378BB"/>
    <w:rsid w:val="00246FE9"/>
    <w:rsid w:val="0025594D"/>
    <w:rsid w:val="002560C9"/>
    <w:rsid w:val="00261C7A"/>
    <w:rsid w:val="00264A1D"/>
    <w:rsid w:val="002705A7"/>
    <w:rsid w:val="00270B5F"/>
    <w:rsid w:val="00270B9F"/>
    <w:rsid w:val="00271016"/>
    <w:rsid w:val="00274289"/>
    <w:rsid w:val="0027536D"/>
    <w:rsid w:val="00275EB2"/>
    <w:rsid w:val="0027627E"/>
    <w:rsid w:val="00283C41"/>
    <w:rsid w:val="0029391D"/>
    <w:rsid w:val="002A5F5A"/>
    <w:rsid w:val="002B5FDE"/>
    <w:rsid w:val="002C38ED"/>
    <w:rsid w:val="002D0846"/>
    <w:rsid w:val="002D4F23"/>
    <w:rsid w:val="002D53C7"/>
    <w:rsid w:val="002E271D"/>
    <w:rsid w:val="002E654B"/>
    <w:rsid w:val="002F69AF"/>
    <w:rsid w:val="002F6A34"/>
    <w:rsid w:val="00300796"/>
    <w:rsid w:val="00301A76"/>
    <w:rsid w:val="00302CDC"/>
    <w:rsid w:val="00303AC3"/>
    <w:rsid w:val="00303B43"/>
    <w:rsid w:val="0031114D"/>
    <w:rsid w:val="0032064C"/>
    <w:rsid w:val="00325F9D"/>
    <w:rsid w:val="003314EA"/>
    <w:rsid w:val="00333114"/>
    <w:rsid w:val="00336262"/>
    <w:rsid w:val="00340687"/>
    <w:rsid w:val="00340FE6"/>
    <w:rsid w:val="0035282E"/>
    <w:rsid w:val="00356749"/>
    <w:rsid w:val="0036098A"/>
    <w:rsid w:val="00363540"/>
    <w:rsid w:val="00364237"/>
    <w:rsid w:val="003649A8"/>
    <w:rsid w:val="003721EF"/>
    <w:rsid w:val="00373FDB"/>
    <w:rsid w:val="003767F4"/>
    <w:rsid w:val="00382450"/>
    <w:rsid w:val="0038326F"/>
    <w:rsid w:val="003904CD"/>
    <w:rsid w:val="00390A92"/>
    <w:rsid w:val="0039561D"/>
    <w:rsid w:val="0039785E"/>
    <w:rsid w:val="003B6416"/>
    <w:rsid w:val="003B69B2"/>
    <w:rsid w:val="003C7B6E"/>
    <w:rsid w:val="003D3D5B"/>
    <w:rsid w:val="003D5E53"/>
    <w:rsid w:val="003E16BC"/>
    <w:rsid w:val="003E5402"/>
    <w:rsid w:val="003F02E6"/>
    <w:rsid w:val="003F214B"/>
    <w:rsid w:val="003F3FBB"/>
    <w:rsid w:val="003F6064"/>
    <w:rsid w:val="003F7904"/>
    <w:rsid w:val="00411BF4"/>
    <w:rsid w:val="0041201A"/>
    <w:rsid w:val="00412284"/>
    <w:rsid w:val="004207E3"/>
    <w:rsid w:val="004211CE"/>
    <w:rsid w:val="0042736B"/>
    <w:rsid w:val="00430D5E"/>
    <w:rsid w:val="00447072"/>
    <w:rsid w:val="00450EEC"/>
    <w:rsid w:val="00460BBA"/>
    <w:rsid w:val="00461408"/>
    <w:rsid w:val="00461F01"/>
    <w:rsid w:val="00466A0D"/>
    <w:rsid w:val="00467AA9"/>
    <w:rsid w:val="00474619"/>
    <w:rsid w:val="00476537"/>
    <w:rsid w:val="0048490B"/>
    <w:rsid w:val="00494CAC"/>
    <w:rsid w:val="0049565B"/>
    <w:rsid w:val="004A100C"/>
    <w:rsid w:val="004A438E"/>
    <w:rsid w:val="004A6E67"/>
    <w:rsid w:val="004B0BFE"/>
    <w:rsid w:val="004B3E0E"/>
    <w:rsid w:val="004B7213"/>
    <w:rsid w:val="004B74A2"/>
    <w:rsid w:val="004B7912"/>
    <w:rsid w:val="004C2F69"/>
    <w:rsid w:val="004C4840"/>
    <w:rsid w:val="004D0049"/>
    <w:rsid w:val="004D1CFB"/>
    <w:rsid w:val="004E2343"/>
    <w:rsid w:val="004E6140"/>
    <w:rsid w:val="004F522F"/>
    <w:rsid w:val="004F620C"/>
    <w:rsid w:val="004F6F6F"/>
    <w:rsid w:val="004F7F77"/>
    <w:rsid w:val="005020CF"/>
    <w:rsid w:val="005059D5"/>
    <w:rsid w:val="00506220"/>
    <w:rsid w:val="005141ED"/>
    <w:rsid w:val="00516D39"/>
    <w:rsid w:val="00531B4B"/>
    <w:rsid w:val="00535E19"/>
    <w:rsid w:val="005368C5"/>
    <w:rsid w:val="005379E6"/>
    <w:rsid w:val="00537B6E"/>
    <w:rsid w:val="005431A6"/>
    <w:rsid w:val="00547DDC"/>
    <w:rsid w:val="005566DE"/>
    <w:rsid w:val="00567CEB"/>
    <w:rsid w:val="0057399E"/>
    <w:rsid w:val="00580478"/>
    <w:rsid w:val="00583554"/>
    <w:rsid w:val="00584DD4"/>
    <w:rsid w:val="005864B8"/>
    <w:rsid w:val="00586A17"/>
    <w:rsid w:val="0058776E"/>
    <w:rsid w:val="00594195"/>
    <w:rsid w:val="005A158B"/>
    <w:rsid w:val="005A3A11"/>
    <w:rsid w:val="005C7405"/>
    <w:rsid w:val="005C77F1"/>
    <w:rsid w:val="005C7D4A"/>
    <w:rsid w:val="005D3611"/>
    <w:rsid w:val="005E6D9B"/>
    <w:rsid w:val="005F3050"/>
    <w:rsid w:val="005F37BA"/>
    <w:rsid w:val="005F48AE"/>
    <w:rsid w:val="005F4D9B"/>
    <w:rsid w:val="00600348"/>
    <w:rsid w:val="00602E5E"/>
    <w:rsid w:val="006045E4"/>
    <w:rsid w:val="006055E8"/>
    <w:rsid w:val="00607DDC"/>
    <w:rsid w:val="00610925"/>
    <w:rsid w:val="006123AA"/>
    <w:rsid w:val="006135EC"/>
    <w:rsid w:val="00615D56"/>
    <w:rsid w:val="00616154"/>
    <w:rsid w:val="00627DA3"/>
    <w:rsid w:val="00630241"/>
    <w:rsid w:val="00636B9F"/>
    <w:rsid w:val="00641B16"/>
    <w:rsid w:val="00642832"/>
    <w:rsid w:val="006468AA"/>
    <w:rsid w:val="00646C4C"/>
    <w:rsid w:val="00653CEB"/>
    <w:rsid w:val="00657577"/>
    <w:rsid w:val="00662539"/>
    <w:rsid w:val="00662DAC"/>
    <w:rsid w:val="0066370C"/>
    <w:rsid w:val="00663B78"/>
    <w:rsid w:val="0066765C"/>
    <w:rsid w:val="006736A0"/>
    <w:rsid w:val="00680EA1"/>
    <w:rsid w:val="0068312E"/>
    <w:rsid w:val="00684C54"/>
    <w:rsid w:val="00694E98"/>
    <w:rsid w:val="006958A5"/>
    <w:rsid w:val="006A5FE8"/>
    <w:rsid w:val="006A7566"/>
    <w:rsid w:val="006B0FC9"/>
    <w:rsid w:val="006B3BB5"/>
    <w:rsid w:val="006D5F6B"/>
    <w:rsid w:val="006D60B1"/>
    <w:rsid w:val="006D6C00"/>
    <w:rsid w:val="006D73DD"/>
    <w:rsid w:val="006E1F9C"/>
    <w:rsid w:val="006E51C5"/>
    <w:rsid w:val="006E7D3E"/>
    <w:rsid w:val="006F4EB7"/>
    <w:rsid w:val="006F6C35"/>
    <w:rsid w:val="006F78A4"/>
    <w:rsid w:val="00701983"/>
    <w:rsid w:val="00706DA6"/>
    <w:rsid w:val="00707645"/>
    <w:rsid w:val="00710264"/>
    <w:rsid w:val="00711BD7"/>
    <w:rsid w:val="00711D8C"/>
    <w:rsid w:val="0071226D"/>
    <w:rsid w:val="007140D9"/>
    <w:rsid w:val="00715522"/>
    <w:rsid w:val="00715EC4"/>
    <w:rsid w:val="0072014E"/>
    <w:rsid w:val="00721788"/>
    <w:rsid w:val="0072438D"/>
    <w:rsid w:val="007257AB"/>
    <w:rsid w:val="00733A0E"/>
    <w:rsid w:val="00737E76"/>
    <w:rsid w:val="007419D3"/>
    <w:rsid w:val="00741E48"/>
    <w:rsid w:val="00742281"/>
    <w:rsid w:val="0074531B"/>
    <w:rsid w:val="007454A3"/>
    <w:rsid w:val="007503EC"/>
    <w:rsid w:val="00756CE5"/>
    <w:rsid w:val="00765D0E"/>
    <w:rsid w:val="00773E2B"/>
    <w:rsid w:val="00777462"/>
    <w:rsid w:val="007801B1"/>
    <w:rsid w:val="00784069"/>
    <w:rsid w:val="00786355"/>
    <w:rsid w:val="00793165"/>
    <w:rsid w:val="007A02BB"/>
    <w:rsid w:val="007A1321"/>
    <w:rsid w:val="007A3BAA"/>
    <w:rsid w:val="007B4065"/>
    <w:rsid w:val="007B6C0B"/>
    <w:rsid w:val="007B73DA"/>
    <w:rsid w:val="007C61DE"/>
    <w:rsid w:val="007D0CC4"/>
    <w:rsid w:val="007E16A1"/>
    <w:rsid w:val="007E293B"/>
    <w:rsid w:val="007E3FB1"/>
    <w:rsid w:val="007E647F"/>
    <w:rsid w:val="007F1FFA"/>
    <w:rsid w:val="00801633"/>
    <w:rsid w:val="00803AAA"/>
    <w:rsid w:val="00815A36"/>
    <w:rsid w:val="00815E68"/>
    <w:rsid w:val="00821A4D"/>
    <w:rsid w:val="008231EF"/>
    <w:rsid w:val="0082495B"/>
    <w:rsid w:val="00825FF9"/>
    <w:rsid w:val="00833A12"/>
    <w:rsid w:val="00834A9F"/>
    <w:rsid w:val="008416EA"/>
    <w:rsid w:val="00841DD6"/>
    <w:rsid w:val="0084360E"/>
    <w:rsid w:val="0085043F"/>
    <w:rsid w:val="00851DFF"/>
    <w:rsid w:val="00860368"/>
    <w:rsid w:val="00860786"/>
    <w:rsid w:val="00861629"/>
    <w:rsid w:val="008660B6"/>
    <w:rsid w:val="0086730A"/>
    <w:rsid w:val="008732E9"/>
    <w:rsid w:val="00876E4C"/>
    <w:rsid w:val="00881A67"/>
    <w:rsid w:val="00887D7D"/>
    <w:rsid w:val="0089104A"/>
    <w:rsid w:val="00891160"/>
    <w:rsid w:val="008915E7"/>
    <w:rsid w:val="008918C2"/>
    <w:rsid w:val="00892AE3"/>
    <w:rsid w:val="00892ECC"/>
    <w:rsid w:val="00895F8B"/>
    <w:rsid w:val="008A4E6F"/>
    <w:rsid w:val="008A77DB"/>
    <w:rsid w:val="008A7AB5"/>
    <w:rsid w:val="008C34FB"/>
    <w:rsid w:val="008C51A9"/>
    <w:rsid w:val="008D1D20"/>
    <w:rsid w:val="008D2B00"/>
    <w:rsid w:val="008E0DBB"/>
    <w:rsid w:val="008E2879"/>
    <w:rsid w:val="008E7ACA"/>
    <w:rsid w:val="008F3AC3"/>
    <w:rsid w:val="008F59F5"/>
    <w:rsid w:val="008F618C"/>
    <w:rsid w:val="008F6B91"/>
    <w:rsid w:val="00902C2A"/>
    <w:rsid w:val="00907CF7"/>
    <w:rsid w:val="0091517F"/>
    <w:rsid w:val="00920A39"/>
    <w:rsid w:val="00920EB7"/>
    <w:rsid w:val="0092659D"/>
    <w:rsid w:val="0093471B"/>
    <w:rsid w:val="009347A8"/>
    <w:rsid w:val="0093482B"/>
    <w:rsid w:val="00935131"/>
    <w:rsid w:val="00936DC9"/>
    <w:rsid w:val="009401CA"/>
    <w:rsid w:val="00941BB6"/>
    <w:rsid w:val="0094345D"/>
    <w:rsid w:val="00944727"/>
    <w:rsid w:val="00947B6A"/>
    <w:rsid w:val="009506BD"/>
    <w:rsid w:val="00954DAF"/>
    <w:rsid w:val="009552D1"/>
    <w:rsid w:val="00957A2D"/>
    <w:rsid w:val="00962414"/>
    <w:rsid w:val="00964F4A"/>
    <w:rsid w:val="0096555E"/>
    <w:rsid w:val="00965A61"/>
    <w:rsid w:val="00965DDF"/>
    <w:rsid w:val="00977FC1"/>
    <w:rsid w:val="00984B44"/>
    <w:rsid w:val="00985CA0"/>
    <w:rsid w:val="0098761A"/>
    <w:rsid w:val="00992215"/>
    <w:rsid w:val="0099231A"/>
    <w:rsid w:val="009958ED"/>
    <w:rsid w:val="009B1C8C"/>
    <w:rsid w:val="009B220E"/>
    <w:rsid w:val="009B316F"/>
    <w:rsid w:val="009B5335"/>
    <w:rsid w:val="009B5AA6"/>
    <w:rsid w:val="009B75E9"/>
    <w:rsid w:val="009C4480"/>
    <w:rsid w:val="009C6B51"/>
    <w:rsid w:val="009D2990"/>
    <w:rsid w:val="009D3E63"/>
    <w:rsid w:val="009D73C2"/>
    <w:rsid w:val="009E08B6"/>
    <w:rsid w:val="009E165D"/>
    <w:rsid w:val="009E2CC5"/>
    <w:rsid w:val="009E683F"/>
    <w:rsid w:val="009E7532"/>
    <w:rsid w:val="009F08E0"/>
    <w:rsid w:val="009F234D"/>
    <w:rsid w:val="009F28D8"/>
    <w:rsid w:val="00A005A3"/>
    <w:rsid w:val="00A00645"/>
    <w:rsid w:val="00A05281"/>
    <w:rsid w:val="00A064DB"/>
    <w:rsid w:val="00A073F4"/>
    <w:rsid w:val="00A1154F"/>
    <w:rsid w:val="00A154C8"/>
    <w:rsid w:val="00A16147"/>
    <w:rsid w:val="00A16F89"/>
    <w:rsid w:val="00A23B92"/>
    <w:rsid w:val="00A23EFD"/>
    <w:rsid w:val="00A25404"/>
    <w:rsid w:val="00A32B96"/>
    <w:rsid w:val="00A333CE"/>
    <w:rsid w:val="00A361B2"/>
    <w:rsid w:val="00A423CA"/>
    <w:rsid w:val="00A46B7F"/>
    <w:rsid w:val="00A5351F"/>
    <w:rsid w:val="00A55B3B"/>
    <w:rsid w:val="00A6305D"/>
    <w:rsid w:val="00A63FF1"/>
    <w:rsid w:val="00A6604A"/>
    <w:rsid w:val="00A71857"/>
    <w:rsid w:val="00A7277B"/>
    <w:rsid w:val="00A7333A"/>
    <w:rsid w:val="00A82FB3"/>
    <w:rsid w:val="00A901A5"/>
    <w:rsid w:val="00A90910"/>
    <w:rsid w:val="00AA2DF5"/>
    <w:rsid w:val="00AA51EC"/>
    <w:rsid w:val="00AA56AF"/>
    <w:rsid w:val="00AA576B"/>
    <w:rsid w:val="00AB02B3"/>
    <w:rsid w:val="00AB628B"/>
    <w:rsid w:val="00AC0EE1"/>
    <w:rsid w:val="00AC1DF3"/>
    <w:rsid w:val="00AC7F09"/>
    <w:rsid w:val="00AD00ED"/>
    <w:rsid w:val="00AD22B6"/>
    <w:rsid w:val="00AD2838"/>
    <w:rsid w:val="00AD4982"/>
    <w:rsid w:val="00AE4B0A"/>
    <w:rsid w:val="00AF388E"/>
    <w:rsid w:val="00AF3910"/>
    <w:rsid w:val="00AF4739"/>
    <w:rsid w:val="00AF6D11"/>
    <w:rsid w:val="00B020E0"/>
    <w:rsid w:val="00B06950"/>
    <w:rsid w:val="00B134F1"/>
    <w:rsid w:val="00B14E5E"/>
    <w:rsid w:val="00B160D0"/>
    <w:rsid w:val="00B21621"/>
    <w:rsid w:val="00B238CD"/>
    <w:rsid w:val="00B23F0D"/>
    <w:rsid w:val="00B307D5"/>
    <w:rsid w:val="00B33399"/>
    <w:rsid w:val="00B33606"/>
    <w:rsid w:val="00B412DF"/>
    <w:rsid w:val="00B4291B"/>
    <w:rsid w:val="00B429EC"/>
    <w:rsid w:val="00B45C65"/>
    <w:rsid w:val="00B5372F"/>
    <w:rsid w:val="00B542CB"/>
    <w:rsid w:val="00B578E9"/>
    <w:rsid w:val="00B62509"/>
    <w:rsid w:val="00B65D7C"/>
    <w:rsid w:val="00B745B5"/>
    <w:rsid w:val="00B7619B"/>
    <w:rsid w:val="00B81775"/>
    <w:rsid w:val="00B92266"/>
    <w:rsid w:val="00B944F5"/>
    <w:rsid w:val="00B950F5"/>
    <w:rsid w:val="00B95397"/>
    <w:rsid w:val="00BA35A3"/>
    <w:rsid w:val="00BB4C19"/>
    <w:rsid w:val="00BB503B"/>
    <w:rsid w:val="00BB5DF6"/>
    <w:rsid w:val="00BB5F37"/>
    <w:rsid w:val="00BB6D23"/>
    <w:rsid w:val="00BC214E"/>
    <w:rsid w:val="00BD1243"/>
    <w:rsid w:val="00BD7772"/>
    <w:rsid w:val="00BE07FA"/>
    <w:rsid w:val="00BE1A6C"/>
    <w:rsid w:val="00BE1DF4"/>
    <w:rsid w:val="00BF2B1A"/>
    <w:rsid w:val="00BF5FE1"/>
    <w:rsid w:val="00C00E4B"/>
    <w:rsid w:val="00C03490"/>
    <w:rsid w:val="00C042A9"/>
    <w:rsid w:val="00C075CD"/>
    <w:rsid w:val="00C13EF7"/>
    <w:rsid w:val="00C173F7"/>
    <w:rsid w:val="00C2558C"/>
    <w:rsid w:val="00C302C0"/>
    <w:rsid w:val="00C30EAA"/>
    <w:rsid w:val="00C40109"/>
    <w:rsid w:val="00C406F0"/>
    <w:rsid w:val="00C4145B"/>
    <w:rsid w:val="00C5159C"/>
    <w:rsid w:val="00C533F9"/>
    <w:rsid w:val="00C57718"/>
    <w:rsid w:val="00C6346C"/>
    <w:rsid w:val="00C640DB"/>
    <w:rsid w:val="00C64173"/>
    <w:rsid w:val="00C66815"/>
    <w:rsid w:val="00C66F39"/>
    <w:rsid w:val="00C71E9F"/>
    <w:rsid w:val="00C779EC"/>
    <w:rsid w:val="00C81752"/>
    <w:rsid w:val="00C83237"/>
    <w:rsid w:val="00C87DBD"/>
    <w:rsid w:val="00C91C29"/>
    <w:rsid w:val="00C92A80"/>
    <w:rsid w:val="00C92DAD"/>
    <w:rsid w:val="00C955F9"/>
    <w:rsid w:val="00C97F13"/>
    <w:rsid w:val="00CA00CA"/>
    <w:rsid w:val="00CA03B4"/>
    <w:rsid w:val="00CA298F"/>
    <w:rsid w:val="00CA6897"/>
    <w:rsid w:val="00CA78BC"/>
    <w:rsid w:val="00CA7D90"/>
    <w:rsid w:val="00CB1E6F"/>
    <w:rsid w:val="00CC0035"/>
    <w:rsid w:val="00CC6000"/>
    <w:rsid w:val="00CD164F"/>
    <w:rsid w:val="00CD20BE"/>
    <w:rsid w:val="00CD21E2"/>
    <w:rsid w:val="00CD4A0C"/>
    <w:rsid w:val="00CD5E8D"/>
    <w:rsid w:val="00CE1205"/>
    <w:rsid w:val="00CE6D62"/>
    <w:rsid w:val="00CE725A"/>
    <w:rsid w:val="00CF2B8E"/>
    <w:rsid w:val="00CF3E62"/>
    <w:rsid w:val="00CF6776"/>
    <w:rsid w:val="00D053DA"/>
    <w:rsid w:val="00D100F0"/>
    <w:rsid w:val="00D10684"/>
    <w:rsid w:val="00D10EDB"/>
    <w:rsid w:val="00D20C10"/>
    <w:rsid w:val="00D3446B"/>
    <w:rsid w:val="00D45353"/>
    <w:rsid w:val="00D4540F"/>
    <w:rsid w:val="00D45749"/>
    <w:rsid w:val="00D53666"/>
    <w:rsid w:val="00D5490A"/>
    <w:rsid w:val="00D64218"/>
    <w:rsid w:val="00D677DC"/>
    <w:rsid w:val="00D713D2"/>
    <w:rsid w:val="00D7520D"/>
    <w:rsid w:val="00D814A3"/>
    <w:rsid w:val="00D86C45"/>
    <w:rsid w:val="00D91F0D"/>
    <w:rsid w:val="00D92A34"/>
    <w:rsid w:val="00DA2DB7"/>
    <w:rsid w:val="00DA35F1"/>
    <w:rsid w:val="00DA53F4"/>
    <w:rsid w:val="00DA6055"/>
    <w:rsid w:val="00DB3648"/>
    <w:rsid w:val="00DB4417"/>
    <w:rsid w:val="00DB6203"/>
    <w:rsid w:val="00DC4BFB"/>
    <w:rsid w:val="00DD3822"/>
    <w:rsid w:val="00DD4A27"/>
    <w:rsid w:val="00DD518D"/>
    <w:rsid w:val="00DD5E8D"/>
    <w:rsid w:val="00DD69D1"/>
    <w:rsid w:val="00DD6D4D"/>
    <w:rsid w:val="00DE351E"/>
    <w:rsid w:val="00DE42C2"/>
    <w:rsid w:val="00DE4A43"/>
    <w:rsid w:val="00DF21E1"/>
    <w:rsid w:val="00DF3C7C"/>
    <w:rsid w:val="00DF4DA5"/>
    <w:rsid w:val="00DF5BC7"/>
    <w:rsid w:val="00E11A69"/>
    <w:rsid w:val="00E136DB"/>
    <w:rsid w:val="00E20135"/>
    <w:rsid w:val="00E2436E"/>
    <w:rsid w:val="00E24503"/>
    <w:rsid w:val="00E27C14"/>
    <w:rsid w:val="00E30BC9"/>
    <w:rsid w:val="00E338FC"/>
    <w:rsid w:val="00E443C3"/>
    <w:rsid w:val="00E45619"/>
    <w:rsid w:val="00E45C57"/>
    <w:rsid w:val="00E50D31"/>
    <w:rsid w:val="00E52A8C"/>
    <w:rsid w:val="00E53EB2"/>
    <w:rsid w:val="00E62752"/>
    <w:rsid w:val="00E65D27"/>
    <w:rsid w:val="00E662C8"/>
    <w:rsid w:val="00E73827"/>
    <w:rsid w:val="00E73A99"/>
    <w:rsid w:val="00E74697"/>
    <w:rsid w:val="00E7657B"/>
    <w:rsid w:val="00E827CA"/>
    <w:rsid w:val="00E83DD1"/>
    <w:rsid w:val="00E85F85"/>
    <w:rsid w:val="00E929E5"/>
    <w:rsid w:val="00E93102"/>
    <w:rsid w:val="00E936B3"/>
    <w:rsid w:val="00E964A4"/>
    <w:rsid w:val="00EA1D69"/>
    <w:rsid w:val="00EA3A2C"/>
    <w:rsid w:val="00EB07EE"/>
    <w:rsid w:val="00EC0512"/>
    <w:rsid w:val="00EC09D2"/>
    <w:rsid w:val="00EC232E"/>
    <w:rsid w:val="00EC33C4"/>
    <w:rsid w:val="00EC392C"/>
    <w:rsid w:val="00EC3EBB"/>
    <w:rsid w:val="00EC4E30"/>
    <w:rsid w:val="00EC56A1"/>
    <w:rsid w:val="00EC5F59"/>
    <w:rsid w:val="00EC72BC"/>
    <w:rsid w:val="00ED0B08"/>
    <w:rsid w:val="00ED4FED"/>
    <w:rsid w:val="00ED51A7"/>
    <w:rsid w:val="00EE00F5"/>
    <w:rsid w:val="00EE3E2A"/>
    <w:rsid w:val="00EE59F2"/>
    <w:rsid w:val="00EE7140"/>
    <w:rsid w:val="00EF0DD3"/>
    <w:rsid w:val="00F031B4"/>
    <w:rsid w:val="00F045C2"/>
    <w:rsid w:val="00F05DA1"/>
    <w:rsid w:val="00F105F1"/>
    <w:rsid w:val="00F13043"/>
    <w:rsid w:val="00F14603"/>
    <w:rsid w:val="00F15741"/>
    <w:rsid w:val="00F16291"/>
    <w:rsid w:val="00F21099"/>
    <w:rsid w:val="00F248C9"/>
    <w:rsid w:val="00F25151"/>
    <w:rsid w:val="00F26440"/>
    <w:rsid w:val="00F312CF"/>
    <w:rsid w:val="00F3730E"/>
    <w:rsid w:val="00F404A3"/>
    <w:rsid w:val="00F406A2"/>
    <w:rsid w:val="00F435F6"/>
    <w:rsid w:val="00F4375B"/>
    <w:rsid w:val="00F460CF"/>
    <w:rsid w:val="00F4738E"/>
    <w:rsid w:val="00F5293A"/>
    <w:rsid w:val="00F55FDE"/>
    <w:rsid w:val="00F71C71"/>
    <w:rsid w:val="00F729EA"/>
    <w:rsid w:val="00F72B12"/>
    <w:rsid w:val="00F809C0"/>
    <w:rsid w:val="00F81111"/>
    <w:rsid w:val="00F84237"/>
    <w:rsid w:val="00F8585E"/>
    <w:rsid w:val="00F878C0"/>
    <w:rsid w:val="00FA21B2"/>
    <w:rsid w:val="00FA479F"/>
    <w:rsid w:val="00FA52A8"/>
    <w:rsid w:val="00FB0E89"/>
    <w:rsid w:val="00FB1E52"/>
    <w:rsid w:val="00FB2B31"/>
    <w:rsid w:val="00FB6953"/>
    <w:rsid w:val="00FC048B"/>
    <w:rsid w:val="00FC6CED"/>
    <w:rsid w:val="00FC7C6E"/>
    <w:rsid w:val="00FE1907"/>
    <w:rsid w:val="00FE19D2"/>
    <w:rsid w:val="00FE3366"/>
    <w:rsid w:val="00FE4640"/>
    <w:rsid w:val="00FF1372"/>
    <w:rsid w:val="22928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0FE27"/>
  <w15:chartTrackingRefBased/>
  <w15:docId w15:val="{08FDD189-9E8C-4CF3-B505-7BCE23B0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03582C"/>
  </w:style>
  <w:style w:type="paragraph" w:customStyle="1" w:styleId="paragraph">
    <w:name w:val="paragraph"/>
    <w:basedOn w:val="Normal"/>
    <w:rsid w:val="008416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416EA"/>
  </w:style>
  <w:style w:type="paragraph" w:customStyle="1" w:styleId="Default">
    <w:name w:val="Default"/>
    <w:rsid w:val="00261C7A"/>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3F7904"/>
    <w:pPr>
      <w:spacing w:after="200" w:line="276" w:lineRule="auto"/>
      <w:ind w:left="720"/>
      <w:contextualSpacing/>
    </w:pPr>
    <w:rPr>
      <w:rFonts w:ascii="Arial" w:eastAsia="Calibri" w:hAnsi="Arial" w:cs="Times New Roman"/>
      <w:sz w:val="24"/>
      <w:lang w:val="en-GB"/>
    </w:rPr>
  </w:style>
  <w:style w:type="character" w:styleId="Hyperlink">
    <w:name w:val="Hyperlink"/>
    <w:basedOn w:val="DefaultParagraphFont"/>
    <w:uiPriority w:val="99"/>
    <w:unhideWhenUsed/>
    <w:rsid w:val="00060E26"/>
    <w:rPr>
      <w:color w:val="0563C1" w:themeColor="hyperlink"/>
      <w:u w:val="single"/>
    </w:rPr>
  </w:style>
  <w:style w:type="character" w:styleId="UnresolvedMention">
    <w:name w:val="Unresolved Mention"/>
    <w:basedOn w:val="DefaultParagraphFont"/>
    <w:uiPriority w:val="99"/>
    <w:semiHidden/>
    <w:unhideWhenUsed/>
    <w:rsid w:val="00060E26"/>
    <w:rPr>
      <w:color w:val="605E5C"/>
      <w:shd w:val="clear" w:color="auto" w:fill="E1DFDD"/>
    </w:rPr>
  </w:style>
  <w:style w:type="paragraph" w:styleId="Header">
    <w:name w:val="header"/>
    <w:basedOn w:val="Normal"/>
    <w:link w:val="HeaderChar"/>
    <w:uiPriority w:val="99"/>
    <w:unhideWhenUsed/>
    <w:rsid w:val="00476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537"/>
  </w:style>
  <w:style w:type="paragraph" w:styleId="Footer">
    <w:name w:val="footer"/>
    <w:basedOn w:val="Normal"/>
    <w:link w:val="FooterChar"/>
    <w:uiPriority w:val="99"/>
    <w:unhideWhenUsed/>
    <w:rsid w:val="00476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537"/>
  </w:style>
  <w:style w:type="character" w:styleId="CommentReference">
    <w:name w:val="annotation reference"/>
    <w:basedOn w:val="DefaultParagraphFont"/>
    <w:uiPriority w:val="99"/>
    <w:semiHidden/>
    <w:unhideWhenUsed/>
    <w:rsid w:val="00CD4A0C"/>
    <w:rPr>
      <w:sz w:val="16"/>
      <w:szCs w:val="16"/>
    </w:rPr>
  </w:style>
  <w:style w:type="paragraph" w:styleId="CommentText">
    <w:name w:val="annotation text"/>
    <w:basedOn w:val="Normal"/>
    <w:link w:val="CommentTextChar"/>
    <w:uiPriority w:val="99"/>
    <w:unhideWhenUsed/>
    <w:rsid w:val="00CD4A0C"/>
    <w:pPr>
      <w:spacing w:line="240" w:lineRule="auto"/>
    </w:pPr>
    <w:rPr>
      <w:sz w:val="20"/>
      <w:szCs w:val="20"/>
    </w:rPr>
  </w:style>
  <w:style w:type="character" w:customStyle="1" w:styleId="CommentTextChar">
    <w:name w:val="Comment Text Char"/>
    <w:basedOn w:val="DefaultParagraphFont"/>
    <w:link w:val="CommentText"/>
    <w:uiPriority w:val="99"/>
    <w:rsid w:val="00CD4A0C"/>
    <w:rPr>
      <w:sz w:val="20"/>
      <w:szCs w:val="20"/>
    </w:rPr>
  </w:style>
  <w:style w:type="paragraph" w:styleId="CommentSubject">
    <w:name w:val="annotation subject"/>
    <w:basedOn w:val="CommentText"/>
    <w:next w:val="CommentText"/>
    <w:link w:val="CommentSubjectChar"/>
    <w:uiPriority w:val="99"/>
    <w:semiHidden/>
    <w:unhideWhenUsed/>
    <w:rsid w:val="00CD4A0C"/>
    <w:rPr>
      <w:b/>
      <w:bCs/>
    </w:rPr>
  </w:style>
  <w:style w:type="character" w:customStyle="1" w:styleId="CommentSubjectChar">
    <w:name w:val="Comment Subject Char"/>
    <w:basedOn w:val="CommentTextChar"/>
    <w:link w:val="CommentSubject"/>
    <w:uiPriority w:val="99"/>
    <w:semiHidden/>
    <w:rsid w:val="00CD4A0C"/>
    <w:rPr>
      <w:b/>
      <w:bCs/>
      <w:sz w:val="20"/>
      <w:szCs w:val="20"/>
    </w:rPr>
  </w:style>
  <w:style w:type="character" w:styleId="Strong">
    <w:name w:val="Strong"/>
    <w:basedOn w:val="DefaultParagraphFont"/>
    <w:uiPriority w:val="22"/>
    <w:qFormat/>
    <w:rsid w:val="006B0FC9"/>
    <w:rPr>
      <w:b/>
      <w:bCs/>
    </w:rPr>
  </w:style>
  <w:style w:type="paragraph" w:styleId="Revision">
    <w:name w:val="Revision"/>
    <w:hidden/>
    <w:uiPriority w:val="99"/>
    <w:semiHidden/>
    <w:rsid w:val="00AD22B6"/>
    <w:pPr>
      <w:spacing w:after="0" w:line="240" w:lineRule="auto"/>
    </w:pPr>
  </w:style>
  <w:style w:type="character" w:customStyle="1" w:styleId="cf01">
    <w:name w:val="cf01"/>
    <w:basedOn w:val="DefaultParagraphFont"/>
    <w:rsid w:val="0057399E"/>
    <w:rPr>
      <w:rFonts w:ascii="Segoe UI" w:hAnsi="Segoe UI" w:cs="Segoe UI" w:hint="default"/>
      <w:sz w:val="18"/>
      <w:szCs w:val="18"/>
    </w:rPr>
  </w:style>
  <w:style w:type="paragraph" w:styleId="NormalWeb">
    <w:name w:val="Normal (Web)"/>
    <w:basedOn w:val="Normal"/>
    <w:uiPriority w:val="99"/>
    <w:semiHidden/>
    <w:unhideWhenUsed/>
    <w:rsid w:val="00537B6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8694">
      <w:bodyDiv w:val="1"/>
      <w:marLeft w:val="0"/>
      <w:marRight w:val="0"/>
      <w:marTop w:val="0"/>
      <w:marBottom w:val="0"/>
      <w:divBdr>
        <w:top w:val="none" w:sz="0" w:space="0" w:color="auto"/>
        <w:left w:val="none" w:sz="0" w:space="0" w:color="auto"/>
        <w:bottom w:val="none" w:sz="0" w:space="0" w:color="auto"/>
        <w:right w:val="none" w:sz="0" w:space="0" w:color="auto"/>
      </w:divBdr>
    </w:div>
    <w:div w:id="562449613">
      <w:bodyDiv w:val="1"/>
      <w:marLeft w:val="0"/>
      <w:marRight w:val="0"/>
      <w:marTop w:val="0"/>
      <w:marBottom w:val="0"/>
      <w:divBdr>
        <w:top w:val="none" w:sz="0" w:space="0" w:color="auto"/>
        <w:left w:val="none" w:sz="0" w:space="0" w:color="auto"/>
        <w:bottom w:val="none" w:sz="0" w:space="0" w:color="auto"/>
        <w:right w:val="none" w:sz="0" w:space="0" w:color="auto"/>
      </w:divBdr>
    </w:div>
    <w:div w:id="577058900">
      <w:bodyDiv w:val="1"/>
      <w:marLeft w:val="0"/>
      <w:marRight w:val="0"/>
      <w:marTop w:val="0"/>
      <w:marBottom w:val="0"/>
      <w:divBdr>
        <w:top w:val="none" w:sz="0" w:space="0" w:color="auto"/>
        <w:left w:val="none" w:sz="0" w:space="0" w:color="auto"/>
        <w:bottom w:val="none" w:sz="0" w:space="0" w:color="auto"/>
        <w:right w:val="none" w:sz="0" w:space="0" w:color="auto"/>
      </w:divBdr>
      <w:divsChild>
        <w:div w:id="2050446392">
          <w:marLeft w:val="0"/>
          <w:marRight w:val="0"/>
          <w:marTop w:val="0"/>
          <w:marBottom w:val="0"/>
          <w:divBdr>
            <w:top w:val="none" w:sz="0" w:space="0" w:color="auto"/>
            <w:left w:val="none" w:sz="0" w:space="0" w:color="auto"/>
            <w:bottom w:val="none" w:sz="0" w:space="0" w:color="auto"/>
            <w:right w:val="none" w:sz="0" w:space="0" w:color="auto"/>
          </w:divBdr>
        </w:div>
        <w:div w:id="198931395">
          <w:marLeft w:val="0"/>
          <w:marRight w:val="0"/>
          <w:marTop w:val="0"/>
          <w:marBottom w:val="0"/>
          <w:divBdr>
            <w:top w:val="none" w:sz="0" w:space="0" w:color="auto"/>
            <w:left w:val="none" w:sz="0" w:space="0" w:color="auto"/>
            <w:bottom w:val="none" w:sz="0" w:space="0" w:color="auto"/>
            <w:right w:val="none" w:sz="0" w:space="0" w:color="auto"/>
          </w:divBdr>
        </w:div>
        <w:div w:id="927498038">
          <w:marLeft w:val="0"/>
          <w:marRight w:val="0"/>
          <w:marTop w:val="0"/>
          <w:marBottom w:val="0"/>
          <w:divBdr>
            <w:top w:val="none" w:sz="0" w:space="0" w:color="auto"/>
            <w:left w:val="none" w:sz="0" w:space="0" w:color="auto"/>
            <w:bottom w:val="none" w:sz="0" w:space="0" w:color="auto"/>
            <w:right w:val="none" w:sz="0" w:space="0" w:color="auto"/>
          </w:divBdr>
        </w:div>
        <w:div w:id="1716730698">
          <w:marLeft w:val="0"/>
          <w:marRight w:val="0"/>
          <w:marTop w:val="0"/>
          <w:marBottom w:val="0"/>
          <w:divBdr>
            <w:top w:val="none" w:sz="0" w:space="0" w:color="auto"/>
            <w:left w:val="none" w:sz="0" w:space="0" w:color="auto"/>
            <w:bottom w:val="none" w:sz="0" w:space="0" w:color="auto"/>
            <w:right w:val="none" w:sz="0" w:space="0" w:color="auto"/>
          </w:divBdr>
        </w:div>
        <w:div w:id="752167530">
          <w:marLeft w:val="0"/>
          <w:marRight w:val="0"/>
          <w:marTop w:val="0"/>
          <w:marBottom w:val="0"/>
          <w:divBdr>
            <w:top w:val="none" w:sz="0" w:space="0" w:color="auto"/>
            <w:left w:val="none" w:sz="0" w:space="0" w:color="auto"/>
            <w:bottom w:val="none" w:sz="0" w:space="0" w:color="auto"/>
            <w:right w:val="none" w:sz="0" w:space="0" w:color="auto"/>
          </w:divBdr>
        </w:div>
        <w:div w:id="1103110975">
          <w:marLeft w:val="0"/>
          <w:marRight w:val="0"/>
          <w:marTop w:val="0"/>
          <w:marBottom w:val="0"/>
          <w:divBdr>
            <w:top w:val="none" w:sz="0" w:space="0" w:color="auto"/>
            <w:left w:val="none" w:sz="0" w:space="0" w:color="auto"/>
            <w:bottom w:val="none" w:sz="0" w:space="0" w:color="auto"/>
            <w:right w:val="none" w:sz="0" w:space="0" w:color="auto"/>
          </w:divBdr>
        </w:div>
        <w:div w:id="1135753496">
          <w:marLeft w:val="0"/>
          <w:marRight w:val="0"/>
          <w:marTop w:val="0"/>
          <w:marBottom w:val="0"/>
          <w:divBdr>
            <w:top w:val="none" w:sz="0" w:space="0" w:color="auto"/>
            <w:left w:val="none" w:sz="0" w:space="0" w:color="auto"/>
            <w:bottom w:val="none" w:sz="0" w:space="0" w:color="auto"/>
            <w:right w:val="none" w:sz="0" w:space="0" w:color="auto"/>
          </w:divBdr>
        </w:div>
        <w:div w:id="1569733213">
          <w:marLeft w:val="0"/>
          <w:marRight w:val="0"/>
          <w:marTop w:val="0"/>
          <w:marBottom w:val="0"/>
          <w:divBdr>
            <w:top w:val="none" w:sz="0" w:space="0" w:color="auto"/>
            <w:left w:val="none" w:sz="0" w:space="0" w:color="auto"/>
            <w:bottom w:val="none" w:sz="0" w:space="0" w:color="auto"/>
            <w:right w:val="none" w:sz="0" w:space="0" w:color="auto"/>
          </w:divBdr>
        </w:div>
        <w:div w:id="740560792">
          <w:marLeft w:val="0"/>
          <w:marRight w:val="0"/>
          <w:marTop w:val="0"/>
          <w:marBottom w:val="0"/>
          <w:divBdr>
            <w:top w:val="none" w:sz="0" w:space="0" w:color="auto"/>
            <w:left w:val="none" w:sz="0" w:space="0" w:color="auto"/>
            <w:bottom w:val="none" w:sz="0" w:space="0" w:color="auto"/>
            <w:right w:val="none" w:sz="0" w:space="0" w:color="auto"/>
          </w:divBdr>
        </w:div>
        <w:div w:id="1374229613">
          <w:marLeft w:val="0"/>
          <w:marRight w:val="0"/>
          <w:marTop w:val="0"/>
          <w:marBottom w:val="0"/>
          <w:divBdr>
            <w:top w:val="none" w:sz="0" w:space="0" w:color="auto"/>
            <w:left w:val="none" w:sz="0" w:space="0" w:color="auto"/>
            <w:bottom w:val="none" w:sz="0" w:space="0" w:color="auto"/>
            <w:right w:val="none" w:sz="0" w:space="0" w:color="auto"/>
          </w:divBdr>
        </w:div>
        <w:div w:id="771508376">
          <w:marLeft w:val="0"/>
          <w:marRight w:val="0"/>
          <w:marTop w:val="0"/>
          <w:marBottom w:val="0"/>
          <w:divBdr>
            <w:top w:val="none" w:sz="0" w:space="0" w:color="auto"/>
            <w:left w:val="none" w:sz="0" w:space="0" w:color="auto"/>
            <w:bottom w:val="none" w:sz="0" w:space="0" w:color="auto"/>
            <w:right w:val="none" w:sz="0" w:space="0" w:color="auto"/>
          </w:divBdr>
        </w:div>
        <w:div w:id="507646322">
          <w:marLeft w:val="0"/>
          <w:marRight w:val="0"/>
          <w:marTop w:val="0"/>
          <w:marBottom w:val="0"/>
          <w:divBdr>
            <w:top w:val="none" w:sz="0" w:space="0" w:color="auto"/>
            <w:left w:val="none" w:sz="0" w:space="0" w:color="auto"/>
            <w:bottom w:val="none" w:sz="0" w:space="0" w:color="auto"/>
            <w:right w:val="none" w:sz="0" w:space="0" w:color="auto"/>
          </w:divBdr>
        </w:div>
        <w:div w:id="1292247778">
          <w:marLeft w:val="0"/>
          <w:marRight w:val="0"/>
          <w:marTop w:val="0"/>
          <w:marBottom w:val="0"/>
          <w:divBdr>
            <w:top w:val="none" w:sz="0" w:space="0" w:color="auto"/>
            <w:left w:val="none" w:sz="0" w:space="0" w:color="auto"/>
            <w:bottom w:val="none" w:sz="0" w:space="0" w:color="auto"/>
            <w:right w:val="none" w:sz="0" w:space="0" w:color="auto"/>
          </w:divBdr>
        </w:div>
        <w:div w:id="1474323183">
          <w:marLeft w:val="0"/>
          <w:marRight w:val="0"/>
          <w:marTop w:val="0"/>
          <w:marBottom w:val="0"/>
          <w:divBdr>
            <w:top w:val="none" w:sz="0" w:space="0" w:color="auto"/>
            <w:left w:val="none" w:sz="0" w:space="0" w:color="auto"/>
            <w:bottom w:val="none" w:sz="0" w:space="0" w:color="auto"/>
            <w:right w:val="none" w:sz="0" w:space="0" w:color="auto"/>
          </w:divBdr>
        </w:div>
        <w:div w:id="112676137">
          <w:marLeft w:val="0"/>
          <w:marRight w:val="0"/>
          <w:marTop w:val="0"/>
          <w:marBottom w:val="0"/>
          <w:divBdr>
            <w:top w:val="none" w:sz="0" w:space="0" w:color="auto"/>
            <w:left w:val="none" w:sz="0" w:space="0" w:color="auto"/>
            <w:bottom w:val="none" w:sz="0" w:space="0" w:color="auto"/>
            <w:right w:val="none" w:sz="0" w:space="0" w:color="auto"/>
          </w:divBdr>
        </w:div>
        <w:div w:id="1332296783">
          <w:marLeft w:val="0"/>
          <w:marRight w:val="0"/>
          <w:marTop w:val="0"/>
          <w:marBottom w:val="0"/>
          <w:divBdr>
            <w:top w:val="none" w:sz="0" w:space="0" w:color="auto"/>
            <w:left w:val="none" w:sz="0" w:space="0" w:color="auto"/>
            <w:bottom w:val="none" w:sz="0" w:space="0" w:color="auto"/>
            <w:right w:val="none" w:sz="0" w:space="0" w:color="auto"/>
          </w:divBdr>
        </w:div>
        <w:div w:id="1057970856">
          <w:marLeft w:val="0"/>
          <w:marRight w:val="0"/>
          <w:marTop w:val="0"/>
          <w:marBottom w:val="0"/>
          <w:divBdr>
            <w:top w:val="none" w:sz="0" w:space="0" w:color="auto"/>
            <w:left w:val="none" w:sz="0" w:space="0" w:color="auto"/>
            <w:bottom w:val="none" w:sz="0" w:space="0" w:color="auto"/>
            <w:right w:val="none" w:sz="0" w:space="0" w:color="auto"/>
          </w:divBdr>
        </w:div>
        <w:div w:id="1866476665">
          <w:marLeft w:val="0"/>
          <w:marRight w:val="0"/>
          <w:marTop w:val="0"/>
          <w:marBottom w:val="0"/>
          <w:divBdr>
            <w:top w:val="none" w:sz="0" w:space="0" w:color="auto"/>
            <w:left w:val="none" w:sz="0" w:space="0" w:color="auto"/>
            <w:bottom w:val="none" w:sz="0" w:space="0" w:color="auto"/>
            <w:right w:val="none" w:sz="0" w:space="0" w:color="auto"/>
          </w:divBdr>
        </w:div>
      </w:divsChild>
    </w:div>
    <w:div w:id="577249847">
      <w:bodyDiv w:val="1"/>
      <w:marLeft w:val="0"/>
      <w:marRight w:val="0"/>
      <w:marTop w:val="0"/>
      <w:marBottom w:val="0"/>
      <w:divBdr>
        <w:top w:val="none" w:sz="0" w:space="0" w:color="auto"/>
        <w:left w:val="none" w:sz="0" w:space="0" w:color="auto"/>
        <w:bottom w:val="none" w:sz="0" w:space="0" w:color="auto"/>
        <w:right w:val="none" w:sz="0" w:space="0" w:color="auto"/>
      </w:divBdr>
    </w:div>
    <w:div w:id="646283247">
      <w:bodyDiv w:val="1"/>
      <w:marLeft w:val="0"/>
      <w:marRight w:val="0"/>
      <w:marTop w:val="0"/>
      <w:marBottom w:val="0"/>
      <w:divBdr>
        <w:top w:val="none" w:sz="0" w:space="0" w:color="auto"/>
        <w:left w:val="none" w:sz="0" w:space="0" w:color="auto"/>
        <w:bottom w:val="none" w:sz="0" w:space="0" w:color="auto"/>
        <w:right w:val="none" w:sz="0" w:space="0" w:color="auto"/>
      </w:divBdr>
    </w:div>
    <w:div w:id="18548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short-term-lets-scotland-licensing-scheme-part-1-guidance-hosts-operators-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scot/publications/short-term-le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umgal.gov.uk/plann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short-term-lets-scotland-licensing-scheme-part-2-supplementary-guidance-licensing-authorities-letting-agencies-platforms-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8051cc4-3de3-4a0a-bc08-9c8abd0f644c" ContentTypeId="0x0101" PreviousValue="false" LastSyncTimeStamp="2019-11-26T11:18:41.047Z"/>
</file>

<file path=customXml/item2.xml><?xml version="1.0" encoding="utf-8"?>
<ct:contentTypeSchema xmlns:ct="http://schemas.microsoft.com/office/2006/metadata/contentType" xmlns:ma="http://schemas.microsoft.com/office/2006/metadata/properties/metaAttributes" ct:_="" ma:_="" ma:contentTypeName="Document" ma:contentTypeID="0x01010066D0B4873EF577438246F8EB3A409DFA" ma:contentTypeVersion="15" ma:contentTypeDescription="Create a new document." ma:contentTypeScope="" ma:versionID="905e05c9f53957909bd99a5d969f3b83">
  <xsd:schema xmlns:xsd="http://www.w3.org/2001/XMLSchema" xmlns:xs="http://www.w3.org/2001/XMLSchema" xmlns:p="http://schemas.microsoft.com/office/2006/metadata/properties" xmlns:ns2="1e3c79ce-3248-4a1d-8a7e-6d3297b45b02" xmlns:ns3="fe59fcf0-0ecc-4419-a5b2-5031da5e8e89" xmlns:ns4="fc678d90-dab2-489c-977a-aaf7d949347d" targetNamespace="http://schemas.microsoft.com/office/2006/metadata/properties" ma:root="true" ma:fieldsID="d36cf7e8e2c9527b32fa84cece211683" ns2:_="" ns3:_="" ns4:_="">
    <xsd:import namespace="1e3c79ce-3248-4a1d-8a7e-6d3297b45b02"/>
    <xsd:import namespace="fe59fcf0-0ecc-4419-a5b2-5031da5e8e89"/>
    <xsd:import namespace="fc678d90-dab2-489c-977a-aaf7d949347d"/>
    <xsd:element name="properties">
      <xsd:complexType>
        <xsd:sequence>
          <xsd:element name="documentManagement">
            <xsd:complexType>
              <xsd:all>
                <xsd:element ref="ns2:Sensitivity" minOccurs="0"/>
                <xsd:element ref="ns3:TaxCatchAll" minOccurs="0"/>
                <xsd:element ref="ns3: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fe59fcf0-0ecc-4419-a5b2-5031da5e8e89"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d32c5f7c-6445-4765-8f3b-dfc4e4c78500}" ma:internalName="TaxCatchAll" ma:readOnly="false" ma:showField="CatchAllData" ma:web="fe59fcf0-0ecc-4419-a5b2-5031da5e8e8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d32c5f7c-6445-4765-8f3b-dfc4e4c78500}" ma:internalName="TaxCatchAllLabel" ma:readOnly="true" ma:showField="CatchAllDataLabel" ma:web="fe59fcf0-0ecc-4419-a5b2-5031da5e8e8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78d90-dab2-489c-977a-aaf7d949347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lcf76f155ced4ddcb4097134ff3c332f xmlns="fc678d90-dab2-489c-977a-aaf7d949347d">
      <Terms xmlns="http://schemas.microsoft.com/office/infopath/2007/PartnerControls"/>
    </lcf76f155ced4ddcb4097134ff3c332f>
    <TaxCatchAll xmlns="fe59fcf0-0ecc-4419-a5b2-5031da5e8e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8317-8785-42C6-AC96-D36347DAB641}">
  <ds:schemaRefs>
    <ds:schemaRef ds:uri="Microsoft.SharePoint.Taxonomy.ContentTypeSync"/>
  </ds:schemaRefs>
</ds:datastoreItem>
</file>

<file path=customXml/itemProps2.xml><?xml version="1.0" encoding="utf-8"?>
<ds:datastoreItem xmlns:ds="http://schemas.openxmlformats.org/officeDocument/2006/customXml" ds:itemID="{8A6FA76D-E250-4294-8083-04CB0203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fe59fcf0-0ecc-4419-a5b2-5031da5e8e89"/>
    <ds:schemaRef ds:uri="fc678d90-dab2-489c-977a-aaf7d9493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A4AF3-8374-4775-913E-C949F991FCC3}">
  <ds:schemaRefs>
    <ds:schemaRef ds:uri="http://schemas.microsoft.com/office/2006/metadata/properties"/>
    <ds:schemaRef ds:uri="http://schemas.microsoft.com/office/infopath/2007/PartnerControls"/>
    <ds:schemaRef ds:uri="1e3c79ce-3248-4a1d-8a7e-6d3297b45b02"/>
    <ds:schemaRef ds:uri="fc678d90-dab2-489c-977a-aaf7d949347d"/>
    <ds:schemaRef ds:uri="fe59fcf0-0ecc-4419-a5b2-5031da5e8e89"/>
  </ds:schemaRefs>
</ds:datastoreItem>
</file>

<file path=customXml/itemProps4.xml><?xml version="1.0" encoding="utf-8"?>
<ds:datastoreItem xmlns:ds="http://schemas.openxmlformats.org/officeDocument/2006/customXml" ds:itemID="{FE41CCFA-FC5E-4C26-906F-BB23424B18DB}">
  <ds:schemaRefs>
    <ds:schemaRef ds:uri="http://schemas.microsoft.com/sharepoint/v3/contenttype/forms"/>
  </ds:schemaRefs>
</ds:datastoreItem>
</file>

<file path=customXml/itemProps5.xml><?xml version="1.0" encoding="utf-8"?>
<ds:datastoreItem xmlns:ds="http://schemas.openxmlformats.org/officeDocument/2006/customXml" ds:itemID="{2A51D0E5-4158-4672-B0CB-44CB839F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6448</Words>
  <Characters>36760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Ringrose, John</dc:creator>
  <cp:keywords/>
  <dc:description/>
  <cp:lastModifiedBy>Ringrose, John</cp:lastModifiedBy>
  <cp:revision>5</cp:revision>
  <dcterms:created xsi:type="dcterms:W3CDTF">2024-03-27T10:45:00Z</dcterms:created>
  <dcterms:modified xsi:type="dcterms:W3CDTF">2024-03-27T10:47:00Z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0x01010066D0B4873EF577438246F8EB3A409DFA</vt:lpwstr>
  </property>
  <property fmtid="{D5CDD505-2E9C-101B-9397-08002B2CF9AE}" pid="3" name="MediaServiceImageTags">
    <vt:lpwstr/>
  </property>
  <property fmtid="{D5CDD505-2E9C-101B-9397-08002B2CF9AE}" pid="4" name="ClassificationContentMarkingHeaderShapeIds">
    <vt:lpwstr>50b88e91,6ef6444,6f4a9515</vt:lpwstr>
  </property>
  <property fmtid="{D5CDD505-2E9C-101B-9397-08002B2CF9AE}" pid="5" name="ClassificationContentMarkingHeaderFontProps">
    <vt:lpwstr>#317100,10,Calibri</vt:lpwstr>
  </property>
  <property fmtid="{D5CDD505-2E9C-101B-9397-08002B2CF9AE}" pid="6" name="ClassificationContentMarkingHeaderText">
    <vt:lpwstr>PUBLIC</vt:lpwstr>
  </property>
  <property fmtid="{D5CDD505-2E9C-101B-9397-08002B2CF9AE}" pid="7" name="ClassificationContentMarkingFooterShapeIds">
    <vt:lpwstr>3a446bd5,6d73405f,2568ca03</vt:lpwstr>
  </property>
  <property fmtid="{D5CDD505-2E9C-101B-9397-08002B2CF9AE}" pid="8" name="ClassificationContentMarkingFooterFontProps">
    <vt:lpwstr>#317100,10,Calibri</vt:lpwstr>
  </property>
  <property fmtid="{D5CDD505-2E9C-101B-9397-08002B2CF9AE}" pid="9" name="ClassificationContentMarkingFooterText">
    <vt:lpwstr>PUBLIC</vt:lpwstr>
  </property>
  <property fmtid="{D5CDD505-2E9C-101B-9397-08002B2CF9AE}" pid="10" name="MSIP_Label_3b3750b7-94b5-4b05-b3b0-f7f4a358dbcf_Enabled">
    <vt:lpwstr>true</vt:lpwstr>
  </property>
  <property fmtid="{D5CDD505-2E9C-101B-9397-08002B2CF9AE}" pid="11" name="MSIP_Label_3b3750b7-94b5-4b05-b3b0-f7f4a358dbcf_SetDate">
    <vt:lpwstr>2023-05-22T14:06:24Z</vt:lpwstr>
  </property>
  <property fmtid="{D5CDD505-2E9C-101B-9397-08002B2CF9AE}" pid="12" name="MSIP_Label_3b3750b7-94b5-4b05-b3b0-f7f4a358dbcf_Method">
    <vt:lpwstr>Privileged</vt:lpwstr>
  </property>
  <property fmtid="{D5CDD505-2E9C-101B-9397-08002B2CF9AE}" pid="13" name="MSIP_Label_3b3750b7-94b5-4b05-b3b0-f7f4a358dbcf_Name">
    <vt:lpwstr>3b3750b7-94b5-4b05-b3b0-f7f4a358dbcf</vt:lpwstr>
  </property>
  <property fmtid="{D5CDD505-2E9C-101B-9397-08002B2CF9AE}" pid="14" name="MSIP_Label_3b3750b7-94b5-4b05-b3b0-f7f4a358dbcf_SiteId">
    <vt:lpwstr>bd2e1df6-8d5a-4867-a647-487c2a7402de</vt:lpwstr>
  </property>
  <property fmtid="{D5CDD505-2E9C-101B-9397-08002B2CF9AE}" pid="15" name="MSIP_Label_3b3750b7-94b5-4b05-b3b0-f7f4a358dbcf_ActionId">
    <vt:lpwstr>b36c4fc6-63a9-41fa-986b-f248ad53b1cd</vt:lpwstr>
  </property>
  <property fmtid="{D5CDD505-2E9C-101B-9397-08002B2CF9AE}" pid="16" name="MSIP_Label_3b3750b7-94b5-4b05-b3b0-f7f4a358dbcf_ContentBits">
    <vt:lpwstr>3</vt:lpwstr>
  </property>
</Properties>
</file>